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FA42" w14:textId="77777777" w:rsidR="00E82784" w:rsidRDefault="00E82784" w:rsidP="00E82784">
      <w:pPr>
        <w:jc w:val="both"/>
        <w:rPr>
          <w:b/>
          <w:bCs/>
          <w:sz w:val="32"/>
          <w:szCs w:val="32"/>
        </w:rPr>
      </w:pPr>
      <w:r>
        <w:rPr>
          <w:b/>
          <w:bCs/>
          <w:sz w:val="32"/>
          <w:szCs w:val="32"/>
        </w:rPr>
        <w:t xml:space="preserve">                                       </w:t>
      </w:r>
      <w:r w:rsidRPr="00E82784">
        <w:rPr>
          <w:b/>
          <w:bCs/>
          <w:sz w:val="32"/>
          <w:szCs w:val="32"/>
        </w:rPr>
        <w:t>PROJECT DOCUMENTATION</w:t>
      </w:r>
    </w:p>
    <w:p w14:paraId="257AE0FF" w14:textId="79B9394B" w:rsidR="00E82784" w:rsidRPr="00E82784" w:rsidRDefault="00E82784" w:rsidP="00E82784">
      <w:pPr>
        <w:jc w:val="both"/>
        <w:rPr>
          <w:b/>
          <w:bCs/>
          <w:sz w:val="32"/>
          <w:szCs w:val="32"/>
        </w:rPr>
      </w:pPr>
      <w:r>
        <w:rPr>
          <w:b/>
          <w:bCs/>
          <w:sz w:val="32"/>
          <w:szCs w:val="32"/>
        </w:rPr>
        <w:t xml:space="preserve">                  </w:t>
      </w:r>
      <w:r w:rsidRPr="00E82784">
        <w:rPr>
          <w:b/>
          <w:bCs/>
          <w:sz w:val="28"/>
          <w:szCs w:val="28"/>
        </w:rPr>
        <w:t>IMPORT DATA USING TRANSFORM MAPS (SPREADSHEET)</w:t>
      </w:r>
    </w:p>
    <w:p w14:paraId="650CB10E" w14:textId="77777777" w:rsidR="00E82784" w:rsidRDefault="00E82784" w:rsidP="00E82784">
      <w:pPr>
        <w:jc w:val="both"/>
        <w:rPr>
          <w:b/>
          <w:bCs/>
        </w:rPr>
      </w:pPr>
    </w:p>
    <w:p w14:paraId="7616507A" w14:textId="51D7F632" w:rsidR="00E82784" w:rsidRPr="00E82784" w:rsidRDefault="00E82784" w:rsidP="00E82784">
      <w:pPr>
        <w:jc w:val="both"/>
        <w:rPr>
          <w:b/>
          <w:bCs/>
        </w:rPr>
      </w:pPr>
      <w:r w:rsidRPr="00E82784">
        <w:rPr>
          <w:b/>
          <w:bCs/>
        </w:rPr>
        <w:t>1. ABSTRACT</w:t>
      </w:r>
    </w:p>
    <w:p w14:paraId="511A6137" w14:textId="77777777" w:rsidR="00E82784" w:rsidRPr="00E82784" w:rsidRDefault="00E82784" w:rsidP="00E82784">
      <w:pPr>
        <w:jc w:val="both"/>
      </w:pPr>
      <w:r w:rsidRPr="00E82784">
        <w:t>This project focuses on importing employee data from an external spreadsheet into the ServiceNow platform using Import Sets and Transform Maps. In many organizations, employee information is maintained in spreadsheet formats and needs to be transferred into ServiceNow for centralized data management.</w:t>
      </w:r>
    </w:p>
    <w:p w14:paraId="7C104F6C" w14:textId="77777777" w:rsidR="00E82784" w:rsidRPr="00E82784" w:rsidRDefault="00E82784" w:rsidP="00E82784">
      <w:pPr>
        <w:jc w:val="both"/>
      </w:pPr>
      <w:r w:rsidRPr="00E82784">
        <w:t>The project uses a spreadsheet containing employee details such as Employee ID, Employee Name, Email, Department, and Location. The spreadsheet data is loaded into an Import Set table, which acts as a temporary staging area. A Transform Map is then created to map the source fields to the corresponding fields in the target Employee Test table.</w:t>
      </w:r>
    </w:p>
    <w:p w14:paraId="18C3D746" w14:textId="77777777" w:rsidR="00E82784" w:rsidRPr="00E82784" w:rsidRDefault="00E82784" w:rsidP="00E82784">
      <w:pPr>
        <w:jc w:val="both"/>
      </w:pPr>
      <w:r w:rsidRPr="00E82784">
        <w:t>The project also implements Coalesce to identify existing employee records based on a matching field. This allows existing records to be updated instead of creating duplicate records when the same employee data is imported again. The transformation process is validated using import history and the target table.</w:t>
      </w:r>
    </w:p>
    <w:p w14:paraId="2C2667C8" w14:textId="77777777" w:rsidR="00E82784" w:rsidRPr="00E82784" w:rsidRDefault="00E82784" w:rsidP="00E82784">
      <w:pPr>
        <w:jc w:val="both"/>
      </w:pPr>
      <w:r w:rsidRPr="00E82784">
        <w:t>In addition, three reports are created to display employee information by department, by location, and as a detailed employee list. These reports are added to an Employee Analytics Dashboard for centralized visualization.</w:t>
      </w:r>
    </w:p>
    <w:p w14:paraId="586824D8" w14:textId="77777777" w:rsidR="00E82784" w:rsidRPr="00E82784" w:rsidRDefault="00E82784" w:rsidP="00E82784">
      <w:pPr>
        <w:jc w:val="both"/>
      </w:pPr>
      <w:r w:rsidRPr="00E82784">
        <w:t>The project demonstrates the use of ServiceNow data import features, record transformation, duplicate prevention, and employee data visualization.</w:t>
      </w:r>
    </w:p>
    <w:p w14:paraId="2E5A4D5C" w14:textId="77777777" w:rsidR="00E82784" w:rsidRPr="00E82784" w:rsidRDefault="00E82784" w:rsidP="00E82784">
      <w:pPr>
        <w:jc w:val="both"/>
        <w:rPr>
          <w:b/>
          <w:bCs/>
        </w:rPr>
      </w:pPr>
      <w:r w:rsidRPr="00E82784">
        <w:rPr>
          <w:b/>
          <w:bCs/>
        </w:rPr>
        <w:t>2. INTRODUCTION</w:t>
      </w:r>
    </w:p>
    <w:p w14:paraId="5956828F" w14:textId="77777777" w:rsidR="00E82784" w:rsidRPr="00E82784" w:rsidRDefault="00E82784" w:rsidP="00E82784">
      <w:pPr>
        <w:jc w:val="both"/>
      </w:pPr>
      <w:r w:rsidRPr="00E82784">
        <w:t>ServiceNow is a cloud-based platform that supports business workflow automation and data management. Import Sets and Transform Maps are features used to import external data into ServiceNow tables.</w:t>
      </w:r>
    </w:p>
    <w:p w14:paraId="66DB945E" w14:textId="77777777" w:rsidR="00E82784" w:rsidRPr="00E82784" w:rsidRDefault="00E82784" w:rsidP="00E82784">
      <w:pPr>
        <w:jc w:val="both"/>
      </w:pPr>
      <w:r w:rsidRPr="00E82784">
        <w:t>Employee information is often received from spreadsheets. Manually entering each employee record into the platform can require considerable effort when handling multiple records. Import Sets provide a staging area for incoming data, while Transform Maps define how that data is transferred into the target table.</w:t>
      </w:r>
    </w:p>
    <w:p w14:paraId="10D7D3FC" w14:textId="77777777" w:rsidR="00E82784" w:rsidRPr="00E82784" w:rsidRDefault="00E82784" w:rsidP="00E82784">
      <w:pPr>
        <w:jc w:val="both"/>
      </w:pPr>
      <w:r w:rsidRPr="00E82784">
        <w:t>This project demonstrates the complete process of importing employee data from a spreadsheet into a custom ServiceNow table. It includes table creation, data loading, field mapping, transformation, Coalesce configuration, testing, report generation, and dashboard creation.</w:t>
      </w:r>
    </w:p>
    <w:p w14:paraId="42EC2B5C" w14:textId="77777777" w:rsidR="00E82784" w:rsidRPr="00E82784" w:rsidRDefault="00E82784" w:rsidP="00E82784">
      <w:pPr>
        <w:jc w:val="both"/>
        <w:rPr>
          <w:b/>
          <w:bCs/>
        </w:rPr>
      </w:pPr>
      <w:r w:rsidRPr="00E82784">
        <w:rPr>
          <w:b/>
          <w:bCs/>
        </w:rPr>
        <w:lastRenderedPageBreak/>
        <w:t>3. PROBLEM STATEMENT</w:t>
      </w:r>
    </w:p>
    <w:p w14:paraId="794846D4" w14:textId="77777777" w:rsidR="00E82784" w:rsidRPr="00E82784" w:rsidRDefault="00E82784" w:rsidP="00E82784">
      <w:pPr>
        <w:jc w:val="both"/>
      </w:pPr>
      <w:r w:rsidRPr="00E82784">
        <w:t>Employee information received in spreadsheet format must be transferred into the ServiceNow platform accurately.</w:t>
      </w:r>
    </w:p>
    <w:p w14:paraId="64D22E1F" w14:textId="77777777" w:rsidR="00E82784" w:rsidRPr="00E82784" w:rsidRDefault="00E82784" w:rsidP="00E82784">
      <w:pPr>
        <w:jc w:val="both"/>
      </w:pPr>
      <w:r w:rsidRPr="00E82784">
        <w:t>Manual data entry can be time-consuming when handling multiple employee records. Repeated imports may also create duplicate records if existing employees are not identified correctly.</w:t>
      </w:r>
    </w:p>
    <w:p w14:paraId="6E4045E2" w14:textId="77777777" w:rsidR="00E82784" w:rsidRPr="00E82784" w:rsidRDefault="00E82784" w:rsidP="00E82784">
      <w:pPr>
        <w:jc w:val="both"/>
      </w:pPr>
      <w:r w:rsidRPr="00E82784">
        <w:t>Therefore, a structured data import process is required to load employee information, map the spreadsheet fields to the target table, update existing records, and validate the imported data.</w:t>
      </w:r>
    </w:p>
    <w:p w14:paraId="32C5DB26" w14:textId="77777777" w:rsidR="00E82784" w:rsidRPr="00E82784" w:rsidRDefault="00E82784" w:rsidP="00E82784">
      <w:pPr>
        <w:jc w:val="both"/>
        <w:rPr>
          <w:b/>
          <w:bCs/>
        </w:rPr>
      </w:pPr>
      <w:r w:rsidRPr="00E82784">
        <w:rPr>
          <w:b/>
          <w:bCs/>
        </w:rPr>
        <w:t>4. OBJECTIVES</w:t>
      </w:r>
    </w:p>
    <w:p w14:paraId="6B7517F2" w14:textId="77777777" w:rsidR="00E82784" w:rsidRPr="00E82784" w:rsidRDefault="00E82784" w:rsidP="00E82784">
      <w:pPr>
        <w:jc w:val="both"/>
      </w:pPr>
      <w:r w:rsidRPr="00E82784">
        <w:t>The main objectives of this project are:</w:t>
      </w:r>
    </w:p>
    <w:p w14:paraId="06248246" w14:textId="77777777" w:rsidR="00E82784" w:rsidRPr="00E82784" w:rsidRDefault="00E82784" w:rsidP="00E82784">
      <w:pPr>
        <w:numPr>
          <w:ilvl w:val="0"/>
          <w:numId w:val="1"/>
        </w:numPr>
        <w:jc w:val="both"/>
      </w:pPr>
      <w:r w:rsidRPr="00E82784">
        <w:t>To import employee data from a spreadsheet into ServiceNow.</w:t>
      </w:r>
    </w:p>
    <w:p w14:paraId="41A66583" w14:textId="77777777" w:rsidR="00E82784" w:rsidRPr="00E82784" w:rsidRDefault="00E82784" w:rsidP="00E82784">
      <w:pPr>
        <w:numPr>
          <w:ilvl w:val="0"/>
          <w:numId w:val="1"/>
        </w:numPr>
        <w:jc w:val="both"/>
      </w:pPr>
      <w:r w:rsidRPr="00E82784">
        <w:t>To create a custom Employee Test table for storing employee information.</w:t>
      </w:r>
    </w:p>
    <w:p w14:paraId="27912144" w14:textId="77777777" w:rsidR="00E82784" w:rsidRPr="00E82784" w:rsidRDefault="00E82784" w:rsidP="00E82784">
      <w:pPr>
        <w:numPr>
          <w:ilvl w:val="0"/>
          <w:numId w:val="1"/>
        </w:numPr>
        <w:jc w:val="both"/>
      </w:pPr>
      <w:r w:rsidRPr="00E82784">
        <w:t>To use an Import Set table as a staging area for incoming data.</w:t>
      </w:r>
    </w:p>
    <w:p w14:paraId="05B5FCE8" w14:textId="77777777" w:rsidR="00E82784" w:rsidRPr="00E82784" w:rsidRDefault="00E82784" w:rsidP="00E82784">
      <w:pPr>
        <w:numPr>
          <w:ilvl w:val="0"/>
          <w:numId w:val="1"/>
        </w:numPr>
        <w:jc w:val="both"/>
      </w:pPr>
      <w:r w:rsidRPr="00E82784">
        <w:t>To configure a Transform Map for mapping source fields to target fields.</w:t>
      </w:r>
    </w:p>
    <w:p w14:paraId="31B40389" w14:textId="77777777" w:rsidR="00E82784" w:rsidRPr="00E82784" w:rsidRDefault="00E82784" w:rsidP="00E82784">
      <w:pPr>
        <w:numPr>
          <w:ilvl w:val="0"/>
          <w:numId w:val="1"/>
        </w:numPr>
        <w:jc w:val="both"/>
      </w:pPr>
      <w:r w:rsidRPr="00E82784">
        <w:t>To use Coalesce to identify existing employee records and avoid duplicate creation.</w:t>
      </w:r>
    </w:p>
    <w:p w14:paraId="61F85B89" w14:textId="77777777" w:rsidR="00E82784" w:rsidRPr="00E82784" w:rsidRDefault="00E82784" w:rsidP="00E82784">
      <w:pPr>
        <w:numPr>
          <w:ilvl w:val="0"/>
          <w:numId w:val="1"/>
        </w:numPr>
        <w:jc w:val="both"/>
      </w:pPr>
      <w:r w:rsidRPr="00E82784">
        <w:t>To validate inserted, updated, and ignored records through import history.</w:t>
      </w:r>
    </w:p>
    <w:p w14:paraId="0FDC7C87" w14:textId="77777777" w:rsidR="00E82784" w:rsidRPr="00E82784" w:rsidRDefault="00E82784" w:rsidP="00E82784">
      <w:pPr>
        <w:numPr>
          <w:ilvl w:val="0"/>
          <w:numId w:val="1"/>
        </w:numPr>
        <w:jc w:val="both"/>
      </w:pPr>
      <w:r w:rsidRPr="00E82784">
        <w:t>To create employee reports and display them through a dashboard.</w:t>
      </w:r>
    </w:p>
    <w:p w14:paraId="18A1EDC9" w14:textId="77777777" w:rsidR="00E82784" w:rsidRPr="00E82784" w:rsidRDefault="00E82784" w:rsidP="00E82784">
      <w:pPr>
        <w:jc w:val="both"/>
        <w:rPr>
          <w:b/>
          <w:bCs/>
        </w:rPr>
      </w:pPr>
      <w:r w:rsidRPr="00E82784">
        <w:rPr>
          <w:b/>
          <w:bCs/>
        </w:rPr>
        <w:t>5. SCOPE OF THE PROJECT</w:t>
      </w:r>
    </w:p>
    <w:p w14:paraId="172BE7FA" w14:textId="77777777" w:rsidR="00E82784" w:rsidRPr="00E82784" w:rsidRDefault="00E82784" w:rsidP="00E82784">
      <w:pPr>
        <w:jc w:val="both"/>
      </w:pPr>
      <w:r w:rsidRPr="00E82784">
        <w:t>The scope of this project is limited to employee spreadsheet data import and reporting within ServiceNow.</w:t>
      </w:r>
    </w:p>
    <w:p w14:paraId="0A6F1EE4" w14:textId="77777777" w:rsidR="00E82784" w:rsidRPr="00E82784" w:rsidRDefault="00E82784" w:rsidP="00E82784">
      <w:pPr>
        <w:jc w:val="both"/>
      </w:pPr>
      <w:r w:rsidRPr="00E82784">
        <w:t>The project includes:</w:t>
      </w:r>
    </w:p>
    <w:p w14:paraId="6400C5BA" w14:textId="77777777" w:rsidR="00E82784" w:rsidRPr="00E82784" w:rsidRDefault="00E82784" w:rsidP="00E82784">
      <w:pPr>
        <w:numPr>
          <w:ilvl w:val="0"/>
          <w:numId w:val="2"/>
        </w:numPr>
        <w:jc w:val="both"/>
      </w:pPr>
      <w:r w:rsidRPr="00E82784">
        <w:t>Preparing employee data in spreadsheet format.</w:t>
      </w:r>
    </w:p>
    <w:p w14:paraId="0CAE538E" w14:textId="77777777" w:rsidR="00E82784" w:rsidRPr="00E82784" w:rsidRDefault="00E82784" w:rsidP="00E82784">
      <w:pPr>
        <w:numPr>
          <w:ilvl w:val="0"/>
          <w:numId w:val="2"/>
        </w:numPr>
        <w:jc w:val="both"/>
      </w:pPr>
      <w:r w:rsidRPr="00E82784">
        <w:t>Creating the Employee Test target table.</w:t>
      </w:r>
    </w:p>
    <w:p w14:paraId="16C8200B" w14:textId="77777777" w:rsidR="00E82784" w:rsidRPr="00E82784" w:rsidRDefault="00E82784" w:rsidP="00E82784">
      <w:pPr>
        <w:numPr>
          <w:ilvl w:val="0"/>
          <w:numId w:val="2"/>
        </w:numPr>
        <w:jc w:val="both"/>
      </w:pPr>
      <w:r w:rsidRPr="00E82784">
        <w:t>Loading spreadsheet data into the Employee Import staging table.</w:t>
      </w:r>
    </w:p>
    <w:p w14:paraId="1681F4FB" w14:textId="77777777" w:rsidR="00E82784" w:rsidRPr="00E82784" w:rsidRDefault="00E82784" w:rsidP="00E82784">
      <w:pPr>
        <w:numPr>
          <w:ilvl w:val="0"/>
          <w:numId w:val="2"/>
        </w:numPr>
        <w:jc w:val="both"/>
      </w:pPr>
      <w:r w:rsidRPr="00E82784">
        <w:t>Configuring a Transform Map and field mappings.</w:t>
      </w:r>
    </w:p>
    <w:p w14:paraId="129FF064" w14:textId="77777777" w:rsidR="00E82784" w:rsidRPr="00E82784" w:rsidRDefault="00E82784" w:rsidP="00E82784">
      <w:pPr>
        <w:numPr>
          <w:ilvl w:val="0"/>
          <w:numId w:val="2"/>
        </w:numPr>
        <w:jc w:val="both"/>
      </w:pPr>
      <w:r w:rsidRPr="00E82784">
        <w:t>Using Coalesce to match existing records during repeated imports.</w:t>
      </w:r>
    </w:p>
    <w:p w14:paraId="1CD5F071" w14:textId="77777777" w:rsidR="00E82784" w:rsidRPr="00E82784" w:rsidRDefault="00E82784" w:rsidP="00E82784">
      <w:pPr>
        <w:numPr>
          <w:ilvl w:val="0"/>
          <w:numId w:val="2"/>
        </w:numPr>
        <w:jc w:val="both"/>
      </w:pPr>
      <w:r w:rsidRPr="00E82784">
        <w:t>Verifying transformation results.</w:t>
      </w:r>
    </w:p>
    <w:p w14:paraId="5675D6CC" w14:textId="77777777" w:rsidR="00E82784" w:rsidRPr="00E82784" w:rsidRDefault="00E82784" w:rsidP="00E82784">
      <w:pPr>
        <w:numPr>
          <w:ilvl w:val="0"/>
          <w:numId w:val="2"/>
        </w:numPr>
        <w:jc w:val="both"/>
      </w:pPr>
      <w:r w:rsidRPr="00E82784">
        <w:t>Creating employee reports and an analytics dashboard.</w:t>
      </w:r>
    </w:p>
    <w:p w14:paraId="01BE2F59" w14:textId="77777777" w:rsidR="00E82784" w:rsidRPr="00E82784" w:rsidRDefault="00E82784" w:rsidP="00E82784">
      <w:pPr>
        <w:jc w:val="both"/>
      </w:pPr>
      <w:r w:rsidRPr="00E82784">
        <w:lastRenderedPageBreak/>
        <w:t>The project demonstrates the import and reporting workflow using the sample employee data described in the project procedure.</w:t>
      </w:r>
    </w:p>
    <w:p w14:paraId="782B17A2" w14:textId="77777777" w:rsidR="00E82784" w:rsidRPr="00E82784" w:rsidRDefault="00E82784" w:rsidP="00E82784">
      <w:pPr>
        <w:jc w:val="both"/>
        <w:rPr>
          <w:b/>
          <w:bCs/>
        </w:rPr>
      </w:pPr>
      <w:r w:rsidRPr="00E82784">
        <w:rPr>
          <w:b/>
          <w:bCs/>
        </w:rPr>
        <w:t>6.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5348"/>
      </w:tblGrid>
      <w:tr w:rsidR="00E82784" w:rsidRPr="00E82784" w14:paraId="70045DF2" w14:textId="77777777" w:rsidTr="00085E90">
        <w:trPr>
          <w:tblCellSpacing w:w="15" w:type="dxa"/>
        </w:trPr>
        <w:tc>
          <w:tcPr>
            <w:tcW w:w="0" w:type="auto"/>
            <w:vAlign w:val="center"/>
            <w:hideMark/>
          </w:tcPr>
          <w:p w14:paraId="2836ABCC" w14:textId="77777777" w:rsidR="00E82784" w:rsidRPr="00E82784" w:rsidRDefault="00E82784" w:rsidP="00E82784">
            <w:pPr>
              <w:jc w:val="both"/>
              <w:rPr>
                <w:b/>
                <w:bCs/>
              </w:rPr>
            </w:pPr>
            <w:r w:rsidRPr="00E82784">
              <w:rPr>
                <w:b/>
                <w:bCs/>
              </w:rPr>
              <w:t>Component</w:t>
            </w:r>
          </w:p>
        </w:tc>
        <w:tc>
          <w:tcPr>
            <w:tcW w:w="0" w:type="auto"/>
            <w:vAlign w:val="center"/>
            <w:hideMark/>
          </w:tcPr>
          <w:p w14:paraId="54698AF3" w14:textId="77777777" w:rsidR="00E82784" w:rsidRPr="00E82784" w:rsidRDefault="00E82784" w:rsidP="00E82784">
            <w:pPr>
              <w:jc w:val="both"/>
              <w:rPr>
                <w:b/>
                <w:bCs/>
              </w:rPr>
            </w:pPr>
            <w:r w:rsidRPr="00E82784">
              <w:rPr>
                <w:b/>
                <w:bCs/>
              </w:rPr>
              <w:t>Requirement</w:t>
            </w:r>
          </w:p>
        </w:tc>
      </w:tr>
      <w:tr w:rsidR="00E82784" w:rsidRPr="00E82784" w14:paraId="21496408" w14:textId="77777777" w:rsidTr="00085E90">
        <w:trPr>
          <w:tblCellSpacing w:w="15" w:type="dxa"/>
        </w:trPr>
        <w:tc>
          <w:tcPr>
            <w:tcW w:w="0" w:type="auto"/>
            <w:vAlign w:val="center"/>
            <w:hideMark/>
          </w:tcPr>
          <w:p w14:paraId="72950CAA" w14:textId="77777777" w:rsidR="00E82784" w:rsidRPr="00E82784" w:rsidRDefault="00E82784" w:rsidP="00E82784">
            <w:pPr>
              <w:jc w:val="both"/>
            </w:pPr>
            <w:r w:rsidRPr="00E82784">
              <w:t>Platform</w:t>
            </w:r>
          </w:p>
        </w:tc>
        <w:tc>
          <w:tcPr>
            <w:tcW w:w="0" w:type="auto"/>
            <w:vAlign w:val="center"/>
            <w:hideMark/>
          </w:tcPr>
          <w:p w14:paraId="5B13CA6B" w14:textId="77777777" w:rsidR="00E82784" w:rsidRPr="00E82784" w:rsidRDefault="00E82784" w:rsidP="00E82784">
            <w:pPr>
              <w:jc w:val="both"/>
            </w:pPr>
            <w:r w:rsidRPr="00E82784">
              <w:t>ServiceNow</w:t>
            </w:r>
          </w:p>
        </w:tc>
      </w:tr>
      <w:tr w:rsidR="00E82784" w:rsidRPr="00E82784" w14:paraId="46E6B7E9" w14:textId="77777777" w:rsidTr="00085E90">
        <w:trPr>
          <w:tblCellSpacing w:w="15" w:type="dxa"/>
        </w:trPr>
        <w:tc>
          <w:tcPr>
            <w:tcW w:w="0" w:type="auto"/>
            <w:vAlign w:val="center"/>
            <w:hideMark/>
          </w:tcPr>
          <w:p w14:paraId="178F55BC" w14:textId="77777777" w:rsidR="00E82784" w:rsidRPr="00E82784" w:rsidRDefault="00E82784" w:rsidP="00E82784">
            <w:pPr>
              <w:jc w:val="both"/>
            </w:pPr>
            <w:r w:rsidRPr="00E82784">
              <w:t>Data source</w:t>
            </w:r>
          </w:p>
        </w:tc>
        <w:tc>
          <w:tcPr>
            <w:tcW w:w="0" w:type="auto"/>
            <w:vAlign w:val="center"/>
            <w:hideMark/>
          </w:tcPr>
          <w:p w14:paraId="70D8C411" w14:textId="77777777" w:rsidR="00E82784" w:rsidRPr="00E82784" w:rsidRDefault="00E82784" w:rsidP="00E82784">
            <w:pPr>
              <w:jc w:val="both"/>
            </w:pPr>
            <w:r w:rsidRPr="00E82784">
              <w:t>Spreadsheet / Excel file</w:t>
            </w:r>
          </w:p>
        </w:tc>
      </w:tr>
      <w:tr w:rsidR="00E82784" w:rsidRPr="00E82784" w14:paraId="02CB325E" w14:textId="77777777" w:rsidTr="00085E90">
        <w:trPr>
          <w:tblCellSpacing w:w="15" w:type="dxa"/>
        </w:trPr>
        <w:tc>
          <w:tcPr>
            <w:tcW w:w="0" w:type="auto"/>
            <w:vAlign w:val="center"/>
            <w:hideMark/>
          </w:tcPr>
          <w:p w14:paraId="1C2A49AD" w14:textId="77777777" w:rsidR="00E82784" w:rsidRPr="00E82784" w:rsidRDefault="00E82784" w:rsidP="00E82784">
            <w:pPr>
              <w:jc w:val="both"/>
            </w:pPr>
            <w:r w:rsidRPr="00E82784">
              <w:t>Browser</w:t>
            </w:r>
          </w:p>
        </w:tc>
        <w:tc>
          <w:tcPr>
            <w:tcW w:w="0" w:type="auto"/>
            <w:vAlign w:val="center"/>
            <w:hideMark/>
          </w:tcPr>
          <w:p w14:paraId="1D593822" w14:textId="77777777" w:rsidR="00E82784" w:rsidRPr="00E82784" w:rsidRDefault="00E82784" w:rsidP="00E82784">
            <w:pPr>
              <w:jc w:val="both"/>
            </w:pPr>
            <w:r w:rsidRPr="00E82784">
              <w:t>Web browser</w:t>
            </w:r>
          </w:p>
        </w:tc>
      </w:tr>
      <w:tr w:rsidR="00E82784" w:rsidRPr="00E82784" w14:paraId="0FB36D15" w14:textId="77777777" w:rsidTr="00085E90">
        <w:trPr>
          <w:tblCellSpacing w:w="15" w:type="dxa"/>
        </w:trPr>
        <w:tc>
          <w:tcPr>
            <w:tcW w:w="0" w:type="auto"/>
            <w:vAlign w:val="center"/>
            <w:hideMark/>
          </w:tcPr>
          <w:p w14:paraId="4857F499" w14:textId="77777777" w:rsidR="00E82784" w:rsidRPr="00E82784" w:rsidRDefault="00E82784" w:rsidP="00E82784">
            <w:pPr>
              <w:jc w:val="both"/>
            </w:pPr>
            <w:r w:rsidRPr="00E82784">
              <w:t>Connectivity</w:t>
            </w:r>
          </w:p>
        </w:tc>
        <w:tc>
          <w:tcPr>
            <w:tcW w:w="0" w:type="auto"/>
            <w:vAlign w:val="center"/>
            <w:hideMark/>
          </w:tcPr>
          <w:p w14:paraId="714F711E" w14:textId="77777777" w:rsidR="00E82784" w:rsidRPr="00E82784" w:rsidRDefault="00E82784" w:rsidP="00E82784">
            <w:pPr>
              <w:jc w:val="both"/>
            </w:pPr>
            <w:r w:rsidRPr="00E82784">
              <w:t>Internet connection</w:t>
            </w:r>
          </w:p>
        </w:tc>
      </w:tr>
      <w:tr w:rsidR="00E82784" w:rsidRPr="00E82784" w14:paraId="346DFE0E" w14:textId="77777777" w:rsidTr="00085E90">
        <w:trPr>
          <w:tblCellSpacing w:w="15" w:type="dxa"/>
        </w:trPr>
        <w:tc>
          <w:tcPr>
            <w:tcW w:w="0" w:type="auto"/>
            <w:vAlign w:val="center"/>
            <w:hideMark/>
          </w:tcPr>
          <w:p w14:paraId="716C88BB" w14:textId="77777777" w:rsidR="00E82784" w:rsidRPr="00E82784" w:rsidRDefault="00E82784" w:rsidP="00E82784">
            <w:pPr>
              <w:jc w:val="both"/>
            </w:pPr>
            <w:r w:rsidRPr="00E82784">
              <w:t>ServiceNow features</w:t>
            </w:r>
          </w:p>
        </w:tc>
        <w:tc>
          <w:tcPr>
            <w:tcW w:w="0" w:type="auto"/>
            <w:vAlign w:val="center"/>
            <w:hideMark/>
          </w:tcPr>
          <w:p w14:paraId="6BC6606C" w14:textId="77777777" w:rsidR="00E82784" w:rsidRPr="00E82784" w:rsidRDefault="00E82784" w:rsidP="00E82784">
            <w:pPr>
              <w:jc w:val="both"/>
            </w:pPr>
            <w:r w:rsidRPr="00E82784">
              <w:t>Import Sets, Transform Maps, Reports, Dashboards</w:t>
            </w:r>
          </w:p>
        </w:tc>
      </w:tr>
    </w:tbl>
    <w:p w14:paraId="7AB82B6F" w14:textId="77777777" w:rsidR="00E82784" w:rsidRPr="00E82784" w:rsidRDefault="00E82784" w:rsidP="00E82784">
      <w:pPr>
        <w:jc w:val="both"/>
        <w:rPr>
          <w:b/>
          <w:bCs/>
        </w:rPr>
      </w:pPr>
      <w:r w:rsidRPr="00E82784">
        <w:rPr>
          <w:b/>
          <w:bCs/>
        </w:rPr>
        <w:t>7. SYSTEM DESIGN</w:t>
      </w:r>
    </w:p>
    <w:p w14:paraId="0667450D" w14:textId="77777777" w:rsidR="00E82784" w:rsidRPr="00E82784" w:rsidRDefault="00E82784" w:rsidP="00E82784">
      <w:pPr>
        <w:jc w:val="both"/>
        <w:rPr>
          <w:b/>
          <w:bCs/>
        </w:rPr>
      </w:pPr>
      <w:r w:rsidRPr="00E82784">
        <w:rPr>
          <w:b/>
          <w:bCs/>
        </w:rPr>
        <w:t>7.1 System Architecture</w:t>
      </w:r>
    </w:p>
    <w:p w14:paraId="42D0C3C9" w14:textId="27375F7B" w:rsidR="00E82784" w:rsidRPr="00E82784" w:rsidRDefault="007F5C7C" w:rsidP="00E82784">
      <w:pPr>
        <w:jc w:val="both"/>
      </w:pPr>
      <w:r>
        <w:rPr>
          <w:noProof/>
        </w:rPr>
        <mc:AlternateContent>
          <mc:Choice Requires="wps">
            <w:drawing>
              <wp:anchor distT="0" distB="0" distL="114300" distR="114300" simplePos="0" relativeHeight="251659264" behindDoc="1" locked="0" layoutInCell="1" allowOverlap="1" wp14:anchorId="1256B2CD" wp14:editId="2866F372">
                <wp:simplePos x="0" y="0"/>
                <wp:positionH relativeFrom="column">
                  <wp:posOffset>-104775</wp:posOffset>
                </wp:positionH>
                <wp:positionV relativeFrom="paragraph">
                  <wp:posOffset>290195</wp:posOffset>
                </wp:positionV>
                <wp:extent cx="3514725" cy="609600"/>
                <wp:effectExtent l="0" t="0" r="28575" b="19050"/>
                <wp:wrapNone/>
                <wp:docPr id="1292220663" name="Text Box 2"/>
                <wp:cNvGraphicFramePr/>
                <a:graphic xmlns:a="http://schemas.openxmlformats.org/drawingml/2006/main">
                  <a:graphicData uri="http://schemas.microsoft.com/office/word/2010/wordprocessingShape">
                    <wps:wsp>
                      <wps:cNvSpPr txBox="1"/>
                      <wps:spPr>
                        <a:xfrm>
                          <a:off x="0" y="0"/>
                          <a:ext cx="3514725" cy="609600"/>
                        </a:xfrm>
                        <a:prstGeom prst="rect">
                          <a:avLst/>
                        </a:prstGeom>
                        <a:solidFill>
                          <a:schemeClr val="lt1"/>
                        </a:solidFill>
                        <a:ln w="6350">
                          <a:solidFill>
                            <a:prstClr val="black"/>
                          </a:solidFill>
                        </a:ln>
                      </wps:spPr>
                      <wps:txbx>
                        <w:txbxContent>
                          <w:p w14:paraId="3D7DC154" w14:textId="77777777" w:rsidR="007F5C7C" w:rsidRDefault="007F5C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56B2CD" id="_x0000_t202" coordsize="21600,21600" o:spt="202" path="m,l,21600r21600,l21600,xe">
                <v:stroke joinstyle="miter"/>
                <v:path gradientshapeok="t" o:connecttype="rect"/>
              </v:shapetype>
              <v:shape id="Text Box 2" o:spid="_x0000_s1026" type="#_x0000_t202" style="position:absolute;left:0;text-align:left;margin-left:-8.25pt;margin-top:22.85pt;width:276.75pt;height:48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" fillcolor="white [3201]" strokeweight=".5pt">
                <v:textbox>
                  <w:txbxContent>
                    <w:p w14:paraId="3D7DC154" w14:textId="77777777" w:rsidR="007F5C7C" w:rsidRDefault="007F5C7C"/>
                  </w:txbxContent>
                </v:textbox>
              </v:shape>
            </w:pict>
          </mc:Fallback>
        </mc:AlternateContent>
      </w:r>
      <w:r w:rsidR="00E82784" w:rsidRPr="00E82784">
        <w:t>The project follows the data flow below:</w:t>
      </w:r>
    </w:p>
    <w:p w14:paraId="5DF3DB79" w14:textId="526691E6" w:rsidR="00E82784" w:rsidRPr="00685D2F" w:rsidRDefault="00685D2F" w:rsidP="00E82784">
      <w:pPr>
        <w:jc w:val="both"/>
        <w:rPr>
          <w:b/>
          <w:bCs/>
          <w:sz w:val="28"/>
          <w:szCs w:val="28"/>
        </w:rPr>
      </w:pPr>
      <w:r w:rsidRPr="00685D2F">
        <w:rPr>
          <w:b/>
          <w:bCs/>
          <w:sz w:val="28"/>
          <w:szCs w:val="28"/>
        </w:rPr>
        <w:t xml:space="preserve">                   </w:t>
      </w:r>
      <w:r w:rsidR="00E82784" w:rsidRPr="00685D2F">
        <w:rPr>
          <w:b/>
          <w:bCs/>
          <w:sz w:val="28"/>
          <w:szCs w:val="28"/>
        </w:rPr>
        <w:t>Employee Spreadsheet</w:t>
      </w:r>
    </w:p>
    <w:p w14:paraId="1F7274E1" w14:textId="6069A73B" w:rsidR="0095697E" w:rsidRDefault="0095697E" w:rsidP="00E82784">
      <w:pPr>
        <w:jc w:val="both"/>
      </w:pPr>
      <w:r>
        <w:rPr>
          <w:noProof/>
        </w:rPr>
        <mc:AlternateContent>
          <mc:Choice Requires="wps">
            <w:drawing>
              <wp:anchor distT="0" distB="0" distL="114300" distR="114300" simplePos="0" relativeHeight="251664384" behindDoc="0" locked="0" layoutInCell="1" allowOverlap="1" wp14:anchorId="78C623F7" wp14:editId="4C138C01">
                <wp:simplePos x="0" y="0"/>
                <wp:positionH relativeFrom="column">
                  <wp:posOffset>1371600</wp:posOffset>
                </wp:positionH>
                <wp:positionV relativeFrom="paragraph">
                  <wp:posOffset>303530</wp:posOffset>
                </wp:positionV>
                <wp:extent cx="45719" cy="104775"/>
                <wp:effectExtent l="19050" t="0" r="31115" b="47625"/>
                <wp:wrapNone/>
                <wp:docPr id="1638923839" name="Arrow: Down 10"/>
                <wp:cNvGraphicFramePr/>
                <a:graphic xmlns:a="http://schemas.openxmlformats.org/drawingml/2006/main">
                  <a:graphicData uri="http://schemas.microsoft.com/office/word/2010/wordprocessingShape">
                    <wps:wsp>
                      <wps:cNvSpPr/>
                      <wps:spPr>
                        <a:xfrm>
                          <a:off x="0" y="0"/>
                          <a:ext cx="45719" cy="1047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01F7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108pt;margin-top:23.9pt;width:3.6pt;height:8.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" adj="16887" fillcolor="#156082 [3204]" strokecolor="#030e13 [484]" strokeweight="1.5pt"/>
            </w:pict>
          </mc:Fallback>
        </mc:AlternateContent>
      </w:r>
      <w:r w:rsidR="00685D2F">
        <w:t xml:space="preserve"> </w:t>
      </w:r>
      <w:r w:rsidR="00E82784" w:rsidRPr="00E82784">
        <w:t>Employee ID, Name, Email, Department, Location</w:t>
      </w:r>
    </w:p>
    <w:p w14:paraId="1FBBCFF5" w14:textId="76126F4A" w:rsidR="0095697E" w:rsidRDefault="0095697E" w:rsidP="00E82784">
      <w:pPr>
        <w:jc w:val="both"/>
      </w:pPr>
      <w:r>
        <w:rPr>
          <w:noProof/>
        </w:rPr>
        <mc:AlternateContent>
          <mc:Choice Requires="wps">
            <w:drawing>
              <wp:anchor distT="0" distB="0" distL="114300" distR="114300" simplePos="0" relativeHeight="251660288" behindDoc="1" locked="0" layoutInCell="1" allowOverlap="1" wp14:anchorId="3C444ED0" wp14:editId="79BAB739">
                <wp:simplePos x="0" y="0"/>
                <wp:positionH relativeFrom="column">
                  <wp:posOffset>-85725</wp:posOffset>
                </wp:positionH>
                <wp:positionV relativeFrom="paragraph">
                  <wp:posOffset>120015</wp:posOffset>
                </wp:positionV>
                <wp:extent cx="3457575" cy="771525"/>
                <wp:effectExtent l="0" t="0" r="28575" b="28575"/>
                <wp:wrapNone/>
                <wp:docPr id="1746652485" name="Text Box 5"/>
                <wp:cNvGraphicFramePr/>
                <a:graphic xmlns:a="http://schemas.openxmlformats.org/drawingml/2006/main">
                  <a:graphicData uri="http://schemas.microsoft.com/office/word/2010/wordprocessingShape">
                    <wps:wsp>
                      <wps:cNvSpPr txBox="1"/>
                      <wps:spPr>
                        <a:xfrm>
                          <a:off x="0" y="0"/>
                          <a:ext cx="3457575" cy="771525"/>
                        </a:xfrm>
                        <a:prstGeom prst="rect">
                          <a:avLst/>
                        </a:prstGeom>
                        <a:solidFill>
                          <a:schemeClr val="lt1"/>
                        </a:solidFill>
                        <a:ln w="6350">
                          <a:solidFill>
                            <a:prstClr val="black"/>
                          </a:solidFill>
                        </a:ln>
                      </wps:spPr>
                      <wps:txbx>
                        <w:txbxContent>
                          <w:p w14:paraId="722C65D0" w14:textId="77777777" w:rsidR="0095697E" w:rsidRDefault="009569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44ED0" id="Text Box 5" o:spid="_x0000_s1027" type="#_x0000_t202" style="position:absolute;left:0;text-align:left;margin-left:-6.75pt;margin-top:9.45pt;width:272.25pt;height:6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" fillcolor="white [3201]" strokeweight=".5pt">
                <v:textbox>
                  <w:txbxContent>
                    <w:p w14:paraId="722C65D0" w14:textId="77777777" w:rsidR="0095697E" w:rsidRDefault="0095697E"/>
                  </w:txbxContent>
                </v:textbox>
              </v:shape>
            </w:pict>
          </mc:Fallback>
        </mc:AlternateContent>
      </w:r>
    </w:p>
    <w:p w14:paraId="407E49A9" w14:textId="50CD7013" w:rsidR="00E82784" w:rsidRPr="00685D2F" w:rsidRDefault="00685D2F" w:rsidP="00E82784">
      <w:pPr>
        <w:jc w:val="both"/>
        <w:rPr>
          <w:b/>
          <w:bCs/>
          <w:sz w:val="28"/>
          <w:szCs w:val="28"/>
        </w:rPr>
      </w:pPr>
      <w:r w:rsidRPr="00685D2F">
        <w:rPr>
          <w:b/>
          <w:bCs/>
          <w:sz w:val="28"/>
          <w:szCs w:val="28"/>
        </w:rPr>
        <w:t xml:space="preserve">                       </w:t>
      </w:r>
      <w:r w:rsidR="00E82784" w:rsidRPr="00685D2F">
        <w:rPr>
          <w:b/>
          <w:bCs/>
          <w:sz w:val="28"/>
          <w:szCs w:val="28"/>
        </w:rPr>
        <w:t>Employee Import</w:t>
      </w:r>
    </w:p>
    <w:p w14:paraId="47DCBA53" w14:textId="37186EEC" w:rsidR="00E82784" w:rsidRPr="00E82784" w:rsidRDefault="0095697E" w:rsidP="00E82784">
      <w:pPr>
        <w:jc w:val="both"/>
      </w:pPr>
      <w:r>
        <w:rPr>
          <w:noProof/>
        </w:rPr>
        <mc:AlternateContent>
          <mc:Choice Requires="wps">
            <w:drawing>
              <wp:anchor distT="0" distB="0" distL="114300" distR="114300" simplePos="0" relativeHeight="251665408" behindDoc="0" locked="0" layoutInCell="1" allowOverlap="1" wp14:anchorId="6E0631B0" wp14:editId="664A52E3">
                <wp:simplePos x="0" y="0"/>
                <wp:positionH relativeFrom="column">
                  <wp:posOffset>1400175</wp:posOffset>
                </wp:positionH>
                <wp:positionV relativeFrom="paragraph">
                  <wp:posOffset>285750</wp:posOffset>
                </wp:positionV>
                <wp:extent cx="45719" cy="152400"/>
                <wp:effectExtent l="19050" t="0" r="31115" b="38100"/>
                <wp:wrapNone/>
                <wp:docPr id="323190192" name="Arrow: Down 11"/>
                <wp:cNvGraphicFramePr/>
                <a:graphic xmlns:a="http://schemas.openxmlformats.org/drawingml/2006/main">
                  <a:graphicData uri="http://schemas.microsoft.com/office/word/2010/wordprocessingShape">
                    <wps:wsp>
                      <wps:cNvSpPr/>
                      <wps:spPr>
                        <a:xfrm>
                          <a:off x="0" y="0"/>
                          <a:ext cx="45719" cy="152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4EF1B6" id="Arrow: Down 11" o:spid="_x0000_s1026" type="#_x0000_t67" style="position:absolute;margin-left:110.25pt;margin-top:22.5pt;width:3.6pt;height: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" adj="18360" fillcolor="#156082 [3204]" strokecolor="#030e13 [484]" strokeweight="1.5pt"/>
            </w:pict>
          </mc:Fallback>
        </mc:AlternateContent>
      </w:r>
      <w:r w:rsidR="00685D2F">
        <w:t xml:space="preserve">                     </w:t>
      </w:r>
      <w:r w:rsidR="00E82784" w:rsidRPr="00E82784">
        <w:t>Import Set / Staging Table</w:t>
      </w:r>
    </w:p>
    <w:p w14:paraId="5A24CF28" w14:textId="27F3BA2A" w:rsidR="0095697E" w:rsidRDefault="0095697E" w:rsidP="00E82784">
      <w:pPr>
        <w:jc w:val="both"/>
      </w:pPr>
      <w:r>
        <w:rPr>
          <w:noProof/>
        </w:rPr>
        <mc:AlternateContent>
          <mc:Choice Requires="wps">
            <w:drawing>
              <wp:anchor distT="0" distB="0" distL="114300" distR="114300" simplePos="0" relativeHeight="251661312" behindDoc="1" locked="0" layoutInCell="1" allowOverlap="1" wp14:anchorId="565F7303" wp14:editId="181A16B9">
                <wp:simplePos x="0" y="0"/>
                <wp:positionH relativeFrom="margin">
                  <wp:posOffset>-95250</wp:posOffset>
                </wp:positionH>
                <wp:positionV relativeFrom="paragraph">
                  <wp:posOffset>197485</wp:posOffset>
                </wp:positionV>
                <wp:extent cx="3486150" cy="695325"/>
                <wp:effectExtent l="0" t="0" r="19050" b="28575"/>
                <wp:wrapNone/>
                <wp:docPr id="1693793025" name="Text Box 6"/>
                <wp:cNvGraphicFramePr/>
                <a:graphic xmlns:a="http://schemas.openxmlformats.org/drawingml/2006/main">
                  <a:graphicData uri="http://schemas.microsoft.com/office/word/2010/wordprocessingShape">
                    <wps:wsp>
                      <wps:cNvSpPr txBox="1"/>
                      <wps:spPr>
                        <a:xfrm>
                          <a:off x="0" y="0"/>
                          <a:ext cx="3486150" cy="695325"/>
                        </a:xfrm>
                        <a:prstGeom prst="rect">
                          <a:avLst/>
                        </a:prstGeom>
                        <a:solidFill>
                          <a:schemeClr val="lt1"/>
                        </a:solidFill>
                        <a:ln w="6350">
                          <a:solidFill>
                            <a:prstClr val="black"/>
                          </a:solidFill>
                        </a:ln>
                      </wps:spPr>
                      <wps:txbx>
                        <w:txbxContent>
                          <w:p w14:paraId="59EBBDB1" w14:textId="77777777" w:rsidR="0095697E" w:rsidRDefault="009569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F7303" id="Text Box 6" o:spid="_x0000_s1028" type="#_x0000_t202" style="position:absolute;left:0;text-align:left;margin-left:-7.5pt;margin-top:15.55pt;width:274.5pt;height:54.7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" fillcolor="white [3201]" strokeweight=".5pt">
                <v:textbox>
                  <w:txbxContent>
                    <w:p w14:paraId="59EBBDB1" w14:textId="77777777" w:rsidR="0095697E" w:rsidRDefault="0095697E"/>
                  </w:txbxContent>
                </v:textbox>
                <w10:wrap anchorx="margin"/>
              </v:shape>
            </w:pict>
          </mc:Fallback>
        </mc:AlternateContent>
      </w:r>
    </w:p>
    <w:p w14:paraId="79E4EB80" w14:textId="113350D7" w:rsidR="00E82784" w:rsidRPr="00685D2F" w:rsidRDefault="00685D2F" w:rsidP="00E82784">
      <w:pPr>
        <w:jc w:val="both"/>
        <w:rPr>
          <w:b/>
          <w:bCs/>
          <w:sz w:val="28"/>
          <w:szCs w:val="28"/>
        </w:rPr>
      </w:pPr>
      <w:r w:rsidRPr="00685D2F">
        <w:rPr>
          <w:b/>
          <w:bCs/>
          <w:sz w:val="28"/>
          <w:szCs w:val="28"/>
        </w:rPr>
        <w:t xml:space="preserve">                        </w:t>
      </w:r>
      <w:r w:rsidR="00E82784" w:rsidRPr="00685D2F">
        <w:rPr>
          <w:b/>
          <w:bCs/>
          <w:sz w:val="28"/>
          <w:szCs w:val="28"/>
        </w:rPr>
        <w:t>Transform Map</w:t>
      </w:r>
    </w:p>
    <w:p w14:paraId="5E2B762C" w14:textId="3AA453FA" w:rsidR="00E82784" w:rsidRPr="00E82784" w:rsidRDefault="0095697E" w:rsidP="00E82784">
      <w:pPr>
        <w:jc w:val="both"/>
      </w:pPr>
      <w:r>
        <w:rPr>
          <w:noProof/>
        </w:rPr>
        <mc:AlternateContent>
          <mc:Choice Requires="wps">
            <w:drawing>
              <wp:anchor distT="0" distB="0" distL="114300" distR="114300" simplePos="0" relativeHeight="251666432" behindDoc="0" locked="0" layoutInCell="1" allowOverlap="1" wp14:anchorId="6056127A" wp14:editId="28BF9DFD">
                <wp:simplePos x="0" y="0"/>
                <wp:positionH relativeFrom="column">
                  <wp:posOffset>1383031</wp:posOffset>
                </wp:positionH>
                <wp:positionV relativeFrom="paragraph">
                  <wp:posOffset>277495</wp:posOffset>
                </wp:positionV>
                <wp:extent cx="45719" cy="171450"/>
                <wp:effectExtent l="19050" t="0" r="31115" b="38100"/>
                <wp:wrapNone/>
                <wp:docPr id="1274640366" name="Arrow: Down 12"/>
                <wp:cNvGraphicFramePr/>
                <a:graphic xmlns:a="http://schemas.openxmlformats.org/drawingml/2006/main">
                  <a:graphicData uri="http://schemas.microsoft.com/office/word/2010/wordprocessingShape">
                    <wps:wsp>
                      <wps:cNvSpPr/>
                      <wps:spPr>
                        <a:xfrm>
                          <a:off x="0" y="0"/>
                          <a:ext cx="45719" cy="1714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A1B8A6" id="Arrow: Down 12" o:spid="_x0000_s1026" type="#_x0000_t67" style="position:absolute;margin-left:108.9pt;margin-top:21.85pt;width:3.6pt;height:1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" adj="18720" fillcolor="#156082 [3204]" strokecolor="#030e13 [484]" strokeweight="1.5pt"/>
            </w:pict>
          </mc:Fallback>
        </mc:AlternateContent>
      </w:r>
      <w:r w:rsidR="00685D2F">
        <w:t xml:space="preserve">                     </w:t>
      </w:r>
      <w:r w:rsidR="00E82784" w:rsidRPr="00E82784">
        <w:t>Field mapping and Coalesce</w:t>
      </w:r>
    </w:p>
    <w:p w14:paraId="25777941" w14:textId="027EB43F" w:rsidR="0095697E" w:rsidRDefault="0095697E" w:rsidP="00E82784">
      <w:pPr>
        <w:jc w:val="both"/>
      </w:pPr>
      <w:r>
        <w:rPr>
          <w:noProof/>
        </w:rPr>
        <mc:AlternateContent>
          <mc:Choice Requires="wps">
            <w:drawing>
              <wp:anchor distT="0" distB="0" distL="114300" distR="114300" simplePos="0" relativeHeight="251662336" behindDoc="1" locked="0" layoutInCell="1" allowOverlap="1" wp14:anchorId="51D57C13" wp14:editId="3A18377D">
                <wp:simplePos x="0" y="0"/>
                <wp:positionH relativeFrom="column">
                  <wp:posOffset>-123825</wp:posOffset>
                </wp:positionH>
                <wp:positionV relativeFrom="paragraph">
                  <wp:posOffset>179705</wp:posOffset>
                </wp:positionV>
                <wp:extent cx="3571875" cy="733425"/>
                <wp:effectExtent l="0" t="0" r="28575" b="28575"/>
                <wp:wrapNone/>
                <wp:docPr id="1728976489" name="Text Box 8"/>
                <wp:cNvGraphicFramePr/>
                <a:graphic xmlns:a="http://schemas.openxmlformats.org/drawingml/2006/main">
                  <a:graphicData uri="http://schemas.microsoft.com/office/word/2010/wordprocessingShape">
                    <wps:wsp>
                      <wps:cNvSpPr txBox="1"/>
                      <wps:spPr>
                        <a:xfrm>
                          <a:off x="0" y="0"/>
                          <a:ext cx="3571875" cy="733425"/>
                        </a:xfrm>
                        <a:prstGeom prst="rect">
                          <a:avLst/>
                        </a:prstGeom>
                        <a:solidFill>
                          <a:schemeClr val="lt1"/>
                        </a:solidFill>
                        <a:ln w="6350">
                          <a:solidFill>
                            <a:prstClr val="black"/>
                          </a:solidFill>
                        </a:ln>
                      </wps:spPr>
                      <wps:txbx>
                        <w:txbxContent>
                          <w:p w14:paraId="257087D4" w14:textId="77777777" w:rsidR="0095697E" w:rsidRDefault="009569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D57C13" id="Text Box 8" o:spid="_x0000_s1029" type="#_x0000_t202" style="position:absolute;left:0;text-align:left;margin-left:-9.75pt;margin-top:14.15pt;width:281.25pt;height:57.7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" fillcolor="white [3201]" strokeweight=".5pt">
                <v:textbox>
                  <w:txbxContent>
                    <w:p w14:paraId="257087D4" w14:textId="77777777" w:rsidR="0095697E" w:rsidRDefault="0095697E"/>
                  </w:txbxContent>
                </v:textbox>
              </v:shape>
            </w:pict>
          </mc:Fallback>
        </mc:AlternateContent>
      </w:r>
    </w:p>
    <w:p w14:paraId="44616CBF" w14:textId="78B1082B" w:rsidR="00E82784" w:rsidRPr="00685D2F" w:rsidRDefault="00685D2F" w:rsidP="00E82784">
      <w:pPr>
        <w:jc w:val="both"/>
        <w:rPr>
          <w:b/>
          <w:bCs/>
          <w:sz w:val="28"/>
          <w:szCs w:val="28"/>
        </w:rPr>
      </w:pPr>
      <w:r>
        <w:t xml:space="preserve">                         </w:t>
      </w:r>
      <w:r w:rsidRPr="00685D2F">
        <w:rPr>
          <w:b/>
          <w:bCs/>
          <w:sz w:val="28"/>
          <w:szCs w:val="28"/>
        </w:rPr>
        <w:t xml:space="preserve">    </w:t>
      </w:r>
      <w:r w:rsidR="00E82784" w:rsidRPr="00685D2F">
        <w:rPr>
          <w:b/>
          <w:bCs/>
          <w:sz w:val="28"/>
          <w:szCs w:val="28"/>
        </w:rPr>
        <w:t>Employee Test</w:t>
      </w:r>
    </w:p>
    <w:p w14:paraId="6895B167" w14:textId="14D39FEE" w:rsidR="00E82784" w:rsidRPr="00E82784" w:rsidRDefault="00685D2F" w:rsidP="00E82784">
      <w:pPr>
        <w:jc w:val="both"/>
      </w:pPr>
      <w:r>
        <w:t xml:space="preserve">                                </w:t>
      </w:r>
      <w:r w:rsidR="00E82784" w:rsidRPr="00E82784">
        <w:t>Target Table</w:t>
      </w:r>
    </w:p>
    <w:p w14:paraId="2DA1AC36" w14:textId="7F1B3F46" w:rsidR="0095697E" w:rsidRDefault="00685D2F" w:rsidP="00E82784">
      <w:pPr>
        <w:jc w:val="both"/>
      </w:pPr>
      <w:r>
        <w:rPr>
          <w:noProof/>
        </w:rPr>
        <mc:AlternateContent>
          <mc:Choice Requires="wps">
            <w:drawing>
              <wp:anchor distT="0" distB="0" distL="114300" distR="114300" simplePos="0" relativeHeight="251667456" behindDoc="0" locked="0" layoutInCell="1" allowOverlap="1" wp14:anchorId="53574D00" wp14:editId="227B467C">
                <wp:simplePos x="0" y="0"/>
                <wp:positionH relativeFrom="column">
                  <wp:posOffset>1382024</wp:posOffset>
                </wp:positionH>
                <wp:positionV relativeFrom="paragraph">
                  <wp:posOffset>22824</wp:posOffset>
                </wp:positionV>
                <wp:extent cx="45719" cy="207034"/>
                <wp:effectExtent l="19050" t="0" r="31115" b="40640"/>
                <wp:wrapNone/>
                <wp:docPr id="217102718" name="Arrow: Down 14"/>
                <wp:cNvGraphicFramePr/>
                <a:graphic xmlns:a="http://schemas.openxmlformats.org/drawingml/2006/main">
                  <a:graphicData uri="http://schemas.microsoft.com/office/word/2010/wordprocessingShape">
                    <wps:wsp>
                      <wps:cNvSpPr/>
                      <wps:spPr>
                        <a:xfrm>
                          <a:off x="0" y="0"/>
                          <a:ext cx="45719" cy="20703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46C9FD" id="Arrow: Down 14" o:spid="_x0000_s1026" type="#_x0000_t67" style="position:absolute;margin-left:108.8pt;margin-top:1.8pt;width:3.6pt;height:16.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" adj="19215" fillcolor="#156082 [3204]" strokecolor="#030e13 [484]" strokeweight="1.5pt"/>
            </w:pict>
          </mc:Fallback>
        </mc:AlternateContent>
      </w:r>
      <w:r w:rsidR="0095697E">
        <w:rPr>
          <w:noProof/>
        </w:rPr>
        <mc:AlternateContent>
          <mc:Choice Requires="wps">
            <w:drawing>
              <wp:anchor distT="0" distB="0" distL="114300" distR="114300" simplePos="0" relativeHeight="251663360" behindDoc="1" locked="0" layoutInCell="1" allowOverlap="1" wp14:anchorId="353FBDB6" wp14:editId="01EC1E0A">
                <wp:simplePos x="0" y="0"/>
                <wp:positionH relativeFrom="column">
                  <wp:posOffset>-123825</wp:posOffset>
                </wp:positionH>
                <wp:positionV relativeFrom="paragraph">
                  <wp:posOffset>257175</wp:posOffset>
                </wp:positionV>
                <wp:extent cx="3609975" cy="695325"/>
                <wp:effectExtent l="0" t="0" r="28575" b="28575"/>
                <wp:wrapNone/>
                <wp:docPr id="1141392268" name="Text Box 9"/>
                <wp:cNvGraphicFramePr/>
                <a:graphic xmlns:a="http://schemas.openxmlformats.org/drawingml/2006/main">
                  <a:graphicData uri="http://schemas.microsoft.com/office/word/2010/wordprocessingShape">
                    <wps:wsp>
                      <wps:cNvSpPr txBox="1"/>
                      <wps:spPr>
                        <a:xfrm>
                          <a:off x="0" y="0"/>
                          <a:ext cx="3609975" cy="695325"/>
                        </a:xfrm>
                        <a:prstGeom prst="rect">
                          <a:avLst/>
                        </a:prstGeom>
                        <a:solidFill>
                          <a:schemeClr val="lt1"/>
                        </a:solidFill>
                        <a:ln w="6350">
                          <a:solidFill>
                            <a:prstClr val="black"/>
                          </a:solidFill>
                        </a:ln>
                      </wps:spPr>
                      <wps:txbx>
                        <w:txbxContent>
                          <w:p w14:paraId="34D91229" w14:textId="77777777" w:rsidR="0095697E" w:rsidRDefault="009569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FBDB6" id="Text Box 9" o:spid="_x0000_s1030" type="#_x0000_t202" style="position:absolute;left:0;text-align:left;margin-left:-9.75pt;margin-top:20.25pt;width:284.25pt;height:54.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" fillcolor="white [3201]" strokeweight=".5pt">
                <v:textbox>
                  <w:txbxContent>
                    <w:p w14:paraId="34D91229" w14:textId="77777777" w:rsidR="0095697E" w:rsidRDefault="0095697E"/>
                  </w:txbxContent>
                </v:textbox>
              </v:shape>
            </w:pict>
          </mc:Fallback>
        </mc:AlternateContent>
      </w:r>
    </w:p>
    <w:p w14:paraId="51C3AA56" w14:textId="46F4366A" w:rsidR="00E82784" w:rsidRPr="00685D2F" w:rsidRDefault="00685D2F" w:rsidP="00E82784">
      <w:pPr>
        <w:jc w:val="both"/>
        <w:rPr>
          <w:b/>
          <w:bCs/>
          <w:sz w:val="28"/>
          <w:szCs w:val="28"/>
        </w:rPr>
      </w:pPr>
      <w:r w:rsidRPr="00685D2F">
        <w:rPr>
          <w:b/>
          <w:bCs/>
          <w:sz w:val="28"/>
          <w:szCs w:val="28"/>
        </w:rPr>
        <w:t xml:space="preserve">               </w:t>
      </w:r>
      <w:r>
        <w:rPr>
          <w:b/>
          <w:bCs/>
          <w:sz w:val="28"/>
          <w:szCs w:val="28"/>
        </w:rPr>
        <w:t xml:space="preserve">  </w:t>
      </w:r>
      <w:r w:rsidRPr="00685D2F">
        <w:rPr>
          <w:b/>
          <w:bCs/>
          <w:sz w:val="28"/>
          <w:szCs w:val="28"/>
        </w:rPr>
        <w:t xml:space="preserve"> </w:t>
      </w:r>
      <w:r w:rsidR="00E82784" w:rsidRPr="00685D2F">
        <w:rPr>
          <w:b/>
          <w:bCs/>
          <w:sz w:val="28"/>
          <w:szCs w:val="28"/>
        </w:rPr>
        <w:t>Reports and Dashboard</w:t>
      </w:r>
    </w:p>
    <w:p w14:paraId="0C922B0C" w14:textId="7253617B" w:rsidR="0095697E" w:rsidRDefault="00685D2F" w:rsidP="00E82784">
      <w:pPr>
        <w:jc w:val="both"/>
      </w:pPr>
      <w:r>
        <w:t xml:space="preserve">                     </w:t>
      </w:r>
      <w:r w:rsidR="00E82784" w:rsidRPr="00E82784">
        <w:t>Employee data visualization</w:t>
      </w:r>
    </w:p>
    <w:p w14:paraId="5B209443" w14:textId="77777777" w:rsidR="0095697E" w:rsidRPr="0095697E" w:rsidRDefault="0095697E" w:rsidP="00E82784">
      <w:pPr>
        <w:jc w:val="both"/>
      </w:pPr>
    </w:p>
    <w:p w14:paraId="45491B64" w14:textId="2E584D17" w:rsidR="00E82784" w:rsidRPr="00E82784" w:rsidRDefault="00E82784" w:rsidP="00E82784">
      <w:pPr>
        <w:jc w:val="both"/>
        <w:rPr>
          <w:b/>
          <w:bCs/>
        </w:rPr>
      </w:pPr>
      <w:r w:rsidRPr="00E82784">
        <w:rPr>
          <w:b/>
          <w:bCs/>
        </w:rPr>
        <w:lastRenderedPageBreak/>
        <w:t>7.2 Source Table and Target Table</w:t>
      </w:r>
    </w:p>
    <w:p w14:paraId="20ACB13C" w14:textId="77777777" w:rsidR="00E82784" w:rsidRPr="00E82784" w:rsidRDefault="00E82784" w:rsidP="00E82784">
      <w:pPr>
        <w:jc w:val="both"/>
      </w:pPr>
      <w:r w:rsidRPr="00E82784">
        <w:t>Source Table: Employee Import</w:t>
      </w:r>
    </w:p>
    <w:p w14:paraId="1C17FF79" w14:textId="77777777" w:rsidR="00E82784" w:rsidRPr="00E82784" w:rsidRDefault="00E82784" w:rsidP="00E82784">
      <w:pPr>
        <w:jc w:val="both"/>
      </w:pPr>
      <w:r w:rsidRPr="00E82784">
        <w:t>The Employee Import table is used as the Import Set staging table. It stores the spreadsheet data before transformation.</w:t>
      </w:r>
    </w:p>
    <w:p w14:paraId="5FB09308" w14:textId="77777777" w:rsidR="00E82784" w:rsidRPr="00E82784" w:rsidRDefault="00E82784" w:rsidP="00E82784">
      <w:pPr>
        <w:jc w:val="both"/>
      </w:pPr>
      <w:r w:rsidRPr="00E82784">
        <w:t>Target Table: Employee Test</w:t>
      </w:r>
    </w:p>
    <w:p w14:paraId="14057E17" w14:textId="77777777" w:rsidR="00E82784" w:rsidRPr="00E82784" w:rsidRDefault="00E82784" w:rsidP="00E82784">
      <w:pPr>
        <w:jc w:val="both"/>
      </w:pPr>
      <w:r w:rsidRPr="00E82784">
        <w:t>The Employee Test table is the custom target table where the transformed employee records are stored.</w:t>
      </w:r>
    </w:p>
    <w:p w14:paraId="31C2E636" w14:textId="77777777" w:rsidR="00E82784" w:rsidRPr="00E82784" w:rsidRDefault="00E82784" w:rsidP="00E82784">
      <w:pPr>
        <w:jc w:val="both"/>
        <w:rPr>
          <w:b/>
          <w:bCs/>
        </w:rPr>
      </w:pPr>
      <w:r w:rsidRPr="00E82784">
        <w:rPr>
          <w:b/>
          <w:bCs/>
        </w:rPr>
        <w:t>7.3 Employee Field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5608"/>
      </w:tblGrid>
      <w:tr w:rsidR="00E82784" w:rsidRPr="00E82784" w14:paraId="7C6DBF8D" w14:textId="77777777" w:rsidTr="00085E90">
        <w:trPr>
          <w:tblCellSpacing w:w="15" w:type="dxa"/>
        </w:trPr>
        <w:tc>
          <w:tcPr>
            <w:tcW w:w="0" w:type="auto"/>
            <w:vAlign w:val="center"/>
            <w:hideMark/>
          </w:tcPr>
          <w:p w14:paraId="1D0685C1" w14:textId="77777777" w:rsidR="00E82784" w:rsidRPr="00E82784" w:rsidRDefault="00E82784" w:rsidP="00E82784">
            <w:pPr>
              <w:jc w:val="both"/>
              <w:rPr>
                <w:b/>
                <w:bCs/>
              </w:rPr>
            </w:pPr>
            <w:r w:rsidRPr="00E82784">
              <w:rPr>
                <w:b/>
                <w:bCs/>
              </w:rPr>
              <w:t>Field</w:t>
            </w:r>
          </w:p>
        </w:tc>
        <w:tc>
          <w:tcPr>
            <w:tcW w:w="0" w:type="auto"/>
            <w:vAlign w:val="center"/>
            <w:hideMark/>
          </w:tcPr>
          <w:p w14:paraId="1E45F251" w14:textId="77777777" w:rsidR="00E82784" w:rsidRPr="00E82784" w:rsidRDefault="00E82784" w:rsidP="00E82784">
            <w:pPr>
              <w:jc w:val="both"/>
              <w:rPr>
                <w:b/>
                <w:bCs/>
              </w:rPr>
            </w:pPr>
            <w:r w:rsidRPr="00E82784">
              <w:rPr>
                <w:b/>
                <w:bCs/>
              </w:rPr>
              <w:t>Description</w:t>
            </w:r>
          </w:p>
        </w:tc>
      </w:tr>
      <w:tr w:rsidR="00E82784" w:rsidRPr="00E82784" w14:paraId="1A0DD477" w14:textId="77777777" w:rsidTr="00085E90">
        <w:trPr>
          <w:tblCellSpacing w:w="15" w:type="dxa"/>
        </w:trPr>
        <w:tc>
          <w:tcPr>
            <w:tcW w:w="0" w:type="auto"/>
            <w:vAlign w:val="center"/>
            <w:hideMark/>
          </w:tcPr>
          <w:p w14:paraId="195A71EC" w14:textId="77777777" w:rsidR="00E82784" w:rsidRPr="00E82784" w:rsidRDefault="00E82784" w:rsidP="00E82784">
            <w:pPr>
              <w:jc w:val="both"/>
            </w:pPr>
            <w:r w:rsidRPr="00E82784">
              <w:t>Employee ID</w:t>
            </w:r>
          </w:p>
        </w:tc>
        <w:tc>
          <w:tcPr>
            <w:tcW w:w="0" w:type="auto"/>
            <w:vAlign w:val="center"/>
            <w:hideMark/>
          </w:tcPr>
          <w:p w14:paraId="3DD11B37" w14:textId="77777777" w:rsidR="00E82784" w:rsidRPr="00E82784" w:rsidRDefault="00E82784" w:rsidP="00E82784">
            <w:pPr>
              <w:jc w:val="both"/>
            </w:pPr>
            <w:r w:rsidRPr="00E82784">
              <w:t>Unique employee identifier used for matching records</w:t>
            </w:r>
          </w:p>
        </w:tc>
      </w:tr>
      <w:tr w:rsidR="00E82784" w:rsidRPr="00E82784" w14:paraId="23D40C07" w14:textId="77777777" w:rsidTr="00085E90">
        <w:trPr>
          <w:tblCellSpacing w:w="15" w:type="dxa"/>
        </w:trPr>
        <w:tc>
          <w:tcPr>
            <w:tcW w:w="0" w:type="auto"/>
            <w:vAlign w:val="center"/>
            <w:hideMark/>
          </w:tcPr>
          <w:p w14:paraId="1F9C97A6" w14:textId="77777777" w:rsidR="00E82784" w:rsidRPr="00E82784" w:rsidRDefault="00E82784" w:rsidP="00E82784">
            <w:pPr>
              <w:jc w:val="both"/>
            </w:pPr>
            <w:r w:rsidRPr="00E82784">
              <w:t>Employee Name</w:t>
            </w:r>
          </w:p>
        </w:tc>
        <w:tc>
          <w:tcPr>
            <w:tcW w:w="0" w:type="auto"/>
            <w:vAlign w:val="center"/>
            <w:hideMark/>
          </w:tcPr>
          <w:p w14:paraId="55727A8B" w14:textId="77777777" w:rsidR="00E82784" w:rsidRPr="00E82784" w:rsidRDefault="00E82784" w:rsidP="00E82784">
            <w:pPr>
              <w:jc w:val="both"/>
            </w:pPr>
            <w:r w:rsidRPr="00E82784">
              <w:t>Name of the employee</w:t>
            </w:r>
          </w:p>
        </w:tc>
      </w:tr>
      <w:tr w:rsidR="00E82784" w:rsidRPr="00E82784" w14:paraId="7AF74CE8" w14:textId="77777777" w:rsidTr="00085E90">
        <w:trPr>
          <w:tblCellSpacing w:w="15" w:type="dxa"/>
        </w:trPr>
        <w:tc>
          <w:tcPr>
            <w:tcW w:w="0" w:type="auto"/>
            <w:vAlign w:val="center"/>
            <w:hideMark/>
          </w:tcPr>
          <w:p w14:paraId="18DE20BE" w14:textId="77777777" w:rsidR="00E82784" w:rsidRPr="00E82784" w:rsidRDefault="00E82784" w:rsidP="00E82784">
            <w:pPr>
              <w:jc w:val="both"/>
            </w:pPr>
            <w:r w:rsidRPr="00E82784">
              <w:t>Email</w:t>
            </w:r>
          </w:p>
        </w:tc>
        <w:tc>
          <w:tcPr>
            <w:tcW w:w="0" w:type="auto"/>
            <w:vAlign w:val="center"/>
            <w:hideMark/>
          </w:tcPr>
          <w:p w14:paraId="1C9AD558" w14:textId="77777777" w:rsidR="00E82784" w:rsidRPr="00E82784" w:rsidRDefault="00E82784" w:rsidP="00E82784">
            <w:pPr>
              <w:jc w:val="both"/>
            </w:pPr>
            <w:r w:rsidRPr="00E82784">
              <w:t>Employee email address</w:t>
            </w:r>
          </w:p>
        </w:tc>
      </w:tr>
      <w:tr w:rsidR="00E82784" w:rsidRPr="00E82784" w14:paraId="2122E8B0" w14:textId="77777777" w:rsidTr="00085E90">
        <w:trPr>
          <w:tblCellSpacing w:w="15" w:type="dxa"/>
        </w:trPr>
        <w:tc>
          <w:tcPr>
            <w:tcW w:w="0" w:type="auto"/>
            <w:vAlign w:val="center"/>
            <w:hideMark/>
          </w:tcPr>
          <w:p w14:paraId="7C4E6C78" w14:textId="77777777" w:rsidR="00E82784" w:rsidRPr="00E82784" w:rsidRDefault="00E82784" w:rsidP="00E82784">
            <w:pPr>
              <w:jc w:val="both"/>
            </w:pPr>
            <w:r w:rsidRPr="00E82784">
              <w:t>Department</w:t>
            </w:r>
          </w:p>
        </w:tc>
        <w:tc>
          <w:tcPr>
            <w:tcW w:w="0" w:type="auto"/>
            <w:vAlign w:val="center"/>
            <w:hideMark/>
          </w:tcPr>
          <w:p w14:paraId="67A43219" w14:textId="77777777" w:rsidR="00E82784" w:rsidRPr="00E82784" w:rsidRDefault="00E82784" w:rsidP="00E82784">
            <w:pPr>
              <w:jc w:val="both"/>
            </w:pPr>
            <w:r w:rsidRPr="00E82784">
              <w:t>Employee department</w:t>
            </w:r>
          </w:p>
        </w:tc>
      </w:tr>
      <w:tr w:rsidR="00E82784" w:rsidRPr="00E82784" w14:paraId="5AE55067" w14:textId="77777777" w:rsidTr="00085E90">
        <w:trPr>
          <w:tblCellSpacing w:w="15" w:type="dxa"/>
        </w:trPr>
        <w:tc>
          <w:tcPr>
            <w:tcW w:w="0" w:type="auto"/>
            <w:vAlign w:val="center"/>
            <w:hideMark/>
          </w:tcPr>
          <w:p w14:paraId="5345683A" w14:textId="77777777" w:rsidR="00E82784" w:rsidRPr="00E82784" w:rsidRDefault="00E82784" w:rsidP="00E82784">
            <w:pPr>
              <w:jc w:val="both"/>
            </w:pPr>
            <w:r w:rsidRPr="00E82784">
              <w:t>Location</w:t>
            </w:r>
          </w:p>
        </w:tc>
        <w:tc>
          <w:tcPr>
            <w:tcW w:w="0" w:type="auto"/>
            <w:vAlign w:val="center"/>
            <w:hideMark/>
          </w:tcPr>
          <w:p w14:paraId="28BC4D11" w14:textId="77777777" w:rsidR="00E82784" w:rsidRPr="00E82784" w:rsidRDefault="00E82784" w:rsidP="00E82784">
            <w:pPr>
              <w:jc w:val="both"/>
            </w:pPr>
            <w:r w:rsidRPr="00E82784">
              <w:t>Employee location</w:t>
            </w:r>
          </w:p>
        </w:tc>
      </w:tr>
    </w:tbl>
    <w:p w14:paraId="2A4A6758" w14:textId="77777777" w:rsidR="00E82784" w:rsidRPr="00E82784" w:rsidRDefault="00E82784" w:rsidP="00E82784">
      <w:pPr>
        <w:jc w:val="both"/>
        <w:rPr>
          <w:b/>
          <w:bCs/>
        </w:rPr>
      </w:pPr>
      <w:r w:rsidRPr="00E82784">
        <w:rPr>
          <w:b/>
          <w:bCs/>
        </w:rPr>
        <w:t>7.4 Transform Map</w:t>
      </w:r>
    </w:p>
    <w:p w14:paraId="036B7257" w14:textId="77777777" w:rsidR="00E82784" w:rsidRPr="00E82784" w:rsidRDefault="00E82784" w:rsidP="00E82784">
      <w:pPr>
        <w:jc w:val="both"/>
      </w:pPr>
      <w:r w:rsidRPr="00E82784">
        <w:t>The Transform Map connects the Employee Import source table to the Employee Test target table.</w:t>
      </w:r>
    </w:p>
    <w:p w14:paraId="4C0E1F23" w14:textId="77777777" w:rsidR="00E82784" w:rsidRPr="00E82784" w:rsidRDefault="00E82784" w:rsidP="00E82784">
      <w:pPr>
        <w:jc w:val="both"/>
      </w:pPr>
      <w:r w:rsidRPr="00E82784">
        <w:t>The Transform Map is named Sample Spreadsheet Import. The source table is Employee Import, and the target table is Employee Test.</w:t>
      </w:r>
    </w:p>
    <w:p w14:paraId="54CD7002" w14:textId="77777777" w:rsidR="00E82784" w:rsidRPr="00E82784" w:rsidRDefault="00E82784" w:rsidP="00E82784">
      <w:pPr>
        <w:jc w:val="both"/>
      </w:pPr>
      <w:r w:rsidRPr="00E82784">
        <w:t>The source fields are mapped to their corresponding target fields using the field mapping options.</w:t>
      </w:r>
    </w:p>
    <w:p w14:paraId="684EE4F3" w14:textId="77777777" w:rsidR="00E82784" w:rsidRPr="00E82784" w:rsidRDefault="00E82784" w:rsidP="00E82784">
      <w:pPr>
        <w:jc w:val="both"/>
        <w:rPr>
          <w:b/>
          <w:bCs/>
        </w:rPr>
      </w:pPr>
      <w:r w:rsidRPr="00E82784">
        <w:rPr>
          <w:b/>
          <w:bCs/>
        </w:rPr>
        <w:t>8. PROJECT IMPLEMENTATION</w:t>
      </w:r>
    </w:p>
    <w:p w14:paraId="35B23185" w14:textId="77777777" w:rsidR="00E82784" w:rsidRPr="00E82784" w:rsidRDefault="00E82784" w:rsidP="00E82784">
      <w:pPr>
        <w:jc w:val="both"/>
        <w:rPr>
          <w:b/>
          <w:bCs/>
        </w:rPr>
      </w:pPr>
      <w:r w:rsidRPr="00E82784">
        <w:rPr>
          <w:b/>
          <w:bCs/>
        </w:rPr>
        <w:t>8.1 Preparation of Spreadsheet</w:t>
      </w:r>
    </w:p>
    <w:p w14:paraId="10227CBB" w14:textId="77777777" w:rsidR="00E82784" w:rsidRPr="00E82784" w:rsidRDefault="00E82784" w:rsidP="00E82784">
      <w:pPr>
        <w:jc w:val="both"/>
      </w:pPr>
      <w:r w:rsidRPr="00E82784">
        <w:t>A spreadsheet is prepared with sample employee information. The data includes Employee ID, Employee Name, Email, Department, and Location.</w:t>
      </w:r>
    </w:p>
    <w:p w14:paraId="1617DB5E" w14:textId="77777777" w:rsidR="00E82784" w:rsidRPr="00E82784" w:rsidRDefault="00E82784" w:rsidP="00E82784">
      <w:pPr>
        <w:jc w:val="both"/>
      </w:pPr>
      <w:r w:rsidRPr="00E82784">
        <w:t>The spreadsheet is downloaded in Excel format and used as the source file for the ServiceNow import process.</w:t>
      </w:r>
    </w:p>
    <w:p w14:paraId="2C4758ED" w14:textId="77777777" w:rsidR="00E82784" w:rsidRPr="00E82784" w:rsidRDefault="00E82784" w:rsidP="00E82784">
      <w:pPr>
        <w:jc w:val="both"/>
        <w:rPr>
          <w:b/>
          <w:bCs/>
        </w:rPr>
      </w:pPr>
      <w:r w:rsidRPr="00E82784">
        <w:rPr>
          <w:b/>
          <w:bCs/>
        </w:rPr>
        <w:t>8.2 Creation of Employee Test Table</w:t>
      </w:r>
    </w:p>
    <w:p w14:paraId="482B4348" w14:textId="77777777" w:rsidR="00E82784" w:rsidRPr="00E82784" w:rsidRDefault="00E82784" w:rsidP="00E82784">
      <w:pPr>
        <w:jc w:val="both"/>
      </w:pPr>
      <w:r w:rsidRPr="00E82784">
        <w:t>A custom table named Employee Test is created in ServiceNow.</w:t>
      </w:r>
    </w:p>
    <w:p w14:paraId="3EC0EA10" w14:textId="77777777" w:rsidR="00E82784" w:rsidRPr="00E82784" w:rsidRDefault="00E82784" w:rsidP="00E82784">
      <w:pPr>
        <w:jc w:val="both"/>
      </w:pPr>
      <w:r w:rsidRPr="00E82784">
        <w:lastRenderedPageBreak/>
        <w:t>The table is used to store the employee records after transformation. The required employee fields are configured in the table.</w:t>
      </w:r>
    </w:p>
    <w:p w14:paraId="09E0378A" w14:textId="77777777" w:rsidR="00E82784" w:rsidRPr="00E82784" w:rsidRDefault="00E82784" w:rsidP="00E82784">
      <w:pPr>
        <w:jc w:val="both"/>
        <w:rPr>
          <w:b/>
          <w:bCs/>
        </w:rPr>
      </w:pPr>
      <w:r w:rsidRPr="00E82784">
        <w:rPr>
          <w:b/>
          <w:bCs/>
        </w:rPr>
        <w:t>8.3 Creation of Import Set Table</w:t>
      </w:r>
    </w:p>
    <w:p w14:paraId="79BF66CC" w14:textId="77777777" w:rsidR="00E82784" w:rsidRPr="00E82784" w:rsidRDefault="00E82784" w:rsidP="00E82784">
      <w:pPr>
        <w:jc w:val="both"/>
      </w:pPr>
      <w:r w:rsidRPr="00E82784">
        <w:t>The Load Data feature is used to load the spreadsheet into ServiceNow.</w:t>
      </w:r>
    </w:p>
    <w:p w14:paraId="3ED78CC1" w14:textId="77777777" w:rsidR="00E82784" w:rsidRPr="00E82784" w:rsidRDefault="00E82784" w:rsidP="00E82784">
      <w:pPr>
        <w:jc w:val="both"/>
      </w:pPr>
      <w:r w:rsidRPr="00E82784">
        <w:t>The import table is named Employee Import. The spreadsheet file is selected, and the sheet number and header row are specified before submitting the import.</w:t>
      </w:r>
    </w:p>
    <w:p w14:paraId="6E3FB0A3" w14:textId="77777777" w:rsidR="00E82784" w:rsidRPr="00E82784" w:rsidRDefault="00E82784" w:rsidP="00E82784">
      <w:pPr>
        <w:jc w:val="both"/>
      </w:pPr>
      <w:r w:rsidRPr="00E82784">
        <w:t>The imported spreadsheet data is stored in the staging table.</w:t>
      </w:r>
    </w:p>
    <w:p w14:paraId="1C6845F8" w14:textId="77777777" w:rsidR="00E82784" w:rsidRPr="00E82784" w:rsidRDefault="00E82784" w:rsidP="00E82784">
      <w:pPr>
        <w:jc w:val="both"/>
        <w:rPr>
          <w:b/>
          <w:bCs/>
        </w:rPr>
      </w:pPr>
      <w:r w:rsidRPr="00E82784">
        <w:rPr>
          <w:b/>
          <w:bCs/>
        </w:rPr>
        <w:t>8.4 Creation of Transform Map</w:t>
      </w:r>
    </w:p>
    <w:p w14:paraId="6750EC2B" w14:textId="77777777" w:rsidR="00E82784" w:rsidRPr="00E82784" w:rsidRDefault="00E82784" w:rsidP="00E82784">
      <w:pPr>
        <w:jc w:val="both"/>
      </w:pPr>
      <w:r w:rsidRPr="00E82784">
        <w:t>A Transform Map named Sample Spreadsheet Import is created.</w:t>
      </w:r>
    </w:p>
    <w:p w14:paraId="26812CDA" w14:textId="77777777" w:rsidR="00E82784" w:rsidRPr="00E82784" w:rsidRDefault="00E82784" w:rsidP="00E82784">
      <w:pPr>
        <w:jc w:val="both"/>
      </w:pPr>
      <w:r w:rsidRPr="00E82784">
        <w:t>The Employee Import table is selected as the source table, and Employee Test is selected as the target table.</w:t>
      </w:r>
    </w:p>
    <w:p w14:paraId="44A26B01" w14:textId="77777777" w:rsidR="00E82784" w:rsidRPr="00E82784" w:rsidRDefault="00E82784" w:rsidP="00E82784">
      <w:pPr>
        <w:jc w:val="both"/>
      </w:pPr>
      <w:r w:rsidRPr="00E82784">
        <w:t>The source and target fields are mapped to transfer the employee data into the appropriate target fields.</w:t>
      </w:r>
    </w:p>
    <w:p w14:paraId="25EFEDF7" w14:textId="77777777" w:rsidR="00E82784" w:rsidRPr="00E82784" w:rsidRDefault="00E82784" w:rsidP="00E82784">
      <w:pPr>
        <w:jc w:val="both"/>
        <w:rPr>
          <w:b/>
          <w:bCs/>
        </w:rPr>
      </w:pPr>
      <w:r w:rsidRPr="00E82784">
        <w:rPr>
          <w:b/>
          <w:bCs/>
        </w:rPr>
        <w:t>8.5 Execution of Transformation</w:t>
      </w:r>
    </w:p>
    <w:p w14:paraId="0088E617" w14:textId="77777777" w:rsidR="00E82784" w:rsidRPr="00E82784" w:rsidRDefault="00E82784" w:rsidP="00E82784">
      <w:pPr>
        <w:jc w:val="both"/>
      </w:pPr>
      <w:r w:rsidRPr="00E82784">
        <w:t>After configuring the Transform Map, the Transform action is executed.</w:t>
      </w:r>
    </w:p>
    <w:p w14:paraId="1EEFAD2A" w14:textId="77777777" w:rsidR="00E82784" w:rsidRPr="00E82784" w:rsidRDefault="00E82784" w:rsidP="00E82784">
      <w:pPr>
        <w:jc w:val="both"/>
      </w:pPr>
      <w:r w:rsidRPr="00E82784">
        <w:t>The transformation transfers the imported spreadsheet records from the staging table to the Employee Test table.</w:t>
      </w:r>
    </w:p>
    <w:p w14:paraId="6BD2EF8F" w14:textId="77777777" w:rsidR="00E82784" w:rsidRPr="00E82784" w:rsidRDefault="00E82784" w:rsidP="00E82784">
      <w:pPr>
        <w:jc w:val="both"/>
      </w:pPr>
      <w:r w:rsidRPr="00E82784">
        <w:t>The target table is then opened to verify the imported employee records.</w:t>
      </w:r>
    </w:p>
    <w:p w14:paraId="163D3B59" w14:textId="77777777" w:rsidR="00E82784" w:rsidRPr="00E82784" w:rsidRDefault="00E82784" w:rsidP="00E82784">
      <w:pPr>
        <w:jc w:val="both"/>
        <w:rPr>
          <w:b/>
          <w:bCs/>
        </w:rPr>
      </w:pPr>
      <w:r w:rsidRPr="00E82784">
        <w:rPr>
          <w:b/>
          <w:bCs/>
        </w:rPr>
        <w:t>8.6 Configuration of Coalesce</w:t>
      </w:r>
    </w:p>
    <w:p w14:paraId="461A80E6" w14:textId="77777777" w:rsidR="00E82784" w:rsidRPr="00E82784" w:rsidRDefault="00E82784" w:rsidP="00E82784">
      <w:pPr>
        <w:jc w:val="both"/>
      </w:pPr>
      <w:r w:rsidRPr="00E82784">
        <w:t>Coalesce is configured in the Transform Map to identify existing employee records during subsequent imports.</w:t>
      </w:r>
    </w:p>
    <w:p w14:paraId="01CFE0E8" w14:textId="77777777" w:rsidR="00E82784" w:rsidRPr="00E82784" w:rsidRDefault="00E82784" w:rsidP="00E82784">
      <w:pPr>
        <w:jc w:val="both"/>
      </w:pPr>
      <w:r w:rsidRPr="00E82784">
        <w:t>Employee ID is used as the matching field in the project procedure.</w:t>
      </w:r>
    </w:p>
    <w:p w14:paraId="1EF3E698" w14:textId="77777777" w:rsidR="00E82784" w:rsidRPr="00E82784" w:rsidRDefault="00E82784" w:rsidP="00E82784">
      <w:pPr>
        <w:jc w:val="both"/>
      </w:pPr>
      <w:r w:rsidRPr="00E82784">
        <w:t>When a matching Employee ID already exists in the target table, the corresponding record can be updated with the new values instead of creating another record.</w:t>
      </w:r>
    </w:p>
    <w:p w14:paraId="0DE2258C" w14:textId="77777777" w:rsidR="00E82784" w:rsidRPr="00E82784" w:rsidRDefault="00E82784" w:rsidP="00E82784">
      <w:pPr>
        <w:jc w:val="both"/>
      </w:pPr>
      <w:r w:rsidRPr="00E82784">
        <w:t>This feature is used to reduce duplicate employee records during repeated imports.</w:t>
      </w:r>
    </w:p>
    <w:p w14:paraId="37C72B8D" w14:textId="77777777" w:rsidR="00E82784" w:rsidRPr="00E82784" w:rsidRDefault="00E82784" w:rsidP="00E82784">
      <w:pPr>
        <w:jc w:val="both"/>
        <w:rPr>
          <w:b/>
          <w:bCs/>
        </w:rPr>
      </w:pPr>
      <w:r w:rsidRPr="00E82784">
        <w:rPr>
          <w:b/>
          <w:bCs/>
        </w:rPr>
        <w:t>9. TESTING AND VALIDATION</w:t>
      </w:r>
    </w:p>
    <w:p w14:paraId="6EDE82D5" w14:textId="77777777" w:rsidR="00E82784" w:rsidRPr="00E82784" w:rsidRDefault="00E82784" w:rsidP="00E82784">
      <w:pPr>
        <w:jc w:val="both"/>
        <w:rPr>
          <w:b/>
          <w:bCs/>
        </w:rPr>
      </w:pPr>
      <w:r w:rsidRPr="00E82784">
        <w:rPr>
          <w:b/>
          <w:bCs/>
        </w:rPr>
        <w:t>9.1 Testing Objective</w:t>
      </w:r>
    </w:p>
    <w:p w14:paraId="694E1193" w14:textId="77777777" w:rsidR="00E82784" w:rsidRPr="00E82784" w:rsidRDefault="00E82784" w:rsidP="00E82784">
      <w:pPr>
        <w:jc w:val="both"/>
      </w:pPr>
      <w:r w:rsidRPr="00E82784">
        <w:t>The objective of testing is to verify that the spreadsheet data is imported correctly and that existing employee records are identified using Coalesce.</w:t>
      </w:r>
    </w:p>
    <w:p w14:paraId="73051954" w14:textId="77777777" w:rsidR="00E82784" w:rsidRPr="00E82784" w:rsidRDefault="00E82784" w:rsidP="00E82784">
      <w:pPr>
        <w:jc w:val="both"/>
      </w:pPr>
      <w:r w:rsidRPr="00E82784">
        <w:t>The testing procedure checks new record insertion, updates to existing records, and repeated imports of the same spreadsheet.</w:t>
      </w:r>
    </w:p>
    <w:p w14:paraId="25A99F0F" w14:textId="77777777" w:rsidR="00E82784" w:rsidRPr="00E82784" w:rsidRDefault="00E82784" w:rsidP="00E82784">
      <w:pPr>
        <w:jc w:val="both"/>
        <w:rPr>
          <w:b/>
          <w:bCs/>
        </w:rPr>
      </w:pPr>
      <w:r w:rsidRPr="00E82784">
        <w:rPr>
          <w:b/>
          <w:bCs/>
        </w:rPr>
        <w:lastRenderedPageBreak/>
        <w:t>9.2 Test Case 1 – Importing New Employee Data</w:t>
      </w:r>
    </w:p>
    <w:p w14:paraId="7747B985" w14:textId="77777777" w:rsidR="00E82784" w:rsidRPr="00E82784" w:rsidRDefault="00E82784" w:rsidP="00E82784">
      <w:pPr>
        <w:jc w:val="both"/>
      </w:pPr>
      <w:r w:rsidRPr="00E82784">
        <w:t>Procedure:</w:t>
      </w:r>
    </w:p>
    <w:p w14:paraId="15A51091" w14:textId="77777777" w:rsidR="00E82784" w:rsidRPr="00E82784" w:rsidRDefault="00E82784" w:rsidP="00E82784">
      <w:pPr>
        <w:jc w:val="both"/>
      </w:pPr>
      <w:r w:rsidRPr="00E82784">
        <w:t>Employee data is prepared in spreadsheet format and uploaded into the Employee Import staging table. The configured Transform Map is executed.</w:t>
      </w:r>
    </w:p>
    <w:p w14:paraId="787937DB" w14:textId="77777777" w:rsidR="00E82784" w:rsidRPr="00E82784" w:rsidRDefault="00E82784" w:rsidP="00E82784">
      <w:pPr>
        <w:jc w:val="both"/>
      </w:pPr>
      <w:r w:rsidRPr="00E82784">
        <w:t>Expected result:</w:t>
      </w:r>
    </w:p>
    <w:p w14:paraId="5D60BAB4" w14:textId="77777777" w:rsidR="00E82784" w:rsidRPr="00E82784" w:rsidRDefault="00E82784" w:rsidP="00E82784">
      <w:pPr>
        <w:jc w:val="both"/>
      </w:pPr>
      <w:r w:rsidRPr="00E82784">
        <w:t>New employee records should be transferred to the Employee Test table.</w:t>
      </w:r>
    </w:p>
    <w:p w14:paraId="62E765D4" w14:textId="77777777" w:rsidR="00E82784" w:rsidRPr="00E82784" w:rsidRDefault="00E82784" w:rsidP="00E82784">
      <w:pPr>
        <w:jc w:val="both"/>
        <w:rPr>
          <w:b/>
          <w:bCs/>
        </w:rPr>
      </w:pPr>
      <w:r w:rsidRPr="00E82784">
        <w:rPr>
          <w:b/>
          <w:bCs/>
        </w:rPr>
        <w:t>9.3 Test Case 2 – Updating Existing Employee Records</w:t>
      </w:r>
    </w:p>
    <w:p w14:paraId="623A5912" w14:textId="77777777" w:rsidR="00E82784" w:rsidRPr="00E82784" w:rsidRDefault="00E82784" w:rsidP="00E82784">
      <w:pPr>
        <w:jc w:val="both"/>
      </w:pPr>
      <w:r w:rsidRPr="00E82784">
        <w:t>In the example described in the project procedure, four rows are included in a new spreadsheet import.</w:t>
      </w:r>
    </w:p>
    <w:p w14:paraId="7377E652" w14:textId="77777777" w:rsidR="00E82784" w:rsidRPr="00E82784" w:rsidRDefault="00E82784" w:rsidP="00E82784">
      <w:pPr>
        <w:jc w:val="both"/>
      </w:pPr>
      <w:r w:rsidRPr="00E82784">
        <w:t>Two rows contain existing Employee IDs with modified employee details, and the other two rows contain new Employee IDs.</w:t>
      </w:r>
    </w:p>
    <w:p w14:paraId="77D96F3F" w14:textId="77777777" w:rsidR="00E82784" w:rsidRPr="00E82784" w:rsidRDefault="00E82784" w:rsidP="00E82784">
      <w:pPr>
        <w:jc w:val="both"/>
        <w:rPr>
          <w:b/>
          <w:bCs/>
        </w:rPr>
      </w:pPr>
      <w:r w:rsidRPr="00E82784">
        <w:rPr>
          <w:b/>
          <w:bCs/>
        </w:rPr>
        <w:t>9.4 Test Case 3 – Repeated Import</w:t>
      </w:r>
    </w:p>
    <w:p w14:paraId="6B8DBBEB" w14:textId="77777777" w:rsidR="00E82784" w:rsidRPr="00E82784" w:rsidRDefault="00E82784" w:rsidP="00E82784">
      <w:pPr>
        <w:jc w:val="both"/>
      </w:pPr>
      <w:r w:rsidRPr="00E82784">
        <w:t>The same spreadsheet is imported again using the previously configured Transform Map.</w:t>
      </w:r>
    </w:p>
    <w:p w14:paraId="376F2646" w14:textId="77777777" w:rsidR="00E82784" w:rsidRPr="00E82784" w:rsidRDefault="00E82784" w:rsidP="00E82784">
      <w:pPr>
        <w:jc w:val="both"/>
      </w:pPr>
      <w:r w:rsidRPr="00E82784">
        <w:t>The import history is checked to determine whether the repeated import creates additional records.</w:t>
      </w:r>
    </w:p>
    <w:p w14:paraId="3E1C27AB" w14:textId="77777777" w:rsidR="00E82784" w:rsidRPr="00E82784" w:rsidRDefault="00E82784" w:rsidP="00E82784">
      <w:pPr>
        <w:jc w:val="both"/>
      </w:pPr>
      <w:r w:rsidRPr="00E82784">
        <w:t>Result described in the project procedure: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981"/>
      </w:tblGrid>
      <w:tr w:rsidR="00E82784" w:rsidRPr="00E82784" w14:paraId="6740E46F" w14:textId="77777777">
        <w:trPr>
          <w:tblCellSpacing w:w="15" w:type="dxa"/>
        </w:trPr>
        <w:tc>
          <w:tcPr>
            <w:tcW w:w="0" w:type="auto"/>
            <w:vAlign w:val="center"/>
            <w:hideMark/>
          </w:tcPr>
          <w:p w14:paraId="592A9599" w14:textId="77777777" w:rsidR="00E82784" w:rsidRPr="00E82784" w:rsidRDefault="00E82784" w:rsidP="00E82784">
            <w:pPr>
              <w:jc w:val="both"/>
              <w:rPr>
                <w:b/>
                <w:bCs/>
              </w:rPr>
            </w:pPr>
            <w:r w:rsidRPr="00E82784">
              <w:rPr>
                <w:b/>
                <w:bCs/>
              </w:rPr>
              <w:t>Operation</w:t>
            </w:r>
          </w:p>
        </w:tc>
        <w:tc>
          <w:tcPr>
            <w:tcW w:w="0" w:type="auto"/>
            <w:vAlign w:val="center"/>
            <w:hideMark/>
          </w:tcPr>
          <w:p w14:paraId="51B9FD8D" w14:textId="77777777" w:rsidR="00E82784" w:rsidRPr="00E82784" w:rsidRDefault="00E82784" w:rsidP="00E82784">
            <w:pPr>
              <w:jc w:val="both"/>
              <w:rPr>
                <w:b/>
                <w:bCs/>
              </w:rPr>
            </w:pPr>
            <w:r w:rsidRPr="00E82784">
              <w:rPr>
                <w:b/>
                <w:bCs/>
              </w:rPr>
              <w:t>Records</w:t>
            </w:r>
          </w:p>
        </w:tc>
      </w:tr>
      <w:tr w:rsidR="00E82784" w:rsidRPr="00E82784" w14:paraId="564BC0ED" w14:textId="77777777">
        <w:trPr>
          <w:tblCellSpacing w:w="15" w:type="dxa"/>
        </w:trPr>
        <w:tc>
          <w:tcPr>
            <w:tcW w:w="0" w:type="auto"/>
            <w:vAlign w:val="center"/>
            <w:hideMark/>
          </w:tcPr>
          <w:p w14:paraId="3F886AD7" w14:textId="77777777" w:rsidR="00E82784" w:rsidRPr="00E82784" w:rsidRDefault="00E82784" w:rsidP="00E82784">
            <w:pPr>
              <w:jc w:val="both"/>
            </w:pPr>
            <w:r w:rsidRPr="00E82784">
              <w:t>Total rows processed</w:t>
            </w:r>
          </w:p>
        </w:tc>
        <w:tc>
          <w:tcPr>
            <w:tcW w:w="0" w:type="auto"/>
            <w:vAlign w:val="center"/>
            <w:hideMark/>
          </w:tcPr>
          <w:p w14:paraId="6F777EE3" w14:textId="77777777" w:rsidR="00E82784" w:rsidRPr="00E82784" w:rsidRDefault="00E82784" w:rsidP="00E82784">
            <w:pPr>
              <w:jc w:val="both"/>
            </w:pPr>
            <w:r w:rsidRPr="00E82784">
              <w:t>4</w:t>
            </w:r>
          </w:p>
        </w:tc>
      </w:tr>
      <w:tr w:rsidR="00E82784" w:rsidRPr="00E82784" w14:paraId="0C747879" w14:textId="77777777">
        <w:trPr>
          <w:tblCellSpacing w:w="15" w:type="dxa"/>
        </w:trPr>
        <w:tc>
          <w:tcPr>
            <w:tcW w:w="0" w:type="auto"/>
            <w:vAlign w:val="center"/>
            <w:hideMark/>
          </w:tcPr>
          <w:p w14:paraId="333524AE" w14:textId="77777777" w:rsidR="00E82784" w:rsidRPr="00E82784" w:rsidRDefault="00E82784" w:rsidP="00E82784">
            <w:pPr>
              <w:jc w:val="both"/>
            </w:pPr>
            <w:r w:rsidRPr="00E82784">
              <w:t>Inserted</w:t>
            </w:r>
          </w:p>
        </w:tc>
        <w:tc>
          <w:tcPr>
            <w:tcW w:w="0" w:type="auto"/>
            <w:vAlign w:val="center"/>
            <w:hideMark/>
          </w:tcPr>
          <w:p w14:paraId="18CD0639" w14:textId="77777777" w:rsidR="00E82784" w:rsidRPr="00E82784" w:rsidRDefault="00E82784" w:rsidP="00E82784">
            <w:pPr>
              <w:jc w:val="both"/>
            </w:pPr>
            <w:r w:rsidRPr="00E82784">
              <w:t>0</w:t>
            </w:r>
          </w:p>
        </w:tc>
      </w:tr>
      <w:tr w:rsidR="00E82784" w:rsidRPr="00E82784" w14:paraId="049871DA" w14:textId="77777777">
        <w:trPr>
          <w:tblCellSpacing w:w="15" w:type="dxa"/>
        </w:trPr>
        <w:tc>
          <w:tcPr>
            <w:tcW w:w="0" w:type="auto"/>
            <w:vAlign w:val="center"/>
            <w:hideMark/>
          </w:tcPr>
          <w:p w14:paraId="6B3E8389" w14:textId="77777777" w:rsidR="00E82784" w:rsidRPr="00E82784" w:rsidRDefault="00E82784" w:rsidP="00E82784">
            <w:pPr>
              <w:jc w:val="both"/>
            </w:pPr>
            <w:r w:rsidRPr="00E82784">
              <w:t>Updated</w:t>
            </w:r>
          </w:p>
        </w:tc>
        <w:tc>
          <w:tcPr>
            <w:tcW w:w="0" w:type="auto"/>
            <w:vAlign w:val="center"/>
            <w:hideMark/>
          </w:tcPr>
          <w:p w14:paraId="584906D8" w14:textId="77777777" w:rsidR="00E82784" w:rsidRPr="00E82784" w:rsidRDefault="00E82784" w:rsidP="00E82784">
            <w:pPr>
              <w:jc w:val="both"/>
            </w:pPr>
            <w:r w:rsidRPr="00E82784">
              <w:t>0</w:t>
            </w:r>
          </w:p>
        </w:tc>
      </w:tr>
      <w:tr w:rsidR="00E82784" w:rsidRPr="00E82784" w14:paraId="001A3260" w14:textId="77777777">
        <w:trPr>
          <w:tblCellSpacing w:w="15" w:type="dxa"/>
        </w:trPr>
        <w:tc>
          <w:tcPr>
            <w:tcW w:w="0" w:type="auto"/>
            <w:vAlign w:val="center"/>
            <w:hideMark/>
          </w:tcPr>
          <w:p w14:paraId="67546274" w14:textId="77777777" w:rsidR="00E82784" w:rsidRPr="00E82784" w:rsidRDefault="00E82784" w:rsidP="00E82784">
            <w:pPr>
              <w:jc w:val="both"/>
            </w:pPr>
            <w:r w:rsidRPr="00E82784">
              <w:t>Ignored</w:t>
            </w:r>
          </w:p>
        </w:tc>
        <w:tc>
          <w:tcPr>
            <w:tcW w:w="0" w:type="auto"/>
            <w:vAlign w:val="center"/>
            <w:hideMark/>
          </w:tcPr>
          <w:p w14:paraId="2B51E711" w14:textId="77777777" w:rsidR="00E82784" w:rsidRPr="00E82784" w:rsidRDefault="00E82784" w:rsidP="00E82784">
            <w:pPr>
              <w:jc w:val="both"/>
            </w:pPr>
            <w:r w:rsidRPr="00E82784">
              <w:t>4</w:t>
            </w:r>
          </w:p>
        </w:tc>
      </w:tr>
    </w:tbl>
    <w:p w14:paraId="080B2D06" w14:textId="77777777" w:rsidR="00E82784" w:rsidRPr="00E82784" w:rsidRDefault="00E82784" w:rsidP="00E82784">
      <w:pPr>
        <w:jc w:val="both"/>
      </w:pPr>
      <w:r w:rsidRPr="00E82784">
        <w:t>The example shows that the repeated import does not create additional employee records for the same data.</w:t>
      </w:r>
    </w:p>
    <w:p w14:paraId="2FCAEFBC" w14:textId="77777777" w:rsidR="00E82784" w:rsidRPr="00E82784" w:rsidRDefault="00E82784" w:rsidP="00E82784">
      <w:pPr>
        <w:jc w:val="both"/>
        <w:rPr>
          <w:b/>
          <w:bCs/>
        </w:rPr>
      </w:pPr>
      <w:r w:rsidRPr="00E82784">
        <w:rPr>
          <w:b/>
          <w:bCs/>
        </w:rPr>
        <w:t>9.5 Testing Conclusion</w:t>
      </w:r>
    </w:p>
    <w:p w14:paraId="175BDC20" w14:textId="77777777" w:rsidR="00E82784" w:rsidRPr="00E82784" w:rsidRDefault="00E82784" w:rsidP="00E82784">
      <w:pPr>
        <w:jc w:val="both"/>
      </w:pPr>
      <w:r w:rsidRPr="00E82784">
        <w:t>The test procedure demonstrates how Coalesce can identify matching employee records during subsequent imports.</w:t>
      </w:r>
    </w:p>
    <w:p w14:paraId="3A18843D" w14:textId="77777777" w:rsidR="00E82784" w:rsidRPr="00E82784" w:rsidRDefault="00E82784" w:rsidP="00E82784">
      <w:pPr>
        <w:jc w:val="both"/>
      </w:pPr>
      <w:r w:rsidRPr="00E82784">
        <w:t>The example results show two new records inserted, two existing records updated, and four records ignored when the same spreadsheet is imported again.</w:t>
      </w:r>
    </w:p>
    <w:p w14:paraId="5995FABA" w14:textId="77777777" w:rsidR="00E82784" w:rsidRPr="00E82784" w:rsidRDefault="00E82784" w:rsidP="00E82784">
      <w:pPr>
        <w:jc w:val="both"/>
      </w:pPr>
      <w:r w:rsidRPr="00E82784">
        <w:t>These results illustrate the use of Coalesce for matching records and reducing duplicate creation.</w:t>
      </w:r>
    </w:p>
    <w:p w14:paraId="69C09C91" w14:textId="77777777" w:rsidR="00E82784" w:rsidRPr="00E82784" w:rsidRDefault="00E82784" w:rsidP="00E82784">
      <w:pPr>
        <w:jc w:val="both"/>
        <w:rPr>
          <w:b/>
          <w:bCs/>
        </w:rPr>
      </w:pPr>
      <w:r w:rsidRPr="00E82784">
        <w:rPr>
          <w:b/>
          <w:bCs/>
        </w:rPr>
        <w:lastRenderedPageBreak/>
        <w:t>10. REPORTS AND DASHBOARD</w:t>
      </w:r>
    </w:p>
    <w:p w14:paraId="1D434F34" w14:textId="77777777" w:rsidR="00E82784" w:rsidRPr="00E82784" w:rsidRDefault="00E82784" w:rsidP="00E82784">
      <w:pPr>
        <w:jc w:val="both"/>
      </w:pPr>
      <w:r w:rsidRPr="00E82784">
        <w:t>Three reports are created using the Employee Test table.</w:t>
      </w:r>
    </w:p>
    <w:p w14:paraId="3A424047" w14:textId="77777777" w:rsidR="00E82784" w:rsidRPr="00E82784" w:rsidRDefault="00E82784" w:rsidP="00E82784">
      <w:pPr>
        <w:jc w:val="both"/>
        <w:rPr>
          <w:b/>
          <w:bCs/>
        </w:rPr>
      </w:pPr>
      <w:r w:rsidRPr="00E82784">
        <w:rPr>
          <w:b/>
          <w:bCs/>
        </w:rPr>
        <w:t>10.1 Employees by Department</w:t>
      </w:r>
    </w:p>
    <w:p w14:paraId="1AA8BB16" w14:textId="77777777" w:rsidR="00E82784" w:rsidRPr="00E82784" w:rsidRDefault="00E82784" w:rsidP="00E82784">
      <w:pPr>
        <w:jc w:val="both"/>
      </w:pPr>
      <w:r w:rsidRPr="00E82784">
        <w:t>The Employees by Department report displays the number of employee records grouped by department.</w:t>
      </w:r>
    </w:p>
    <w:p w14:paraId="561E05EB" w14:textId="77777777" w:rsidR="00E82784" w:rsidRPr="00E82784" w:rsidRDefault="00E82784" w:rsidP="00E82784">
      <w:pPr>
        <w:numPr>
          <w:ilvl w:val="0"/>
          <w:numId w:val="3"/>
        </w:numPr>
        <w:jc w:val="both"/>
      </w:pPr>
      <w:r w:rsidRPr="00E82784">
        <w:t>Report name: Employees by Department</w:t>
      </w:r>
    </w:p>
    <w:p w14:paraId="58D5FAC9" w14:textId="77777777" w:rsidR="00E82784" w:rsidRPr="00E82784" w:rsidRDefault="00E82784" w:rsidP="00E82784">
      <w:pPr>
        <w:numPr>
          <w:ilvl w:val="0"/>
          <w:numId w:val="3"/>
        </w:numPr>
        <w:jc w:val="both"/>
      </w:pPr>
      <w:r w:rsidRPr="00E82784">
        <w:t>Source table: Employee Test</w:t>
      </w:r>
    </w:p>
    <w:p w14:paraId="2402D8DF" w14:textId="77777777" w:rsidR="00E82784" w:rsidRPr="00E82784" w:rsidRDefault="00E82784" w:rsidP="00E82784">
      <w:pPr>
        <w:numPr>
          <w:ilvl w:val="0"/>
          <w:numId w:val="3"/>
        </w:numPr>
        <w:jc w:val="both"/>
      </w:pPr>
      <w:r w:rsidRPr="00E82784">
        <w:t>Report type: Pie</w:t>
      </w:r>
    </w:p>
    <w:p w14:paraId="1C46B36A" w14:textId="77777777" w:rsidR="00E82784" w:rsidRPr="00E82784" w:rsidRDefault="00E82784" w:rsidP="00E82784">
      <w:pPr>
        <w:numPr>
          <w:ilvl w:val="0"/>
          <w:numId w:val="3"/>
        </w:numPr>
        <w:jc w:val="both"/>
      </w:pPr>
      <w:r w:rsidRPr="00E82784">
        <w:t>Grouping: Department</w:t>
      </w:r>
    </w:p>
    <w:p w14:paraId="5F5D9929" w14:textId="77777777" w:rsidR="00E82784" w:rsidRPr="00E82784" w:rsidRDefault="00E82784" w:rsidP="00E82784">
      <w:pPr>
        <w:numPr>
          <w:ilvl w:val="0"/>
          <w:numId w:val="3"/>
        </w:numPr>
        <w:jc w:val="both"/>
      </w:pPr>
      <w:r w:rsidRPr="00E82784">
        <w:t>Aggregation: Count</w:t>
      </w:r>
    </w:p>
    <w:p w14:paraId="24C9A7D1" w14:textId="77777777" w:rsidR="00E82784" w:rsidRPr="00E82784" w:rsidRDefault="00E82784" w:rsidP="00E82784">
      <w:pPr>
        <w:jc w:val="both"/>
      </w:pPr>
      <w:r w:rsidRPr="00E82784">
        <w:t>This report provides a department-wise view of employee records.</w:t>
      </w:r>
    </w:p>
    <w:p w14:paraId="6737C24F" w14:textId="77777777" w:rsidR="00E82784" w:rsidRPr="00E82784" w:rsidRDefault="00E82784" w:rsidP="00E82784">
      <w:pPr>
        <w:jc w:val="both"/>
        <w:rPr>
          <w:b/>
          <w:bCs/>
        </w:rPr>
      </w:pPr>
      <w:r w:rsidRPr="00E82784">
        <w:rPr>
          <w:b/>
          <w:bCs/>
        </w:rPr>
        <w:t>10.2 Employees by Location</w:t>
      </w:r>
    </w:p>
    <w:p w14:paraId="6126322E" w14:textId="77777777" w:rsidR="00E82784" w:rsidRPr="00E82784" w:rsidRDefault="00E82784" w:rsidP="00E82784">
      <w:pPr>
        <w:jc w:val="both"/>
      </w:pPr>
      <w:r w:rsidRPr="00E82784">
        <w:t>The Employees by Location report displays employee counts grouped by location.</w:t>
      </w:r>
    </w:p>
    <w:p w14:paraId="115FF49E" w14:textId="77777777" w:rsidR="00E82784" w:rsidRPr="00E82784" w:rsidRDefault="00E82784" w:rsidP="00E82784">
      <w:pPr>
        <w:numPr>
          <w:ilvl w:val="0"/>
          <w:numId w:val="4"/>
        </w:numPr>
        <w:jc w:val="both"/>
      </w:pPr>
      <w:r w:rsidRPr="00E82784">
        <w:t>Report name: Employees by Location</w:t>
      </w:r>
    </w:p>
    <w:p w14:paraId="29380613" w14:textId="77777777" w:rsidR="00E82784" w:rsidRPr="00E82784" w:rsidRDefault="00E82784" w:rsidP="00E82784">
      <w:pPr>
        <w:numPr>
          <w:ilvl w:val="0"/>
          <w:numId w:val="4"/>
        </w:numPr>
        <w:jc w:val="both"/>
      </w:pPr>
      <w:r w:rsidRPr="00E82784">
        <w:t>Source table: Employee Test</w:t>
      </w:r>
    </w:p>
    <w:p w14:paraId="654DD4FA" w14:textId="77777777" w:rsidR="00E82784" w:rsidRPr="00E82784" w:rsidRDefault="00E82784" w:rsidP="00E82784">
      <w:pPr>
        <w:numPr>
          <w:ilvl w:val="0"/>
          <w:numId w:val="4"/>
        </w:numPr>
        <w:jc w:val="both"/>
      </w:pPr>
      <w:r w:rsidRPr="00E82784">
        <w:t>Report type: Bar</w:t>
      </w:r>
    </w:p>
    <w:p w14:paraId="75F05EFF" w14:textId="77777777" w:rsidR="00E82784" w:rsidRPr="00E82784" w:rsidRDefault="00E82784" w:rsidP="00E82784">
      <w:pPr>
        <w:numPr>
          <w:ilvl w:val="0"/>
          <w:numId w:val="4"/>
        </w:numPr>
        <w:jc w:val="both"/>
      </w:pPr>
      <w:r w:rsidRPr="00E82784">
        <w:t>Grouping: Location</w:t>
      </w:r>
    </w:p>
    <w:p w14:paraId="21795739" w14:textId="77777777" w:rsidR="00E82784" w:rsidRPr="00E82784" w:rsidRDefault="00E82784" w:rsidP="00E82784">
      <w:pPr>
        <w:numPr>
          <w:ilvl w:val="0"/>
          <w:numId w:val="4"/>
        </w:numPr>
        <w:jc w:val="both"/>
      </w:pPr>
      <w:r w:rsidRPr="00E82784">
        <w:t>Aggregation: Count</w:t>
      </w:r>
    </w:p>
    <w:p w14:paraId="4713DF7A" w14:textId="77777777" w:rsidR="00E82784" w:rsidRPr="00E82784" w:rsidRDefault="00E82784" w:rsidP="00E82784">
      <w:pPr>
        <w:jc w:val="both"/>
      </w:pPr>
      <w:r w:rsidRPr="00E82784">
        <w:t>This report presents employee distribution by location.</w:t>
      </w:r>
    </w:p>
    <w:p w14:paraId="607126E2" w14:textId="77777777" w:rsidR="00E82784" w:rsidRPr="00E82784" w:rsidRDefault="00E82784" w:rsidP="00E82784">
      <w:pPr>
        <w:jc w:val="both"/>
        <w:rPr>
          <w:b/>
          <w:bCs/>
        </w:rPr>
      </w:pPr>
      <w:r w:rsidRPr="00E82784">
        <w:rPr>
          <w:b/>
          <w:bCs/>
        </w:rPr>
        <w:t>10.3 Employee List Report</w:t>
      </w:r>
    </w:p>
    <w:p w14:paraId="6FED8497" w14:textId="77777777" w:rsidR="00E82784" w:rsidRPr="00E82784" w:rsidRDefault="00E82784" w:rsidP="00E82784">
      <w:pPr>
        <w:jc w:val="both"/>
      </w:pPr>
      <w:r w:rsidRPr="00E82784">
        <w:t>The Employee List Report displays employee details in a list format.</w:t>
      </w:r>
    </w:p>
    <w:p w14:paraId="0604828E" w14:textId="77777777" w:rsidR="00E82784" w:rsidRPr="00E82784" w:rsidRDefault="00E82784" w:rsidP="00E82784">
      <w:pPr>
        <w:jc w:val="both"/>
      </w:pPr>
      <w:r w:rsidRPr="00E82784">
        <w:t>The report includes the following columns:</w:t>
      </w:r>
    </w:p>
    <w:p w14:paraId="76113210" w14:textId="77777777" w:rsidR="00E82784" w:rsidRPr="00E82784" w:rsidRDefault="00E82784" w:rsidP="00E82784">
      <w:pPr>
        <w:numPr>
          <w:ilvl w:val="0"/>
          <w:numId w:val="5"/>
        </w:numPr>
        <w:jc w:val="both"/>
      </w:pPr>
      <w:r w:rsidRPr="00E82784">
        <w:t>Employee ID</w:t>
      </w:r>
    </w:p>
    <w:p w14:paraId="0CBA7DA9" w14:textId="77777777" w:rsidR="00E82784" w:rsidRPr="00E82784" w:rsidRDefault="00E82784" w:rsidP="00E82784">
      <w:pPr>
        <w:numPr>
          <w:ilvl w:val="0"/>
          <w:numId w:val="5"/>
        </w:numPr>
        <w:jc w:val="both"/>
      </w:pPr>
      <w:r w:rsidRPr="00E82784">
        <w:t>Employee Name</w:t>
      </w:r>
    </w:p>
    <w:p w14:paraId="69737AF5" w14:textId="77777777" w:rsidR="00E82784" w:rsidRPr="00E82784" w:rsidRDefault="00E82784" w:rsidP="00E82784">
      <w:pPr>
        <w:numPr>
          <w:ilvl w:val="0"/>
          <w:numId w:val="5"/>
        </w:numPr>
        <w:jc w:val="both"/>
      </w:pPr>
      <w:r w:rsidRPr="00E82784">
        <w:t>Email</w:t>
      </w:r>
    </w:p>
    <w:p w14:paraId="0E40FC8C" w14:textId="77777777" w:rsidR="00E82784" w:rsidRPr="00E82784" w:rsidRDefault="00E82784" w:rsidP="00E82784">
      <w:pPr>
        <w:numPr>
          <w:ilvl w:val="0"/>
          <w:numId w:val="5"/>
        </w:numPr>
        <w:jc w:val="both"/>
      </w:pPr>
      <w:r w:rsidRPr="00E82784">
        <w:t>Department</w:t>
      </w:r>
    </w:p>
    <w:p w14:paraId="6E253DC8" w14:textId="77777777" w:rsidR="00E82784" w:rsidRPr="00E82784" w:rsidRDefault="00E82784" w:rsidP="00E82784">
      <w:pPr>
        <w:numPr>
          <w:ilvl w:val="0"/>
          <w:numId w:val="5"/>
        </w:numPr>
        <w:jc w:val="both"/>
      </w:pPr>
      <w:r w:rsidRPr="00E82784">
        <w:t>Location</w:t>
      </w:r>
    </w:p>
    <w:p w14:paraId="25C000F8" w14:textId="77777777" w:rsidR="00E82784" w:rsidRPr="00E82784" w:rsidRDefault="00E82784" w:rsidP="00E82784">
      <w:pPr>
        <w:jc w:val="both"/>
        <w:rPr>
          <w:b/>
          <w:bCs/>
        </w:rPr>
      </w:pPr>
      <w:r w:rsidRPr="00E82784">
        <w:rPr>
          <w:b/>
          <w:bCs/>
        </w:rPr>
        <w:t>10.4 Employee Analytics Dashboard</w:t>
      </w:r>
    </w:p>
    <w:p w14:paraId="51F1DF5E" w14:textId="77777777" w:rsidR="00E82784" w:rsidRPr="00E82784" w:rsidRDefault="00E82784" w:rsidP="00E82784">
      <w:pPr>
        <w:jc w:val="both"/>
      </w:pPr>
      <w:r w:rsidRPr="00E82784">
        <w:lastRenderedPageBreak/>
        <w:t>An Employee Analytics Dashboard is created in ServiceNow.</w:t>
      </w:r>
    </w:p>
    <w:p w14:paraId="4712F89B" w14:textId="77777777" w:rsidR="00E82784" w:rsidRPr="00E82784" w:rsidRDefault="00E82784" w:rsidP="00E82784">
      <w:pPr>
        <w:jc w:val="both"/>
      </w:pPr>
      <w:r w:rsidRPr="00E82784">
        <w:t>The three reports — Employees by Department, Employees by Location, and Employee List Report — are added to the dashboard.</w:t>
      </w:r>
    </w:p>
    <w:p w14:paraId="3DD83BE2" w14:textId="77777777" w:rsidR="00E82784" w:rsidRPr="00E82784" w:rsidRDefault="00E82784" w:rsidP="00E82784">
      <w:pPr>
        <w:jc w:val="both"/>
      </w:pPr>
      <w:r w:rsidRPr="00E82784">
        <w:t>The dashboard provides a centralized view of employee information through charts and a detailed list.</w:t>
      </w:r>
    </w:p>
    <w:p w14:paraId="2B7E2452" w14:textId="77777777" w:rsidR="00E82784" w:rsidRPr="00E82784" w:rsidRDefault="00E82784" w:rsidP="00E82784">
      <w:pPr>
        <w:jc w:val="both"/>
        <w:rPr>
          <w:b/>
          <w:bCs/>
        </w:rPr>
      </w:pPr>
      <w:r w:rsidRPr="00E82784">
        <w:rPr>
          <w:b/>
          <w:bCs/>
        </w:rPr>
        <w:t>11. PROJECT OUTCOME</w:t>
      </w:r>
    </w:p>
    <w:p w14:paraId="214421C0" w14:textId="77777777" w:rsidR="00E82784" w:rsidRPr="00E82784" w:rsidRDefault="00E82784" w:rsidP="00E82784">
      <w:pPr>
        <w:jc w:val="both"/>
      </w:pPr>
      <w:r w:rsidRPr="00E82784">
        <w:t>The project procedure demonstrates the use of ServiceNow Import Sets and Transform Maps for importing employee information from a spreadsheet.</w:t>
      </w:r>
    </w:p>
    <w:p w14:paraId="4DCF92EC" w14:textId="77777777" w:rsidR="00E82784" w:rsidRPr="00E82784" w:rsidRDefault="00E82784" w:rsidP="00E82784">
      <w:pPr>
        <w:jc w:val="both"/>
      </w:pPr>
      <w:r w:rsidRPr="00E82784">
        <w:t>The Employee Import staging table is used to receive the source data, and the Transform Map transfers the data to the Employee Test target table.</w:t>
      </w:r>
    </w:p>
    <w:p w14:paraId="2F444F36" w14:textId="77777777" w:rsidR="00E82784" w:rsidRPr="00E82784" w:rsidRDefault="00E82784" w:rsidP="00E82784">
      <w:pPr>
        <w:jc w:val="both"/>
      </w:pPr>
      <w:r w:rsidRPr="00E82784">
        <w:t>Coalesce is used to match existing employee records during repeated imports. The example testing procedure illustrates record insertion, updates, and ignored rows.</w:t>
      </w:r>
    </w:p>
    <w:p w14:paraId="6A9F9E89" w14:textId="77777777" w:rsidR="00E82784" w:rsidRPr="00E82784" w:rsidRDefault="00E82784" w:rsidP="00E82784">
      <w:pPr>
        <w:jc w:val="both"/>
      </w:pPr>
      <w:r w:rsidRPr="00E82784">
        <w:t>The project also includes the creation of three employee reports and an Employee Analytics Dashboard to present employee information in a structured format.</w:t>
      </w:r>
    </w:p>
    <w:p w14:paraId="0891D865" w14:textId="77777777" w:rsidR="00E82784" w:rsidRPr="00E82784" w:rsidRDefault="00E82784" w:rsidP="00E82784">
      <w:pPr>
        <w:jc w:val="both"/>
        <w:rPr>
          <w:b/>
          <w:bCs/>
        </w:rPr>
      </w:pPr>
      <w:r w:rsidRPr="00E82784">
        <w:rPr>
          <w:b/>
          <w:bCs/>
        </w:rPr>
        <w:t>12. CONCLUSION</w:t>
      </w:r>
    </w:p>
    <w:p w14:paraId="5E276060" w14:textId="77777777" w:rsidR="00E82784" w:rsidRPr="00E82784" w:rsidRDefault="00E82784" w:rsidP="00E82784">
      <w:pPr>
        <w:jc w:val="both"/>
      </w:pPr>
      <w:r w:rsidRPr="00E82784">
        <w:t>The project, Import Data using Transform Maps (Spreadsheet), demonstrates an automated approach to importing employee data into ServiceNow.</w:t>
      </w:r>
    </w:p>
    <w:p w14:paraId="27A919DE" w14:textId="77777777" w:rsidR="00E82784" w:rsidRPr="00E82784" w:rsidRDefault="00E82784" w:rsidP="00E82784">
      <w:pPr>
        <w:jc w:val="both"/>
      </w:pPr>
      <w:r w:rsidRPr="00E82784">
        <w:t>By using Import Sets, incoming spreadsheet data is loaded into a staging table before being transformed into the target employee table. The Transform Map establishes the relationship between source and target fields and supports the transfer of employee information.</w:t>
      </w:r>
    </w:p>
    <w:p w14:paraId="1D522F12" w14:textId="77777777" w:rsidR="00E82784" w:rsidRPr="00E82784" w:rsidRDefault="00E82784" w:rsidP="00E82784">
      <w:pPr>
        <w:jc w:val="both"/>
      </w:pPr>
      <w:r w:rsidRPr="00E82784">
        <w:t>Coalesce provides a mechanism for identifying existing employee records during repeated imports. The testing example illustrates how new records can be inserted, existing records can be updated, and repeated rows can be ignored rather than creating additional records.</w:t>
      </w:r>
    </w:p>
    <w:p w14:paraId="74E47BB6" w14:textId="77777777" w:rsidR="00E82784" w:rsidRPr="00E82784" w:rsidRDefault="00E82784" w:rsidP="00E82784">
      <w:pPr>
        <w:jc w:val="both"/>
      </w:pPr>
      <w:r w:rsidRPr="00E82784">
        <w:t>The project further demonstrates employee data visualization through reports and a dashboard. The reports provide department-wise employee counts, location-wise employee counts, and a detailed employee list.</w:t>
      </w:r>
    </w:p>
    <w:p w14:paraId="7C6ADB77" w14:textId="77777777" w:rsidR="00E82784" w:rsidRPr="00E82784" w:rsidRDefault="00E82784" w:rsidP="00E82784">
      <w:pPr>
        <w:jc w:val="both"/>
      </w:pPr>
      <w:r w:rsidRPr="00E82784">
        <w:t>Overall, the project covers the complete workflow of spreadsheet data preparation, importing, field mapping, transformation, validation, and reporting in ServiceNow.</w:t>
      </w:r>
    </w:p>
    <w:p w14:paraId="59CBCF60" w14:textId="77777777" w:rsidR="00E82784" w:rsidRDefault="00E82784" w:rsidP="00E82784">
      <w:pPr>
        <w:jc w:val="both"/>
      </w:pPr>
    </w:p>
    <w:p w14:paraId="271EEB48" w14:textId="77777777" w:rsidR="00B3310F" w:rsidRPr="00E82784" w:rsidRDefault="00B3310F" w:rsidP="00E82784">
      <w:pPr>
        <w:jc w:val="both"/>
        <w:rPr>
          <w:rFonts w:ascii="Times New Roman" w:hAnsi="Times New Roman" w:cs="Times New Roman"/>
        </w:rPr>
      </w:pPr>
    </w:p>
    <w:sectPr w:rsidR="00B3310F" w:rsidRPr="00E82784" w:rsidSect="007F5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0336"/>
    <w:multiLevelType w:val="multilevel"/>
    <w:tmpl w:val="982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6653C"/>
    <w:multiLevelType w:val="multilevel"/>
    <w:tmpl w:val="0EF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64D97"/>
    <w:multiLevelType w:val="multilevel"/>
    <w:tmpl w:val="B78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A2E9F"/>
    <w:multiLevelType w:val="multilevel"/>
    <w:tmpl w:val="804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25E4D"/>
    <w:multiLevelType w:val="multilevel"/>
    <w:tmpl w:val="F242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6133514">
    <w:abstractNumId w:val="4"/>
  </w:num>
  <w:num w:numId="2" w16cid:durableId="449007952">
    <w:abstractNumId w:val="3"/>
  </w:num>
  <w:num w:numId="3" w16cid:durableId="1216309590">
    <w:abstractNumId w:val="1"/>
  </w:num>
  <w:num w:numId="4" w16cid:durableId="781068577">
    <w:abstractNumId w:val="2"/>
  </w:num>
  <w:num w:numId="5" w16cid:durableId="185665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784"/>
    <w:rsid w:val="006035BC"/>
    <w:rsid w:val="00685D2F"/>
    <w:rsid w:val="007F5C7C"/>
    <w:rsid w:val="0095697E"/>
    <w:rsid w:val="00B3310F"/>
    <w:rsid w:val="00E82784"/>
    <w:rsid w:val="00F83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ADEF"/>
  <w15:chartTrackingRefBased/>
  <w15:docId w15:val="{3B35502F-5E72-4665-923F-627D2FAA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784"/>
    <w:rPr>
      <w:rFonts w:eastAsiaTheme="majorEastAsia" w:cstheme="majorBidi"/>
      <w:color w:val="272727" w:themeColor="text1" w:themeTint="D8"/>
    </w:rPr>
  </w:style>
  <w:style w:type="paragraph" w:styleId="Title">
    <w:name w:val="Title"/>
    <w:basedOn w:val="Normal"/>
    <w:next w:val="Normal"/>
    <w:link w:val="TitleChar"/>
    <w:uiPriority w:val="10"/>
    <w:qFormat/>
    <w:rsid w:val="00E82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784"/>
    <w:pPr>
      <w:spacing w:before="160"/>
      <w:jc w:val="center"/>
    </w:pPr>
    <w:rPr>
      <w:i/>
      <w:iCs/>
      <w:color w:val="404040" w:themeColor="text1" w:themeTint="BF"/>
    </w:rPr>
  </w:style>
  <w:style w:type="character" w:customStyle="1" w:styleId="QuoteChar">
    <w:name w:val="Quote Char"/>
    <w:basedOn w:val="DefaultParagraphFont"/>
    <w:link w:val="Quote"/>
    <w:uiPriority w:val="29"/>
    <w:rsid w:val="00E82784"/>
    <w:rPr>
      <w:i/>
      <w:iCs/>
      <w:color w:val="404040" w:themeColor="text1" w:themeTint="BF"/>
    </w:rPr>
  </w:style>
  <w:style w:type="paragraph" w:styleId="ListParagraph">
    <w:name w:val="List Paragraph"/>
    <w:basedOn w:val="Normal"/>
    <w:uiPriority w:val="34"/>
    <w:qFormat/>
    <w:rsid w:val="00E82784"/>
    <w:pPr>
      <w:ind w:left="720"/>
      <w:contextualSpacing/>
    </w:pPr>
  </w:style>
  <w:style w:type="character" w:styleId="IntenseEmphasis">
    <w:name w:val="Intense Emphasis"/>
    <w:basedOn w:val="DefaultParagraphFont"/>
    <w:uiPriority w:val="21"/>
    <w:qFormat/>
    <w:rsid w:val="00E82784"/>
    <w:rPr>
      <w:i/>
      <w:iCs/>
      <w:color w:val="0F4761" w:themeColor="accent1" w:themeShade="BF"/>
    </w:rPr>
  </w:style>
  <w:style w:type="paragraph" w:styleId="IntenseQuote">
    <w:name w:val="Intense Quote"/>
    <w:basedOn w:val="Normal"/>
    <w:next w:val="Normal"/>
    <w:link w:val="IntenseQuoteChar"/>
    <w:uiPriority w:val="30"/>
    <w:qFormat/>
    <w:rsid w:val="00E82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784"/>
    <w:rPr>
      <w:i/>
      <w:iCs/>
      <w:color w:val="0F4761" w:themeColor="accent1" w:themeShade="BF"/>
    </w:rPr>
  </w:style>
  <w:style w:type="character" w:styleId="IntenseReference">
    <w:name w:val="Intense Reference"/>
    <w:basedOn w:val="DefaultParagraphFont"/>
    <w:uiPriority w:val="32"/>
    <w:qFormat/>
    <w:rsid w:val="00E827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S0594901</dc:creator>
  <cp:keywords/>
  <dc:description/>
  <cp:lastModifiedBy>S0594901</cp:lastModifiedBy>
  <cp:revision>1</cp:revision>
  <dcterms:created xsi:type="dcterms:W3CDTF">2026-09-27T03:39:00Z</dcterms:created>
  <dcterms:modified xsi:type="dcterms:W3CDTF">2026-09-27T04:20:00Z</dcterms:modified>
</cp:coreProperties>
</file>