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C1CB" w14:textId="77777777" w:rsidR="00644102" w:rsidRPr="00644102" w:rsidRDefault="00720637" w:rsidP="00644102">
      <w:pPr>
        <w:spacing w:line="360" w:lineRule="auto"/>
        <w:jc w:val="center"/>
        <w:rPr>
          <w:rFonts w:ascii="Times New Roman" w:hAnsi="Times New Roman" w:cs="Times New Roman"/>
          <w:b/>
          <w:bCs/>
          <w:sz w:val="28"/>
          <w:szCs w:val="28"/>
        </w:rPr>
      </w:pPr>
      <w:r w:rsidRPr="00720637">
        <w:rPr>
          <w:rFonts w:ascii="Times New Roman" w:hAnsi="Times New Roman" w:cs="Times New Roman"/>
          <w:b/>
          <w:bCs/>
          <w:sz w:val="28"/>
          <w:szCs w:val="28"/>
        </w:rPr>
        <w:t>DOCUMENT 1</w:t>
      </w:r>
    </w:p>
    <w:p w14:paraId="5E043F88" w14:textId="5E955A44" w:rsidR="00720637" w:rsidRDefault="00720637" w:rsidP="00644102">
      <w:pPr>
        <w:spacing w:line="360" w:lineRule="auto"/>
        <w:jc w:val="center"/>
        <w:rPr>
          <w:rFonts w:ascii="Times New Roman" w:hAnsi="Times New Roman" w:cs="Times New Roman"/>
          <w:b/>
          <w:bCs/>
          <w:sz w:val="28"/>
          <w:szCs w:val="28"/>
        </w:rPr>
      </w:pPr>
      <w:r w:rsidRPr="00720637">
        <w:rPr>
          <w:rFonts w:ascii="Times New Roman" w:hAnsi="Times New Roman" w:cs="Times New Roman"/>
          <w:b/>
          <w:bCs/>
          <w:sz w:val="28"/>
          <w:szCs w:val="28"/>
        </w:rPr>
        <w:t>PROJECT CHARTER &amp; STRATEGIC PLANNING</w:t>
      </w:r>
    </w:p>
    <w:p w14:paraId="0E49C8C9" w14:textId="77777777" w:rsidR="00644102" w:rsidRPr="00720637" w:rsidRDefault="00644102" w:rsidP="00644102">
      <w:pPr>
        <w:spacing w:line="360" w:lineRule="auto"/>
        <w:jc w:val="center"/>
        <w:rPr>
          <w:rFonts w:ascii="Times New Roman" w:hAnsi="Times New Roman" w:cs="Times New Roman"/>
          <w:b/>
          <w:bCs/>
          <w:sz w:val="28"/>
          <w:szCs w:val="28"/>
        </w:rPr>
      </w:pPr>
    </w:p>
    <w:p w14:paraId="318E5B87" w14:textId="3A3B6D5A" w:rsidR="00644102" w:rsidRPr="00644102" w:rsidRDefault="00644102" w:rsidP="00644102">
      <w:pPr>
        <w:tabs>
          <w:tab w:val="left" w:pos="2268"/>
        </w:tabs>
        <w:spacing w:line="360" w:lineRule="auto"/>
        <w:jc w:val="center"/>
        <w:rPr>
          <w:rFonts w:ascii="Times New Roman" w:hAnsi="Times New Roman" w:cs="Times New Roman"/>
          <w:sz w:val="28"/>
          <w:szCs w:val="28"/>
        </w:rPr>
      </w:pPr>
      <w:r w:rsidRPr="00644102">
        <w:rPr>
          <w:rFonts w:ascii="Times New Roman" w:hAnsi="Times New Roman" w:cs="Times New Roman"/>
          <w:b/>
          <w:bCs/>
          <w:sz w:val="28"/>
          <w:szCs w:val="28"/>
        </w:rPr>
        <w:t>STREAMLINING TICKET ASSIGNMENT FOR EFFICIENT</w:t>
      </w:r>
    </w:p>
    <w:p w14:paraId="6B8059A9" w14:textId="5A564254" w:rsidR="00644102" w:rsidRDefault="00644102" w:rsidP="00644102">
      <w:pPr>
        <w:tabs>
          <w:tab w:val="left" w:pos="2268"/>
        </w:tabs>
        <w:spacing w:line="360" w:lineRule="auto"/>
        <w:jc w:val="center"/>
        <w:rPr>
          <w:rFonts w:ascii="Times New Roman" w:hAnsi="Times New Roman" w:cs="Times New Roman"/>
          <w:b/>
          <w:bCs/>
          <w:sz w:val="28"/>
          <w:szCs w:val="28"/>
        </w:rPr>
      </w:pPr>
      <w:r w:rsidRPr="00644102">
        <w:rPr>
          <w:rFonts w:ascii="Times New Roman" w:hAnsi="Times New Roman" w:cs="Times New Roman"/>
          <w:b/>
          <w:bCs/>
          <w:sz w:val="28"/>
          <w:szCs w:val="28"/>
        </w:rPr>
        <w:t>SUPPORT OPERATIONS</w:t>
      </w:r>
    </w:p>
    <w:p w14:paraId="4A115C34" w14:textId="384984AE"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Executive Summary</w:t>
      </w:r>
    </w:p>
    <w:p w14:paraId="170B1BE6"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As ABC Corporation is a leading technology firm, it recently faced significant bottlenecks in routing support tickets to the correct teams. This project leverages the ServiceNow platform to transform manual ticket routing into an automated process, thereby increasing operational efficiency. This initiative ensures faster issue resolution and strengthens customer trust in our support services.</w:t>
      </w:r>
    </w:p>
    <w:p w14:paraId="78071359" w14:textId="77777777" w:rsidR="00644102" w:rsidRDefault="00644102" w:rsidP="00644102">
      <w:pPr>
        <w:spacing w:line="360" w:lineRule="auto"/>
        <w:rPr>
          <w:rFonts w:ascii="Times New Roman" w:hAnsi="Times New Roman" w:cs="Times New Roman"/>
          <w:sz w:val="28"/>
          <w:szCs w:val="28"/>
        </w:rPr>
      </w:pPr>
    </w:p>
    <w:p w14:paraId="6A5F6068" w14:textId="17C83E34"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Problem Statement</w:t>
      </w:r>
    </w:p>
    <w:p w14:paraId="68025576"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The primary issues encountered in the manual ticket assignment process were:</w:t>
      </w:r>
    </w:p>
    <w:p w14:paraId="3C958E59" w14:textId="77777777" w:rsidR="00644102" w:rsidRPr="00644102" w:rsidRDefault="00644102" w:rsidP="00644102">
      <w:pPr>
        <w:numPr>
          <w:ilvl w:val="0"/>
          <w:numId w:val="10"/>
        </w:numPr>
        <w:spacing w:line="360" w:lineRule="auto"/>
        <w:rPr>
          <w:rFonts w:ascii="Times New Roman" w:hAnsi="Times New Roman" w:cs="Times New Roman"/>
          <w:sz w:val="28"/>
          <w:szCs w:val="28"/>
        </w:rPr>
      </w:pPr>
      <w:r w:rsidRPr="00644102">
        <w:rPr>
          <w:rFonts w:ascii="Times New Roman" w:hAnsi="Times New Roman" w:cs="Times New Roman"/>
          <w:sz w:val="28"/>
          <w:szCs w:val="28"/>
        </w:rPr>
        <w:t>High Latency: There was a significant lead time between ticket creation and its arrival at the correct support team.</w:t>
      </w:r>
    </w:p>
    <w:p w14:paraId="5082B72F" w14:textId="77777777" w:rsidR="00644102" w:rsidRPr="00644102" w:rsidRDefault="00644102" w:rsidP="00644102">
      <w:pPr>
        <w:numPr>
          <w:ilvl w:val="0"/>
          <w:numId w:val="10"/>
        </w:numPr>
        <w:spacing w:line="360" w:lineRule="auto"/>
        <w:rPr>
          <w:rFonts w:ascii="Times New Roman" w:hAnsi="Times New Roman" w:cs="Times New Roman"/>
          <w:sz w:val="28"/>
          <w:szCs w:val="28"/>
        </w:rPr>
      </w:pPr>
      <w:r w:rsidRPr="00644102">
        <w:rPr>
          <w:rFonts w:ascii="Times New Roman" w:hAnsi="Times New Roman" w:cs="Times New Roman"/>
          <w:sz w:val="28"/>
          <w:szCs w:val="28"/>
        </w:rPr>
        <w:t>Human Error: Due to manual intervention, tickets were frequently assigned to the wrong groups.</w:t>
      </w:r>
    </w:p>
    <w:p w14:paraId="41BA7186" w14:textId="77777777" w:rsidR="00644102" w:rsidRPr="00644102" w:rsidRDefault="00644102" w:rsidP="00644102">
      <w:pPr>
        <w:numPr>
          <w:ilvl w:val="0"/>
          <w:numId w:val="10"/>
        </w:numPr>
        <w:spacing w:line="360" w:lineRule="auto"/>
        <w:rPr>
          <w:rFonts w:ascii="Times New Roman" w:hAnsi="Times New Roman" w:cs="Times New Roman"/>
          <w:sz w:val="28"/>
          <w:szCs w:val="28"/>
        </w:rPr>
      </w:pPr>
      <w:r w:rsidRPr="00644102">
        <w:rPr>
          <w:rFonts w:ascii="Times New Roman" w:hAnsi="Times New Roman" w:cs="Times New Roman"/>
          <w:sz w:val="28"/>
          <w:szCs w:val="28"/>
        </w:rPr>
        <w:t>Scalability: Managing the increasing volume of tickets manually became difficult as the organization grew.</w:t>
      </w:r>
    </w:p>
    <w:p w14:paraId="28A1E74A" w14:textId="77777777" w:rsidR="00644102" w:rsidRPr="00644102" w:rsidRDefault="00644102" w:rsidP="00644102">
      <w:pPr>
        <w:numPr>
          <w:ilvl w:val="0"/>
          <w:numId w:val="10"/>
        </w:numPr>
        <w:spacing w:line="360" w:lineRule="auto"/>
        <w:rPr>
          <w:rFonts w:ascii="Times New Roman" w:hAnsi="Times New Roman" w:cs="Times New Roman"/>
          <w:sz w:val="28"/>
          <w:szCs w:val="28"/>
        </w:rPr>
      </w:pPr>
      <w:r w:rsidRPr="00644102">
        <w:rPr>
          <w:rFonts w:ascii="Times New Roman" w:hAnsi="Times New Roman" w:cs="Times New Roman"/>
          <w:sz w:val="28"/>
          <w:szCs w:val="28"/>
        </w:rPr>
        <w:t>Inefficiency: Support agents wasted valuable time manually searching for tickets relevant to their expertise.</w:t>
      </w:r>
    </w:p>
    <w:p w14:paraId="6632D1E7" w14:textId="7383318A" w:rsidR="00644102" w:rsidRPr="00644102" w:rsidRDefault="00644102" w:rsidP="00644102">
      <w:pPr>
        <w:spacing w:line="360" w:lineRule="auto"/>
        <w:rPr>
          <w:rFonts w:ascii="Times New Roman" w:hAnsi="Times New Roman" w:cs="Times New Roman"/>
          <w:sz w:val="28"/>
          <w:szCs w:val="28"/>
        </w:rPr>
      </w:pPr>
    </w:p>
    <w:p w14:paraId="46AB8AD2" w14:textId="342ACA84"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lastRenderedPageBreak/>
        <w:t>Goals &amp; Objectives</w:t>
      </w:r>
    </w:p>
    <w:p w14:paraId="3DF97674" w14:textId="77777777" w:rsidR="00644102" w:rsidRPr="00644102" w:rsidRDefault="00644102" w:rsidP="00644102">
      <w:pPr>
        <w:numPr>
          <w:ilvl w:val="0"/>
          <w:numId w:val="11"/>
        </w:numPr>
        <w:spacing w:line="360" w:lineRule="auto"/>
        <w:rPr>
          <w:rFonts w:ascii="Times New Roman" w:hAnsi="Times New Roman" w:cs="Times New Roman"/>
          <w:sz w:val="28"/>
          <w:szCs w:val="28"/>
        </w:rPr>
      </w:pPr>
      <w:r w:rsidRPr="00644102">
        <w:rPr>
          <w:rFonts w:ascii="Times New Roman" w:hAnsi="Times New Roman" w:cs="Times New Roman"/>
          <w:sz w:val="28"/>
          <w:szCs w:val="28"/>
        </w:rPr>
        <w:t>Response Time Reduction: To reduce the average ticket response time by 40%.</w:t>
      </w:r>
    </w:p>
    <w:p w14:paraId="264203A7" w14:textId="77777777" w:rsidR="00644102" w:rsidRPr="00644102" w:rsidRDefault="00644102" w:rsidP="00644102">
      <w:pPr>
        <w:numPr>
          <w:ilvl w:val="0"/>
          <w:numId w:val="11"/>
        </w:numPr>
        <w:spacing w:line="360" w:lineRule="auto"/>
        <w:rPr>
          <w:rFonts w:ascii="Times New Roman" w:hAnsi="Times New Roman" w:cs="Times New Roman"/>
          <w:sz w:val="28"/>
          <w:szCs w:val="28"/>
        </w:rPr>
      </w:pPr>
      <w:r w:rsidRPr="00644102">
        <w:rPr>
          <w:rFonts w:ascii="Times New Roman" w:hAnsi="Times New Roman" w:cs="Times New Roman"/>
          <w:sz w:val="28"/>
          <w:szCs w:val="28"/>
        </w:rPr>
        <w:t>Accuracy: To achieve 100% precision in routing tickets to the correct assignment groups (Platform/Certificates).</w:t>
      </w:r>
    </w:p>
    <w:p w14:paraId="4D92EA65" w14:textId="77777777" w:rsidR="00644102" w:rsidRPr="00644102" w:rsidRDefault="00644102" w:rsidP="00644102">
      <w:pPr>
        <w:numPr>
          <w:ilvl w:val="0"/>
          <w:numId w:val="11"/>
        </w:numPr>
        <w:spacing w:line="360" w:lineRule="auto"/>
        <w:rPr>
          <w:rFonts w:ascii="Times New Roman" w:hAnsi="Times New Roman" w:cs="Times New Roman"/>
          <w:sz w:val="28"/>
          <w:szCs w:val="28"/>
        </w:rPr>
      </w:pPr>
      <w:r w:rsidRPr="00644102">
        <w:rPr>
          <w:rFonts w:ascii="Times New Roman" w:hAnsi="Times New Roman" w:cs="Times New Roman"/>
          <w:sz w:val="28"/>
          <w:szCs w:val="28"/>
        </w:rPr>
        <w:t>User Productivity: To optimize support agents' working hours, allowing them to focus on resolving tickets quickly.</w:t>
      </w:r>
    </w:p>
    <w:p w14:paraId="1836FE88" w14:textId="77777777" w:rsidR="00644102" w:rsidRPr="00644102" w:rsidRDefault="00644102" w:rsidP="00644102">
      <w:pPr>
        <w:numPr>
          <w:ilvl w:val="0"/>
          <w:numId w:val="11"/>
        </w:numPr>
        <w:spacing w:line="360" w:lineRule="auto"/>
        <w:rPr>
          <w:rFonts w:ascii="Times New Roman" w:hAnsi="Times New Roman" w:cs="Times New Roman"/>
          <w:sz w:val="28"/>
          <w:szCs w:val="28"/>
        </w:rPr>
      </w:pPr>
      <w:r w:rsidRPr="00644102">
        <w:rPr>
          <w:rFonts w:ascii="Times New Roman" w:hAnsi="Times New Roman" w:cs="Times New Roman"/>
          <w:sz w:val="28"/>
          <w:szCs w:val="28"/>
        </w:rPr>
        <w:t>SLA Compliance: To ensure all tickets are completed without delays, in accordance with the Service Level Agreement.</w:t>
      </w:r>
    </w:p>
    <w:p w14:paraId="10CF7915" w14:textId="4DFDE8AA" w:rsidR="00644102" w:rsidRPr="00644102" w:rsidRDefault="00644102" w:rsidP="00644102">
      <w:pPr>
        <w:spacing w:line="360" w:lineRule="auto"/>
        <w:rPr>
          <w:rFonts w:ascii="Times New Roman" w:hAnsi="Times New Roman" w:cs="Times New Roman"/>
          <w:sz w:val="28"/>
          <w:szCs w:val="28"/>
        </w:rPr>
      </w:pPr>
    </w:p>
    <w:p w14:paraId="0264CDA9" w14:textId="77CC465C"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Project Scope</w:t>
      </w:r>
    </w:p>
    <w:p w14:paraId="70327441"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The scope of this ServiceNow configuration project includes:</w:t>
      </w:r>
    </w:p>
    <w:p w14:paraId="5AA2D3BB" w14:textId="77777777" w:rsidR="00644102" w:rsidRPr="00644102" w:rsidRDefault="00644102" w:rsidP="00644102">
      <w:pPr>
        <w:numPr>
          <w:ilvl w:val="0"/>
          <w:numId w:val="12"/>
        </w:numPr>
        <w:spacing w:line="360" w:lineRule="auto"/>
        <w:rPr>
          <w:rFonts w:ascii="Times New Roman" w:hAnsi="Times New Roman" w:cs="Times New Roman"/>
          <w:sz w:val="28"/>
          <w:szCs w:val="28"/>
        </w:rPr>
      </w:pPr>
      <w:r w:rsidRPr="00644102">
        <w:rPr>
          <w:rFonts w:ascii="Times New Roman" w:hAnsi="Times New Roman" w:cs="Times New Roman"/>
          <w:sz w:val="28"/>
          <w:szCs w:val="28"/>
        </w:rPr>
        <w:t>User Identity: Creation of new users, specifically Manne Niranjan and Katherine Pierce.</w:t>
      </w:r>
    </w:p>
    <w:p w14:paraId="33A18FEA" w14:textId="77777777" w:rsidR="00644102" w:rsidRPr="00644102" w:rsidRDefault="00644102" w:rsidP="00644102">
      <w:pPr>
        <w:numPr>
          <w:ilvl w:val="0"/>
          <w:numId w:val="12"/>
        </w:numPr>
        <w:spacing w:line="360" w:lineRule="auto"/>
        <w:rPr>
          <w:rFonts w:ascii="Times New Roman" w:hAnsi="Times New Roman" w:cs="Times New Roman"/>
          <w:sz w:val="28"/>
          <w:szCs w:val="28"/>
        </w:rPr>
      </w:pPr>
      <w:r w:rsidRPr="00644102">
        <w:rPr>
          <w:rFonts w:ascii="Times New Roman" w:hAnsi="Times New Roman" w:cs="Times New Roman"/>
          <w:sz w:val="28"/>
          <w:szCs w:val="28"/>
        </w:rPr>
        <w:t>Group Hierarchy: Configuration of 'Platform' and 'Certificates' assignment groups.</w:t>
      </w:r>
    </w:p>
    <w:p w14:paraId="581ADBD3" w14:textId="77777777" w:rsidR="00644102" w:rsidRPr="00644102" w:rsidRDefault="00644102" w:rsidP="00644102">
      <w:pPr>
        <w:numPr>
          <w:ilvl w:val="0"/>
          <w:numId w:val="12"/>
        </w:numPr>
        <w:spacing w:line="360" w:lineRule="auto"/>
        <w:rPr>
          <w:rFonts w:ascii="Times New Roman" w:hAnsi="Times New Roman" w:cs="Times New Roman"/>
          <w:sz w:val="28"/>
          <w:szCs w:val="28"/>
        </w:rPr>
      </w:pPr>
      <w:r w:rsidRPr="00644102">
        <w:rPr>
          <w:rFonts w:ascii="Times New Roman" w:hAnsi="Times New Roman" w:cs="Times New Roman"/>
          <w:sz w:val="28"/>
          <w:szCs w:val="28"/>
        </w:rPr>
        <w:t>Data Architecture: Creation of a dedicated custom table named 'Operations related'.</w:t>
      </w:r>
    </w:p>
    <w:p w14:paraId="19700300" w14:textId="77777777" w:rsidR="00644102" w:rsidRPr="00644102" w:rsidRDefault="00644102" w:rsidP="00644102">
      <w:pPr>
        <w:numPr>
          <w:ilvl w:val="0"/>
          <w:numId w:val="12"/>
        </w:numPr>
        <w:spacing w:line="360" w:lineRule="auto"/>
        <w:rPr>
          <w:rFonts w:ascii="Times New Roman" w:hAnsi="Times New Roman" w:cs="Times New Roman"/>
          <w:sz w:val="28"/>
          <w:szCs w:val="28"/>
        </w:rPr>
      </w:pPr>
      <w:r w:rsidRPr="00644102">
        <w:rPr>
          <w:rFonts w:ascii="Times New Roman" w:hAnsi="Times New Roman" w:cs="Times New Roman"/>
          <w:sz w:val="28"/>
          <w:szCs w:val="28"/>
        </w:rPr>
        <w:t>Security: Implementation of role-based security settings via ACL (Access Control List).</w:t>
      </w:r>
    </w:p>
    <w:p w14:paraId="792FC634" w14:textId="77777777" w:rsidR="00644102" w:rsidRPr="00644102" w:rsidRDefault="00644102" w:rsidP="00644102">
      <w:pPr>
        <w:numPr>
          <w:ilvl w:val="0"/>
          <w:numId w:val="12"/>
        </w:numPr>
        <w:spacing w:line="360" w:lineRule="auto"/>
        <w:rPr>
          <w:rFonts w:ascii="Times New Roman" w:hAnsi="Times New Roman" w:cs="Times New Roman"/>
          <w:sz w:val="28"/>
          <w:szCs w:val="28"/>
        </w:rPr>
      </w:pPr>
      <w:r w:rsidRPr="00644102">
        <w:rPr>
          <w:rFonts w:ascii="Times New Roman" w:hAnsi="Times New Roman" w:cs="Times New Roman"/>
          <w:sz w:val="28"/>
          <w:szCs w:val="28"/>
        </w:rPr>
        <w:t>Automation: Setting up automated triggers and assignment rules using Flow Designer.</w:t>
      </w:r>
    </w:p>
    <w:p w14:paraId="38D3A35D" w14:textId="0B1080BC" w:rsidR="00644102" w:rsidRDefault="00644102" w:rsidP="00644102">
      <w:pPr>
        <w:spacing w:line="360" w:lineRule="auto"/>
        <w:rPr>
          <w:rFonts w:ascii="Times New Roman" w:hAnsi="Times New Roman" w:cs="Times New Roman"/>
          <w:sz w:val="28"/>
          <w:szCs w:val="28"/>
        </w:rPr>
      </w:pPr>
    </w:p>
    <w:p w14:paraId="03DB6880" w14:textId="77777777" w:rsidR="00644102" w:rsidRPr="00644102" w:rsidRDefault="00644102" w:rsidP="00644102">
      <w:pPr>
        <w:spacing w:line="360" w:lineRule="auto"/>
        <w:rPr>
          <w:rFonts w:ascii="Times New Roman" w:hAnsi="Times New Roman" w:cs="Times New Roman"/>
          <w:sz w:val="28"/>
          <w:szCs w:val="28"/>
        </w:rPr>
      </w:pPr>
    </w:p>
    <w:p w14:paraId="7F8A95BC" w14:textId="77777777" w:rsidR="00644102" w:rsidRDefault="00644102" w:rsidP="00644102">
      <w:pPr>
        <w:spacing w:line="360" w:lineRule="auto"/>
        <w:rPr>
          <w:rFonts w:ascii="Times New Roman" w:hAnsi="Times New Roman" w:cs="Times New Roman"/>
          <w:b/>
          <w:bCs/>
          <w:sz w:val="28"/>
          <w:szCs w:val="28"/>
        </w:rPr>
      </w:pPr>
    </w:p>
    <w:p w14:paraId="2A2F04F9" w14:textId="4E25145A"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Stakeholder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6719"/>
      </w:tblGrid>
      <w:tr w:rsidR="00644102" w:rsidRPr="00644102" w14:paraId="24BF6A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E844B"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Stakeholder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62828"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Responsibilities</w:t>
            </w:r>
          </w:p>
        </w:tc>
      </w:tr>
      <w:tr w:rsidR="00644102" w:rsidRPr="00644102" w14:paraId="30BFA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4FCB9"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Project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031B4"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Managing the project timeline and budget.</w:t>
            </w:r>
          </w:p>
        </w:tc>
      </w:tr>
      <w:tr w:rsidR="00644102" w:rsidRPr="00644102" w14:paraId="6E1CF6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9C812"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ServiceNow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D3953"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System configuration, table creation, and flow activation.</w:t>
            </w:r>
          </w:p>
        </w:tc>
      </w:tr>
      <w:tr w:rsidR="00644102" w:rsidRPr="00644102" w14:paraId="3C097F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496D1"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Group Managers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AB6F3"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Monitoring the performance and efficiency of support teams.</w:t>
            </w:r>
          </w:p>
        </w:tc>
      </w:tr>
      <w:tr w:rsidR="00644102" w:rsidRPr="00644102" w14:paraId="1A1AD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E5885"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End Users/Clients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6D01D"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Creating support tickets and receiving resolutions.</w:t>
            </w:r>
          </w:p>
        </w:tc>
      </w:tr>
    </w:tbl>
    <w:p w14:paraId="125D0EFF" w14:textId="13275AAE" w:rsidR="00644102" w:rsidRPr="00644102" w:rsidRDefault="00644102" w:rsidP="00644102">
      <w:pPr>
        <w:spacing w:line="360" w:lineRule="auto"/>
        <w:rPr>
          <w:rFonts w:ascii="Times New Roman" w:hAnsi="Times New Roman" w:cs="Times New Roman"/>
          <w:sz w:val="28"/>
          <w:szCs w:val="28"/>
        </w:rPr>
      </w:pPr>
    </w:p>
    <w:p w14:paraId="1714F793" w14:textId="39129FDB"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Technical Requirements</w:t>
      </w:r>
    </w:p>
    <w:p w14:paraId="1A6A78F4" w14:textId="77777777" w:rsidR="00644102" w:rsidRPr="00644102" w:rsidRDefault="00644102" w:rsidP="00644102">
      <w:pPr>
        <w:numPr>
          <w:ilvl w:val="0"/>
          <w:numId w:val="13"/>
        </w:numPr>
        <w:spacing w:line="360" w:lineRule="auto"/>
        <w:rPr>
          <w:rFonts w:ascii="Times New Roman" w:hAnsi="Times New Roman" w:cs="Times New Roman"/>
          <w:sz w:val="28"/>
          <w:szCs w:val="28"/>
        </w:rPr>
      </w:pPr>
      <w:r w:rsidRPr="00644102">
        <w:rPr>
          <w:rFonts w:ascii="Times New Roman" w:hAnsi="Times New Roman" w:cs="Times New Roman"/>
          <w:sz w:val="28"/>
          <w:szCs w:val="28"/>
        </w:rPr>
        <w:t>Platform: ServiceNow (Vancouver or Washington Release).</w:t>
      </w:r>
    </w:p>
    <w:p w14:paraId="01AEE51D" w14:textId="77777777" w:rsidR="00644102" w:rsidRPr="00644102" w:rsidRDefault="00644102" w:rsidP="00644102">
      <w:pPr>
        <w:numPr>
          <w:ilvl w:val="0"/>
          <w:numId w:val="13"/>
        </w:numPr>
        <w:spacing w:line="360" w:lineRule="auto"/>
        <w:rPr>
          <w:rFonts w:ascii="Times New Roman" w:hAnsi="Times New Roman" w:cs="Times New Roman"/>
          <w:sz w:val="28"/>
          <w:szCs w:val="28"/>
        </w:rPr>
      </w:pPr>
      <w:r w:rsidRPr="00644102">
        <w:rPr>
          <w:rFonts w:ascii="Times New Roman" w:hAnsi="Times New Roman" w:cs="Times New Roman"/>
          <w:sz w:val="28"/>
          <w:szCs w:val="28"/>
        </w:rPr>
        <w:t>Modules: Flow Designer, System Security, System Definition.</w:t>
      </w:r>
    </w:p>
    <w:p w14:paraId="2D982D0D" w14:textId="77777777" w:rsidR="00644102" w:rsidRPr="00644102" w:rsidRDefault="00644102" w:rsidP="00644102">
      <w:pPr>
        <w:numPr>
          <w:ilvl w:val="0"/>
          <w:numId w:val="13"/>
        </w:numPr>
        <w:spacing w:line="360" w:lineRule="auto"/>
        <w:rPr>
          <w:rFonts w:ascii="Times New Roman" w:hAnsi="Times New Roman" w:cs="Times New Roman"/>
          <w:sz w:val="28"/>
          <w:szCs w:val="28"/>
        </w:rPr>
      </w:pPr>
      <w:r w:rsidRPr="00644102">
        <w:rPr>
          <w:rFonts w:ascii="Times New Roman" w:hAnsi="Times New Roman" w:cs="Times New Roman"/>
          <w:sz w:val="28"/>
          <w:szCs w:val="28"/>
        </w:rPr>
        <w:t>Infrastructure: Minimum 8GB RAM Laptop/Desktop, High-speed Internet (10Mbps+).</w:t>
      </w:r>
    </w:p>
    <w:p w14:paraId="42052950" w14:textId="77777777" w:rsidR="00644102" w:rsidRPr="00644102" w:rsidRDefault="00644102" w:rsidP="00644102">
      <w:pPr>
        <w:numPr>
          <w:ilvl w:val="0"/>
          <w:numId w:val="13"/>
        </w:numPr>
        <w:spacing w:line="360" w:lineRule="auto"/>
        <w:rPr>
          <w:rFonts w:ascii="Times New Roman" w:hAnsi="Times New Roman" w:cs="Times New Roman"/>
          <w:sz w:val="28"/>
          <w:szCs w:val="28"/>
        </w:rPr>
      </w:pPr>
      <w:r w:rsidRPr="00644102">
        <w:rPr>
          <w:rFonts w:ascii="Times New Roman" w:hAnsi="Times New Roman" w:cs="Times New Roman"/>
          <w:sz w:val="28"/>
          <w:szCs w:val="28"/>
        </w:rPr>
        <w:t>Web Browsers: Google Chrome (Latest), Mozilla Firefox, or Microsoft Edge.</w:t>
      </w:r>
    </w:p>
    <w:p w14:paraId="5B0EA785" w14:textId="77777777" w:rsidR="00644102" w:rsidRPr="00644102" w:rsidRDefault="00644102" w:rsidP="00644102">
      <w:pPr>
        <w:numPr>
          <w:ilvl w:val="0"/>
          <w:numId w:val="13"/>
        </w:numPr>
        <w:spacing w:line="360" w:lineRule="auto"/>
        <w:rPr>
          <w:rFonts w:ascii="Times New Roman" w:hAnsi="Times New Roman" w:cs="Times New Roman"/>
          <w:sz w:val="28"/>
          <w:szCs w:val="28"/>
        </w:rPr>
      </w:pPr>
      <w:r w:rsidRPr="00644102">
        <w:rPr>
          <w:rFonts w:ascii="Times New Roman" w:hAnsi="Times New Roman" w:cs="Times New Roman"/>
          <w:sz w:val="28"/>
          <w:szCs w:val="28"/>
        </w:rPr>
        <w:t>Authentication: Multi-Factor Authentication (MFA) must be active.</w:t>
      </w:r>
    </w:p>
    <w:p w14:paraId="5C3D81C4" w14:textId="67CE8965" w:rsidR="00644102" w:rsidRPr="00644102" w:rsidRDefault="00644102" w:rsidP="00644102">
      <w:pPr>
        <w:spacing w:line="360" w:lineRule="auto"/>
        <w:rPr>
          <w:rFonts w:ascii="Times New Roman" w:hAnsi="Times New Roman" w:cs="Times New Roman"/>
          <w:sz w:val="28"/>
          <w:szCs w:val="28"/>
        </w:rPr>
      </w:pPr>
    </w:p>
    <w:p w14:paraId="278E7C48" w14:textId="77777777" w:rsidR="00644102" w:rsidRDefault="00644102" w:rsidP="00644102">
      <w:pPr>
        <w:spacing w:line="360" w:lineRule="auto"/>
        <w:rPr>
          <w:rFonts w:ascii="Times New Roman" w:hAnsi="Times New Roman" w:cs="Times New Roman"/>
          <w:b/>
          <w:bCs/>
          <w:sz w:val="28"/>
          <w:szCs w:val="28"/>
        </w:rPr>
      </w:pPr>
    </w:p>
    <w:p w14:paraId="3807F697" w14:textId="77777777" w:rsidR="00644102" w:rsidRDefault="00644102" w:rsidP="00644102">
      <w:pPr>
        <w:spacing w:line="360" w:lineRule="auto"/>
        <w:rPr>
          <w:rFonts w:ascii="Times New Roman" w:hAnsi="Times New Roman" w:cs="Times New Roman"/>
          <w:b/>
          <w:bCs/>
          <w:sz w:val="28"/>
          <w:szCs w:val="28"/>
        </w:rPr>
      </w:pPr>
    </w:p>
    <w:p w14:paraId="21012919" w14:textId="77777777" w:rsidR="00644102" w:rsidRDefault="00644102" w:rsidP="00644102">
      <w:pPr>
        <w:spacing w:line="360" w:lineRule="auto"/>
        <w:rPr>
          <w:rFonts w:ascii="Times New Roman" w:hAnsi="Times New Roman" w:cs="Times New Roman"/>
          <w:b/>
          <w:bCs/>
          <w:sz w:val="28"/>
          <w:szCs w:val="28"/>
        </w:rPr>
      </w:pPr>
    </w:p>
    <w:p w14:paraId="3EA81DFC" w14:textId="248BC494"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lastRenderedPageBreak/>
        <w:t>Strategy Phase 1 - User Identity Management</w:t>
      </w:r>
    </w:p>
    <w:p w14:paraId="529327F5"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As a first step, providing appropriate access to the right individuals within system security:</w:t>
      </w:r>
    </w:p>
    <w:p w14:paraId="7270D2EB" w14:textId="77777777" w:rsidR="00644102" w:rsidRPr="00644102" w:rsidRDefault="00644102" w:rsidP="00644102">
      <w:pPr>
        <w:numPr>
          <w:ilvl w:val="0"/>
          <w:numId w:val="14"/>
        </w:numPr>
        <w:spacing w:line="360" w:lineRule="auto"/>
        <w:rPr>
          <w:rFonts w:ascii="Times New Roman" w:hAnsi="Times New Roman" w:cs="Times New Roman"/>
          <w:sz w:val="28"/>
          <w:szCs w:val="28"/>
        </w:rPr>
      </w:pPr>
      <w:r w:rsidRPr="00644102">
        <w:rPr>
          <w:rFonts w:ascii="Times New Roman" w:hAnsi="Times New Roman" w:cs="Times New Roman"/>
          <w:sz w:val="28"/>
          <w:szCs w:val="28"/>
        </w:rPr>
        <w:t>Creating User IDs using a standard naming convention.</w:t>
      </w:r>
    </w:p>
    <w:p w14:paraId="6D58774E" w14:textId="77777777" w:rsidR="00644102" w:rsidRPr="00644102" w:rsidRDefault="00644102" w:rsidP="00644102">
      <w:pPr>
        <w:numPr>
          <w:ilvl w:val="0"/>
          <w:numId w:val="14"/>
        </w:numPr>
        <w:spacing w:line="360" w:lineRule="auto"/>
        <w:rPr>
          <w:rFonts w:ascii="Times New Roman" w:hAnsi="Times New Roman" w:cs="Times New Roman"/>
          <w:sz w:val="28"/>
          <w:szCs w:val="28"/>
        </w:rPr>
      </w:pPr>
      <w:r w:rsidRPr="00644102">
        <w:rPr>
          <w:rFonts w:ascii="Times New Roman" w:hAnsi="Times New Roman" w:cs="Times New Roman"/>
          <w:sz w:val="28"/>
          <w:szCs w:val="28"/>
        </w:rPr>
        <w:t>Correctly setting the Time Zone and Date formats (e.g., America/Los Angeles).</w:t>
      </w:r>
    </w:p>
    <w:p w14:paraId="75E5E7F0" w14:textId="77777777" w:rsidR="00644102" w:rsidRPr="00644102" w:rsidRDefault="00644102" w:rsidP="00644102">
      <w:pPr>
        <w:numPr>
          <w:ilvl w:val="0"/>
          <w:numId w:val="14"/>
        </w:numPr>
        <w:spacing w:line="360" w:lineRule="auto"/>
        <w:rPr>
          <w:rFonts w:ascii="Times New Roman" w:hAnsi="Times New Roman" w:cs="Times New Roman"/>
          <w:sz w:val="28"/>
          <w:szCs w:val="28"/>
        </w:rPr>
      </w:pPr>
      <w:r w:rsidRPr="00644102">
        <w:rPr>
          <w:rFonts w:ascii="Times New Roman" w:hAnsi="Times New Roman" w:cs="Times New Roman"/>
          <w:sz w:val="28"/>
          <w:szCs w:val="28"/>
        </w:rPr>
        <w:t>Accurately recording email and department information in user profiles.</w:t>
      </w:r>
    </w:p>
    <w:p w14:paraId="2ACEA383" w14:textId="2DE1333C" w:rsidR="00720637" w:rsidRPr="00720637" w:rsidRDefault="00720637"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drawing>
          <wp:inline distT="0" distB="0" distL="0" distR="0" wp14:anchorId="479532CF" wp14:editId="2CDE5AB3">
            <wp:extent cx="5279571" cy="5279571"/>
            <wp:effectExtent l="0" t="0" r="0" b="0"/>
            <wp:docPr id="1809122553" name="Picture 2" descr="user management lifecyc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user management lifecycle,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84341" cy="5284341"/>
                    </a:xfrm>
                    <a:prstGeom prst="rect">
                      <a:avLst/>
                    </a:prstGeom>
                    <a:noFill/>
                    <a:ln>
                      <a:noFill/>
                    </a:ln>
                  </pic:spPr>
                </pic:pic>
              </a:graphicData>
            </a:graphic>
          </wp:inline>
        </w:drawing>
      </w:r>
    </w:p>
    <w:p w14:paraId="5463A7A3" w14:textId="77777777" w:rsidR="00720637" w:rsidRPr="00720637" w:rsidRDefault="00720637" w:rsidP="00644102">
      <w:pPr>
        <w:spacing w:line="360" w:lineRule="auto"/>
        <w:rPr>
          <w:rFonts w:ascii="Times New Roman" w:hAnsi="Times New Roman" w:cs="Times New Roman"/>
          <w:sz w:val="28"/>
          <w:szCs w:val="28"/>
        </w:rPr>
      </w:pPr>
      <w:r w:rsidRPr="00720637">
        <w:rPr>
          <w:rFonts w:ascii="Times New Roman" w:hAnsi="Times New Roman" w:cs="Times New Roman"/>
          <w:sz w:val="28"/>
          <w:szCs w:val="28"/>
        </w:rPr>
        <w:t>Shutterstock</w:t>
      </w:r>
    </w:p>
    <w:p w14:paraId="714D4AFC" w14:textId="22C9CD0D" w:rsidR="00720637" w:rsidRPr="00720637" w:rsidRDefault="00720637" w:rsidP="00644102">
      <w:pPr>
        <w:spacing w:line="360" w:lineRule="auto"/>
        <w:rPr>
          <w:rFonts w:ascii="Times New Roman" w:hAnsi="Times New Roman" w:cs="Times New Roman"/>
          <w:sz w:val="28"/>
          <w:szCs w:val="28"/>
        </w:rPr>
      </w:pPr>
      <w:r w:rsidRPr="00720637">
        <w:rPr>
          <w:rFonts w:ascii="Times New Roman" w:hAnsi="Times New Roman" w:cs="Times New Roman"/>
          <w:sz w:val="28"/>
          <w:szCs w:val="28"/>
        </w:rPr>
        <w:t>Explore</w:t>
      </w:r>
    </w:p>
    <w:p w14:paraId="7C2D9FBC" w14:textId="33CA7AD3"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lastRenderedPageBreak/>
        <w:t>Strategy Phase 2 - Group Hierarchy &amp; Escalation</w:t>
      </w:r>
    </w:p>
    <w:p w14:paraId="7D55DC77"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The strategic plan for organizing support teams:</w:t>
      </w:r>
    </w:p>
    <w:p w14:paraId="61F7B418" w14:textId="77777777" w:rsidR="00644102" w:rsidRPr="00644102" w:rsidRDefault="00644102" w:rsidP="00644102">
      <w:pPr>
        <w:numPr>
          <w:ilvl w:val="0"/>
          <w:numId w:val="15"/>
        </w:numPr>
        <w:spacing w:line="360" w:lineRule="auto"/>
        <w:rPr>
          <w:rFonts w:ascii="Times New Roman" w:hAnsi="Times New Roman" w:cs="Times New Roman"/>
          <w:sz w:val="28"/>
          <w:szCs w:val="28"/>
        </w:rPr>
      </w:pPr>
      <w:r w:rsidRPr="00644102">
        <w:rPr>
          <w:rFonts w:ascii="Times New Roman" w:hAnsi="Times New Roman" w:cs="Times New Roman"/>
          <w:sz w:val="28"/>
          <w:szCs w:val="28"/>
        </w:rPr>
        <w:t>Group Division: Dividing technical support into two specialized units: 'Platform' and 'Certificates'.</w:t>
      </w:r>
    </w:p>
    <w:p w14:paraId="76C4E817" w14:textId="77777777" w:rsidR="00644102" w:rsidRPr="00644102" w:rsidRDefault="00644102" w:rsidP="00644102">
      <w:pPr>
        <w:numPr>
          <w:ilvl w:val="0"/>
          <w:numId w:val="15"/>
        </w:numPr>
        <w:spacing w:line="360" w:lineRule="auto"/>
        <w:rPr>
          <w:rFonts w:ascii="Times New Roman" w:hAnsi="Times New Roman" w:cs="Times New Roman"/>
          <w:sz w:val="28"/>
          <w:szCs w:val="28"/>
        </w:rPr>
      </w:pPr>
      <w:r w:rsidRPr="00644102">
        <w:rPr>
          <w:rFonts w:ascii="Times New Roman" w:hAnsi="Times New Roman" w:cs="Times New Roman"/>
          <w:sz w:val="28"/>
          <w:szCs w:val="28"/>
        </w:rPr>
        <w:t>Manager Assignment: Appointing a dedicated manager for each group to ensure accountability.</w:t>
      </w:r>
    </w:p>
    <w:p w14:paraId="7B089F5B" w14:textId="77777777" w:rsidR="00644102" w:rsidRPr="00644102" w:rsidRDefault="00644102" w:rsidP="00644102">
      <w:pPr>
        <w:numPr>
          <w:ilvl w:val="0"/>
          <w:numId w:val="15"/>
        </w:numPr>
        <w:spacing w:line="360" w:lineRule="auto"/>
        <w:rPr>
          <w:rFonts w:ascii="Times New Roman" w:hAnsi="Times New Roman" w:cs="Times New Roman"/>
          <w:sz w:val="28"/>
          <w:szCs w:val="28"/>
        </w:rPr>
      </w:pPr>
      <w:r w:rsidRPr="00644102">
        <w:rPr>
          <w:rFonts w:ascii="Times New Roman" w:hAnsi="Times New Roman" w:cs="Times New Roman"/>
          <w:sz w:val="28"/>
          <w:szCs w:val="28"/>
        </w:rPr>
        <w:t>Escalation Matrix: If a ticket is not resolved within the specified timeframe, the system is configured to automatically send an alert to the respective manager.</w:t>
      </w:r>
    </w:p>
    <w:p w14:paraId="14D66092" w14:textId="20DF3DDA" w:rsidR="00644102" w:rsidRPr="00644102" w:rsidRDefault="00644102" w:rsidP="00644102">
      <w:pPr>
        <w:spacing w:line="360" w:lineRule="auto"/>
        <w:rPr>
          <w:rFonts w:ascii="Times New Roman" w:hAnsi="Times New Roman" w:cs="Times New Roman"/>
          <w:sz w:val="28"/>
          <w:szCs w:val="28"/>
        </w:rPr>
      </w:pPr>
    </w:p>
    <w:p w14:paraId="7F4373E9" w14:textId="302824C2"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Data Strategy - Table Structure &amp; Integrity</w:t>
      </w:r>
    </w:p>
    <w:p w14:paraId="59C2BEA9"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The core database framework of the system:</w:t>
      </w:r>
    </w:p>
    <w:p w14:paraId="1F192D8B" w14:textId="77777777" w:rsidR="00644102" w:rsidRPr="00644102" w:rsidRDefault="00644102" w:rsidP="00644102">
      <w:pPr>
        <w:numPr>
          <w:ilvl w:val="0"/>
          <w:numId w:val="16"/>
        </w:numPr>
        <w:spacing w:line="360" w:lineRule="auto"/>
        <w:rPr>
          <w:rFonts w:ascii="Times New Roman" w:hAnsi="Times New Roman" w:cs="Times New Roman"/>
          <w:sz w:val="28"/>
          <w:szCs w:val="28"/>
        </w:rPr>
      </w:pPr>
      <w:r w:rsidRPr="00644102">
        <w:rPr>
          <w:rFonts w:ascii="Times New Roman" w:hAnsi="Times New Roman" w:cs="Times New Roman"/>
          <w:sz w:val="28"/>
          <w:szCs w:val="28"/>
        </w:rPr>
        <w:t>Table Name: u_operations_related.</w:t>
      </w:r>
    </w:p>
    <w:p w14:paraId="23F4E04D" w14:textId="77777777" w:rsidR="00644102" w:rsidRPr="00644102" w:rsidRDefault="00644102" w:rsidP="00644102">
      <w:pPr>
        <w:numPr>
          <w:ilvl w:val="0"/>
          <w:numId w:val="16"/>
        </w:numPr>
        <w:spacing w:line="360" w:lineRule="auto"/>
        <w:rPr>
          <w:rFonts w:ascii="Times New Roman" w:hAnsi="Times New Roman" w:cs="Times New Roman"/>
          <w:sz w:val="28"/>
          <w:szCs w:val="28"/>
        </w:rPr>
      </w:pPr>
      <w:r w:rsidRPr="00644102">
        <w:rPr>
          <w:rFonts w:ascii="Times New Roman" w:hAnsi="Times New Roman" w:cs="Times New Roman"/>
          <w:sz w:val="28"/>
          <w:szCs w:val="28"/>
        </w:rPr>
        <w:t>Data Integrity: Preventing data duplication through the implementation of a unique 'Service Request Number'.</w:t>
      </w:r>
    </w:p>
    <w:p w14:paraId="044DA34C" w14:textId="77777777" w:rsidR="00644102" w:rsidRPr="00644102" w:rsidRDefault="00644102" w:rsidP="00644102">
      <w:pPr>
        <w:numPr>
          <w:ilvl w:val="0"/>
          <w:numId w:val="16"/>
        </w:numPr>
        <w:spacing w:line="360" w:lineRule="auto"/>
        <w:rPr>
          <w:rFonts w:ascii="Times New Roman" w:hAnsi="Times New Roman" w:cs="Times New Roman"/>
          <w:sz w:val="28"/>
          <w:szCs w:val="28"/>
        </w:rPr>
      </w:pPr>
      <w:r w:rsidRPr="00644102">
        <w:rPr>
          <w:rFonts w:ascii="Times New Roman" w:hAnsi="Times New Roman" w:cs="Times New Roman"/>
          <w:sz w:val="28"/>
          <w:szCs w:val="28"/>
        </w:rPr>
        <w:t>Mandatory Fields: Setting 'Assigned to group', 'Priority', and 'Issue' fields as mandatory to ensure complete data capture.</w:t>
      </w:r>
    </w:p>
    <w:p w14:paraId="317E4C5D" w14:textId="77777777" w:rsidR="00644102" w:rsidRPr="00644102" w:rsidRDefault="00644102" w:rsidP="00644102">
      <w:pPr>
        <w:numPr>
          <w:ilvl w:val="0"/>
          <w:numId w:val="16"/>
        </w:numPr>
        <w:spacing w:line="360" w:lineRule="auto"/>
        <w:rPr>
          <w:rFonts w:ascii="Times New Roman" w:hAnsi="Times New Roman" w:cs="Times New Roman"/>
          <w:sz w:val="28"/>
          <w:szCs w:val="28"/>
        </w:rPr>
      </w:pPr>
      <w:r w:rsidRPr="00644102">
        <w:rPr>
          <w:rFonts w:ascii="Times New Roman" w:hAnsi="Times New Roman" w:cs="Times New Roman"/>
          <w:sz w:val="28"/>
          <w:szCs w:val="28"/>
        </w:rPr>
        <w:t>Choice Lists: Using dropdown menus to prevent incorrect or invalid data entry by users.</w:t>
      </w:r>
    </w:p>
    <w:p w14:paraId="554456A3" w14:textId="2F5487F9" w:rsidR="00644102" w:rsidRPr="00644102" w:rsidRDefault="00644102" w:rsidP="00644102">
      <w:pPr>
        <w:spacing w:line="360" w:lineRule="auto"/>
        <w:rPr>
          <w:rFonts w:ascii="Times New Roman" w:hAnsi="Times New Roman" w:cs="Times New Roman"/>
          <w:sz w:val="28"/>
          <w:szCs w:val="28"/>
        </w:rPr>
      </w:pPr>
    </w:p>
    <w:p w14:paraId="39BC96AA" w14:textId="1473FBA5"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Risk Management &amp; Mitigation</w:t>
      </w:r>
    </w:p>
    <w:p w14:paraId="12ECBD5F"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Strategies to handle potential project challenges:</w:t>
      </w:r>
    </w:p>
    <w:p w14:paraId="1F298F2D" w14:textId="77777777" w:rsidR="00644102" w:rsidRPr="00644102" w:rsidRDefault="00644102" w:rsidP="00644102">
      <w:pPr>
        <w:numPr>
          <w:ilvl w:val="0"/>
          <w:numId w:val="17"/>
        </w:numPr>
        <w:spacing w:line="360" w:lineRule="auto"/>
        <w:rPr>
          <w:rFonts w:ascii="Times New Roman" w:hAnsi="Times New Roman" w:cs="Times New Roman"/>
          <w:sz w:val="28"/>
          <w:szCs w:val="28"/>
        </w:rPr>
      </w:pPr>
      <w:r w:rsidRPr="00644102">
        <w:rPr>
          <w:rFonts w:ascii="Times New Roman" w:hAnsi="Times New Roman" w:cs="Times New Roman"/>
          <w:sz w:val="28"/>
          <w:szCs w:val="28"/>
        </w:rPr>
        <w:t>Risk 1: System Downtime – If the ServiceNow instance becomes unavailable, a manual backup system will be kept in a state of readiness.</w:t>
      </w:r>
    </w:p>
    <w:p w14:paraId="18666487" w14:textId="77777777" w:rsidR="00644102" w:rsidRPr="00644102" w:rsidRDefault="00644102" w:rsidP="00644102">
      <w:pPr>
        <w:numPr>
          <w:ilvl w:val="0"/>
          <w:numId w:val="17"/>
        </w:numPr>
        <w:spacing w:line="360" w:lineRule="auto"/>
        <w:rPr>
          <w:rFonts w:ascii="Times New Roman" w:hAnsi="Times New Roman" w:cs="Times New Roman"/>
          <w:sz w:val="28"/>
          <w:szCs w:val="28"/>
        </w:rPr>
      </w:pPr>
      <w:r w:rsidRPr="00644102">
        <w:rPr>
          <w:rFonts w:ascii="Times New Roman" w:hAnsi="Times New Roman" w:cs="Times New Roman"/>
          <w:sz w:val="28"/>
          <w:szCs w:val="28"/>
        </w:rPr>
        <w:lastRenderedPageBreak/>
        <w:t>Risk 2: Logic Failure – In case of incorrect logic within the Flow Designer, an 'Error Handler' flow will be integrated to monitor and report issues.</w:t>
      </w:r>
    </w:p>
    <w:p w14:paraId="2B2B44D8" w14:textId="77777777" w:rsidR="00644102" w:rsidRPr="00644102" w:rsidRDefault="00644102" w:rsidP="00644102">
      <w:pPr>
        <w:numPr>
          <w:ilvl w:val="0"/>
          <w:numId w:val="17"/>
        </w:numPr>
        <w:spacing w:line="360" w:lineRule="auto"/>
        <w:rPr>
          <w:rFonts w:ascii="Times New Roman" w:hAnsi="Times New Roman" w:cs="Times New Roman"/>
          <w:sz w:val="28"/>
          <w:szCs w:val="28"/>
        </w:rPr>
      </w:pPr>
      <w:r w:rsidRPr="00644102">
        <w:rPr>
          <w:rFonts w:ascii="Times New Roman" w:hAnsi="Times New Roman" w:cs="Times New Roman"/>
          <w:sz w:val="28"/>
          <w:szCs w:val="28"/>
        </w:rPr>
        <w:t>Risk 3: Access Issues – If authorized users cannot access records due to ACL restrictions, the 'Debug Security' rules will be used for immediate resolution.</w:t>
      </w:r>
    </w:p>
    <w:p w14:paraId="35FCD5FB" w14:textId="58F122A3" w:rsidR="00644102" w:rsidRPr="00644102" w:rsidRDefault="00644102" w:rsidP="00644102">
      <w:pPr>
        <w:spacing w:line="360" w:lineRule="auto"/>
        <w:rPr>
          <w:rFonts w:ascii="Times New Roman" w:hAnsi="Times New Roman" w:cs="Times New Roman"/>
          <w:sz w:val="28"/>
          <w:szCs w:val="28"/>
        </w:rPr>
      </w:pPr>
    </w:p>
    <w:p w14:paraId="3FA9CAE9" w14:textId="1047C85D" w:rsidR="00644102" w:rsidRPr="00644102" w:rsidRDefault="00644102" w:rsidP="00644102">
      <w:pPr>
        <w:spacing w:line="360" w:lineRule="auto"/>
        <w:rPr>
          <w:rFonts w:ascii="Times New Roman" w:hAnsi="Times New Roman" w:cs="Times New Roman"/>
          <w:b/>
          <w:bCs/>
          <w:sz w:val="28"/>
          <w:szCs w:val="28"/>
        </w:rPr>
      </w:pPr>
      <w:r w:rsidRPr="00644102">
        <w:rPr>
          <w:rFonts w:ascii="Times New Roman" w:hAnsi="Times New Roman" w:cs="Times New Roman"/>
          <w:b/>
          <w:bCs/>
          <w:sz w:val="28"/>
          <w:szCs w:val="28"/>
        </w:rPr>
        <w:t>Success Metrics (KPIs)</w:t>
      </w:r>
    </w:p>
    <w:p w14:paraId="6FDA267B" w14:textId="77777777" w:rsidR="00644102" w:rsidRPr="00644102" w:rsidRDefault="00644102" w:rsidP="00644102">
      <w:pPr>
        <w:spacing w:line="360" w:lineRule="auto"/>
        <w:rPr>
          <w:rFonts w:ascii="Times New Roman" w:hAnsi="Times New Roman" w:cs="Times New Roman"/>
          <w:sz w:val="28"/>
          <w:szCs w:val="28"/>
        </w:rPr>
      </w:pPr>
      <w:r w:rsidRPr="00644102">
        <w:rPr>
          <w:rFonts w:ascii="Times New Roman" w:hAnsi="Times New Roman" w:cs="Times New Roman"/>
          <w:sz w:val="28"/>
          <w:szCs w:val="28"/>
        </w:rPr>
        <w:t>To monitor and evaluate the successful implementation of the project:</w:t>
      </w:r>
    </w:p>
    <w:p w14:paraId="1F0334B9" w14:textId="77777777" w:rsidR="00644102" w:rsidRPr="00644102" w:rsidRDefault="00644102" w:rsidP="00644102">
      <w:pPr>
        <w:numPr>
          <w:ilvl w:val="0"/>
          <w:numId w:val="18"/>
        </w:numPr>
        <w:spacing w:line="360" w:lineRule="auto"/>
        <w:rPr>
          <w:rFonts w:ascii="Times New Roman" w:hAnsi="Times New Roman" w:cs="Times New Roman"/>
          <w:sz w:val="28"/>
          <w:szCs w:val="28"/>
        </w:rPr>
      </w:pPr>
      <w:r w:rsidRPr="00644102">
        <w:rPr>
          <w:rFonts w:ascii="Times New Roman" w:hAnsi="Times New Roman" w:cs="Times New Roman"/>
          <w:sz w:val="28"/>
          <w:szCs w:val="28"/>
        </w:rPr>
        <w:t>ROI (Return on Investment): Savings achieved in manual labor costs through automation.</w:t>
      </w:r>
    </w:p>
    <w:p w14:paraId="590A5062" w14:textId="77777777" w:rsidR="00644102" w:rsidRPr="00644102" w:rsidRDefault="00644102" w:rsidP="00644102">
      <w:pPr>
        <w:numPr>
          <w:ilvl w:val="0"/>
          <w:numId w:val="18"/>
        </w:numPr>
        <w:spacing w:line="360" w:lineRule="auto"/>
        <w:rPr>
          <w:rFonts w:ascii="Times New Roman" w:hAnsi="Times New Roman" w:cs="Times New Roman"/>
          <w:sz w:val="28"/>
          <w:szCs w:val="28"/>
        </w:rPr>
      </w:pPr>
      <w:r w:rsidRPr="00644102">
        <w:rPr>
          <w:rFonts w:ascii="Times New Roman" w:hAnsi="Times New Roman" w:cs="Times New Roman"/>
          <w:sz w:val="28"/>
          <w:szCs w:val="28"/>
        </w:rPr>
        <w:t>CSAT (Customer Satisfaction): Ensuring customer satisfaction ratings remain consistently above 4.5/5.</w:t>
      </w:r>
    </w:p>
    <w:p w14:paraId="7BBA9BC3" w14:textId="77777777" w:rsidR="00644102" w:rsidRPr="00644102" w:rsidRDefault="00644102" w:rsidP="00644102">
      <w:pPr>
        <w:numPr>
          <w:ilvl w:val="0"/>
          <w:numId w:val="18"/>
        </w:numPr>
        <w:spacing w:line="360" w:lineRule="auto"/>
        <w:rPr>
          <w:rFonts w:ascii="Times New Roman" w:hAnsi="Times New Roman" w:cs="Times New Roman"/>
          <w:sz w:val="28"/>
          <w:szCs w:val="28"/>
        </w:rPr>
      </w:pPr>
      <w:r w:rsidRPr="00644102">
        <w:rPr>
          <w:rFonts w:ascii="Times New Roman" w:hAnsi="Times New Roman" w:cs="Times New Roman"/>
          <w:sz w:val="28"/>
          <w:szCs w:val="28"/>
        </w:rPr>
        <w:t>MTTR (Mean Time to Resolve): Aiming for a 50% reduction in the average time taken to resolve a ticket.</w:t>
      </w:r>
    </w:p>
    <w:p w14:paraId="762005DF" w14:textId="77777777" w:rsidR="004D4AA8" w:rsidRPr="00644102" w:rsidRDefault="004D4AA8" w:rsidP="00644102">
      <w:pPr>
        <w:spacing w:line="360" w:lineRule="auto"/>
        <w:rPr>
          <w:rFonts w:ascii="Times New Roman" w:hAnsi="Times New Roman" w:cs="Times New Roman"/>
          <w:sz w:val="28"/>
          <w:szCs w:val="28"/>
        </w:rPr>
      </w:pPr>
    </w:p>
    <w:sectPr w:rsidR="004D4AA8" w:rsidRPr="00644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374AF"/>
    <w:multiLevelType w:val="multilevel"/>
    <w:tmpl w:val="5A3656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3D3A8D"/>
    <w:multiLevelType w:val="multilevel"/>
    <w:tmpl w:val="CBC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71973"/>
    <w:multiLevelType w:val="multilevel"/>
    <w:tmpl w:val="0D4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347AB"/>
    <w:multiLevelType w:val="multilevel"/>
    <w:tmpl w:val="624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A4CB3"/>
    <w:multiLevelType w:val="multilevel"/>
    <w:tmpl w:val="7BE4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D4E7E"/>
    <w:multiLevelType w:val="multilevel"/>
    <w:tmpl w:val="165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E4483"/>
    <w:multiLevelType w:val="multilevel"/>
    <w:tmpl w:val="17B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34C8D"/>
    <w:multiLevelType w:val="multilevel"/>
    <w:tmpl w:val="0EB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66DC4"/>
    <w:multiLevelType w:val="multilevel"/>
    <w:tmpl w:val="AD7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67DAE"/>
    <w:multiLevelType w:val="multilevel"/>
    <w:tmpl w:val="844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87307">
    <w:abstractNumId w:val="0"/>
  </w:num>
  <w:num w:numId="2" w16cid:durableId="648369283">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006833665">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144611045">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97606023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810706685">
    <w:abstractNumId w:val="0"/>
    <w:lvlOverride w:ilvl="1">
      <w:startOverride w:val="1"/>
    </w:lvlOverride>
  </w:num>
  <w:num w:numId="7" w16cid:durableId="1259674072">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2027975487">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765684717">
    <w:abstractNumId w:val="0"/>
    <w:lvlOverride w:ilvl="1">
      <w:startOverride w:val="1"/>
    </w:lvlOverride>
  </w:num>
  <w:num w:numId="10" w16cid:durableId="1234004253">
    <w:abstractNumId w:val="5"/>
  </w:num>
  <w:num w:numId="11" w16cid:durableId="79108812">
    <w:abstractNumId w:val="3"/>
  </w:num>
  <w:num w:numId="12" w16cid:durableId="197354756">
    <w:abstractNumId w:val="4"/>
  </w:num>
  <w:num w:numId="13" w16cid:durableId="1819230197">
    <w:abstractNumId w:val="2"/>
  </w:num>
  <w:num w:numId="14" w16cid:durableId="1391733257">
    <w:abstractNumId w:val="8"/>
  </w:num>
  <w:num w:numId="15" w16cid:durableId="958217270">
    <w:abstractNumId w:val="6"/>
  </w:num>
  <w:num w:numId="16" w16cid:durableId="1044212044">
    <w:abstractNumId w:val="1"/>
  </w:num>
  <w:num w:numId="17" w16cid:durableId="1465271022">
    <w:abstractNumId w:val="7"/>
  </w:num>
  <w:num w:numId="18" w16cid:durableId="209460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37"/>
    <w:rsid w:val="001F5FA1"/>
    <w:rsid w:val="002A76C5"/>
    <w:rsid w:val="004D4AA8"/>
    <w:rsid w:val="00644102"/>
    <w:rsid w:val="00720637"/>
    <w:rsid w:val="008F1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A6CF9"/>
  <w15:chartTrackingRefBased/>
  <w15:docId w15:val="{7FFE7F19-D20D-4471-8190-5B2918F7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637"/>
    <w:rPr>
      <w:rFonts w:eastAsiaTheme="majorEastAsia" w:cstheme="majorBidi"/>
      <w:color w:val="272727" w:themeColor="text1" w:themeTint="D8"/>
    </w:rPr>
  </w:style>
  <w:style w:type="paragraph" w:styleId="Title">
    <w:name w:val="Title"/>
    <w:basedOn w:val="Normal"/>
    <w:next w:val="Normal"/>
    <w:link w:val="TitleChar"/>
    <w:uiPriority w:val="10"/>
    <w:qFormat/>
    <w:rsid w:val="00720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637"/>
    <w:pPr>
      <w:spacing w:before="160"/>
      <w:jc w:val="center"/>
    </w:pPr>
    <w:rPr>
      <w:i/>
      <w:iCs/>
      <w:color w:val="404040" w:themeColor="text1" w:themeTint="BF"/>
    </w:rPr>
  </w:style>
  <w:style w:type="character" w:customStyle="1" w:styleId="QuoteChar">
    <w:name w:val="Quote Char"/>
    <w:basedOn w:val="DefaultParagraphFont"/>
    <w:link w:val="Quote"/>
    <w:uiPriority w:val="29"/>
    <w:rsid w:val="00720637"/>
    <w:rPr>
      <w:i/>
      <w:iCs/>
      <w:color w:val="404040" w:themeColor="text1" w:themeTint="BF"/>
    </w:rPr>
  </w:style>
  <w:style w:type="paragraph" w:styleId="ListParagraph">
    <w:name w:val="List Paragraph"/>
    <w:basedOn w:val="Normal"/>
    <w:uiPriority w:val="34"/>
    <w:qFormat/>
    <w:rsid w:val="00720637"/>
    <w:pPr>
      <w:ind w:left="720"/>
      <w:contextualSpacing/>
    </w:pPr>
  </w:style>
  <w:style w:type="character" w:styleId="IntenseEmphasis">
    <w:name w:val="Intense Emphasis"/>
    <w:basedOn w:val="DefaultParagraphFont"/>
    <w:uiPriority w:val="21"/>
    <w:qFormat/>
    <w:rsid w:val="00720637"/>
    <w:rPr>
      <w:i/>
      <w:iCs/>
      <w:color w:val="0F4761" w:themeColor="accent1" w:themeShade="BF"/>
    </w:rPr>
  </w:style>
  <w:style w:type="paragraph" w:styleId="IntenseQuote">
    <w:name w:val="Intense Quote"/>
    <w:basedOn w:val="Normal"/>
    <w:next w:val="Normal"/>
    <w:link w:val="IntenseQuoteChar"/>
    <w:uiPriority w:val="30"/>
    <w:qFormat/>
    <w:rsid w:val="00720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637"/>
    <w:rPr>
      <w:i/>
      <w:iCs/>
      <w:color w:val="0F4761" w:themeColor="accent1" w:themeShade="BF"/>
    </w:rPr>
  </w:style>
  <w:style w:type="character" w:styleId="IntenseReference">
    <w:name w:val="Intense Reference"/>
    <w:basedOn w:val="DefaultParagraphFont"/>
    <w:uiPriority w:val="32"/>
    <w:qFormat/>
    <w:rsid w:val="007206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Viswanathan Ramalingam</cp:lastModifiedBy>
  <cp:revision>1</cp:revision>
  <dcterms:created xsi:type="dcterms:W3CDTF">2026-03-09T04:26:00Z</dcterms:created>
  <dcterms:modified xsi:type="dcterms:W3CDTF">2026-03-09T05:14:00Z</dcterms:modified>
</cp:coreProperties>
</file>