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0187" w14:textId="0B49D68B" w:rsidR="00651B07" w:rsidRDefault="00651B07" w:rsidP="00651B07">
      <w:pPr>
        <w:spacing w:line="360" w:lineRule="auto"/>
        <w:jc w:val="center"/>
        <w:rPr>
          <w:rFonts w:ascii="Times New Roman" w:hAnsi="Times New Roman" w:cs="Times New Roman"/>
          <w:b/>
          <w:bCs/>
          <w:sz w:val="32"/>
          <w:szCs w:val="32"/>
        </w:rPr>
      </w:pPr>
      <w:r w:rsidRPr="00651B07">
        <w:rPr>
          <w:rFonts w:ascii="Times New Roman" w:hAnsi="Times New Roman" w:cs="Times New Roman"/>
          <w:b/>
          <w:bCs/>
          <w:sz w:val="32"/>
          <w:szCs w:val="32"/>
        </w:rPr>
        <w:t>DOCUMENT 5</w:t>
      </w:r>
    </w:p>
    <w:p w14:paraId="77CA2F06" w14:textId="140DAC0C" w:rsidR="00651B07" w:rsidRDefault="00651B07" w:rsidP="00651B07">
      <w:pPr>
        <w:spacing w:line="360" w:lineRule="auto"/>
        <w:jc w:val="center"/>
        <w:rPr>
          <w:rFonts w:ascii="Times New Roman" w:hAnsi="Times New Roman" w:cs="Times New Roman"/>
          <w:b/>
          <w:bCs/>
          <w:sz w:val="32"/>
          <w:szCs w:val="32"/>
        </w:rPr>
      </w:pPr>
      <w:r w:rsidRPr="00651B07">
        <w:rPr>
          <w:rFonts w:ascii="Times New Roman" w:hAnsi="Times New Roman" w:cs="Times New Roman"/>
          <w:b/>
          <w:bCs/>
          <w:sz w:val="32"/>
          <w:szCs w:val="32"/>
        </w:rPr>
        <w:t>SECURITY ACCESS &amp; ACL CONFIGURATION</w:t>
      </w:r>
    </w:p>
    <w:p w14:paraId="6ACDB5BC" w14:textId="77777777" w:rsidR="00651B07" w:rsidRPr="00651B07" w:rsidRDefault="00651B07" w:rsidP="00651B07">
      <w:pPr>
        <w:spacing w:line="360" w:lineRule="auto"/>
        <w:jc w:val="center"/>
        <w:rPr>
          <w:rFonts w:ascii="Times New Roman" w:hAnsi="Times New Roman" w:cs="Times New Roman"/>
          <w:b/>
          <w:bCs/>
          <w:sz w:val="32"/>
          <w:szCs w:val="32"/>
        </w:rPr>
      </w:pPr>
    </w:p>
    <w:p w14:paraId="227AF989" w14:textId="5383B2E3"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Information Security in ServiceNow</w:t>
      </w:r>
    </w:p>
    <w:p w14:paraId="62C3B616"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Information Security is a critical component within the ServiceNow platform. For ABC Corporation’s 'Operations related' table, it is essential that data is not accessible to all users. Only individuals with the appropriate 'Role' should have the authorization to Read or Write (modify) data. This framework protects the system from potential 'Data Breaches' and unauthorized data alterations.</w:t>
      </w:r>
    </w:p>
    <w:p w14:paraId="092D687A" w14:textId="040C69CD"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Access Control List (ACL) Introduction</w:t>
      </w:r>
    </w:p>
    <w:p w14:paraId="2E0DB4D0"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An ACL is a Security Rule in ServiceNow. It operates based on three primary criteria:</w:t>
      </w:r>
    </w:p>
    <w:p w14:paraId="5EDE54A5" w14:textId="77777777" w:rsidR="00651B07" w:rsidRPr="00651B07" w:rsidRDefault="00651B07" w:rsidP="00651B07">
      <w:pPr>
        <w:numPr>
          <w:ilvl w:val="0"/>
          <w:numId w:val="12"/>
        </w:numPr>
        <w:spacing w:line="360" w:lineRule="auto"/>
        <w:rPr>
          <w:rFonts w:ascii="Times New Roman" w:hAnsi="Times New Roman" w:cs="Times New Roman"/>
          <w:sz w:val="28"/>
          <w:szCs w:val="28"/>
        </w:rPr>
      </w:pPr>
      <w:r w:rsidRPr="00651B07">
        <w:rPr>
          <w:rFonts w:ascii="Times New Roman" w:hAnsi="Times New Roman" w:cs="Times New Roman"/>
          <w:sz w:val="28"/>
          <w:szCs w:val="28"/>
        </w:rPr>
        <w:t>Roles: Which specific role has access?</w:t>
      </w:r>
    </w:p>
    <w:p w14:paraId="126229EB" w14:textId="77777777" w:rsidR="00651B07" w:rsidRPr="00651B07" w:rsidRDefault="00651B07" w:rsidP="00651B07">
      <w:pPr>
        <w:numPr>
          <w:ilvl w:val="0"/>
          <w:numId w:val="12"/>
        </w:numPr>
        <w:spacing w:line="360" w:lineRule="auto"/>
        <w:rPr>
          <w:rFonts w:ascii="Times New Roman" w:hAnsi="Times New Roman" w:cs="Times New Roman"/>
          <w:sz w:val="28"/>
          <w:szCs w:val="28"/>
        </w:rPr>
      </w:pPr>
      <w:r w:rsidRPr="00651B07">
        <w:rPr>
          <w:rFonts w:ascii="Times New Roman" w:hAnsi="Times New Roman" w:cs="Times New Roman"/>
          <w:sz w:val="28"/>
          <w:szCs w:val="28"/>
        </w:rPr>
        <w:t>Conditions: Under what circumstances (Condition) is access granted?</w:t>
      </w:r>
    </w:p>
    <w:p w14:paraId="5AEEC608" w14:textId="77777777" w:rsidR="00651B07" w:rsidRPr="00651B07" w:rsidRDefault="00651B07" w:rsidP="00651B07">
      <w:pPr>
        <w:numPr>
          <w:ilvl w:val="0"/>
          <w:numId w:val="12"/>
        </w:numPr>
        <w:spacing w:line="360" w:lineRule="auto"/>
        <w:rPr>
          <w:rFonts w:ascii="Times New Roman" w:hAnsi="Times New Roman" w:cs="Times New Roman"/>
          <w:sz w:val="28"/>
          <w:szCs w:val="28"/>
        </w:rPr>
      </w:pPr>
      <w:r w:rsidRPr="00651B07">
        <w:rPr>
          <w:rFonts w:ascii="Times New Roman" w:hAnsi="Times New Roman" w:cs="Times New Roman"/>
          <w:sz w:val="28"/>
          <w:szCs w:val="28"/>
        </w:rPr>
        <w:t>Script: Used for advanced or complex logic scenarios. Through ACLs, security can be implemented at both the 'Table level' (entire table) and the 'Field level' (individual columns).</w:t>
      </w:r>
    </w:p>
    <w:p w14:paraId="5C35E76E" w14:textId="77777777" w:rsidR="00651B07" w:rsidRDefault="00651B07" w:rsidP="00651B07">
      <w:pPr>
        <w:spacing w:line="360" w:lineRule="auto"/>
        <w:rPr>
          <w:rFonts w:ascii="Times New Roman" w:hAnsi="Times New Roman" w:cs="Times New Roman"/>
          <w:b/>
          <w:bCs/>
          <w:sz w:val="28"/>
          <w:szCs w:val="28"/>
        </w:rPr>
      </w:pPr>
    </w:p>
    <w:p w14:paraId="5B010220" w14:textId="77777777" w:rsidR="00651B07" w:rsidRDefault="00651B07" w:rsidP="00651B07">
      <w:pPr>
        <w:spacing w:line="360" w:lineRule="auto"/>
        <w:rPr>
          <w:rFonts w:ascii="Times New Roman" w:hAnsi="Times New Roman" w:cs="Times New Roman"/>
          <w:b/>
          <w:bCs/>
          <w:sz w:val="28"/>
          <w:szCs w:val="28"/>
        </w:rPr>
      </w:pPr>
    </w:p>
    <w:p w14:paraId="412D142D" w14:textId="77777777" w:rsidR="00651B07" w:rsidRDefault="00651B07" w:rsidP="00651B07">
      <w:pPr>
        <w:spacing w:line="360" w:lineRule="auto"/>
        <w:rPr>
          <w:rFonts w:ascii="Times New Roman" w:hAnsi="Times New Roman" w:cs="Times New Roman"/>
          <w:b/>
          <w:bCs/>
          <w:sz w:val="28"/>
          <w:szCs w:val="28"/>
        </w:rPr>
      </w:pPr>
    </w:p>
    <w:p w14:paraId="3994B2FD" w14:textId="77777777" w:rsidR="00651B07" w:rsidRDefault="00651B07" w:rsidP="00651B07">
      <w:pPr>
        <w:spacing w:line="360" w:lineRule="auto"/>
        <w:rPr>
          <w:rFonts w:ascii="Times New Roman" w:hAnsi="Times New Roman" w:cs="Times New Roman"/>
          <w:b/>
          <w:bCs/>
          <w:sz w:val="28"/>
          <w:szCs w:val="28"/>
        </w:rPr>
      </w:pPr>
    </w:p>
    <w:p w14:paraId="51ECA274" w14:textId="77777777" w:rsidR="00651B07" w:rsidRDefault="00651B07" w:rsidP="00651B07">
      <w:pPr>
        <w:spacing w:line="360" w:lineRule="auto"/>
        <w:rPr>
          <w:rFonts w:ascii="Times New Roman" w:hAnsi="Times New Roman" w:cs="Times New Roman"/>
          <w:b/>
          <w:bCs/>
          <w:sz w:val="28"/>
          <w:szCs w:val="28"/>
        </w:rPr>
      </w:pPr>
    </w:p>
    <w:p w14:paraId="588E363F" w14:textId="77777777" w:rsidR="00651B07" w:rsidRDefault="00651B07" w:rsidP="00651B07">
      <w:pPr>
        <w:spacing w:line="360" w:lineRule="auto"/>
        <w:rPr>
          <w:rFonts w:ascii="Times New Roman" w:hAnsi="Times New Roman" w:cs="Times New Roman"/>
          <w:b/>
          <w:bCs/>
          <w:sz w:val="28"/>
          <w:szCs w:val="28"/>
        </w:rPr>
      </w:pPr>
    </w:p>
    <w:p w14:paraId="152FFA73" w14:textId="7E2124D0"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lastRenderedPageBreak/>
        <w:t>Security Admin Role Elevation Steps</w:t>
      </w:r>
    </w:p>
    <w:p w14:paraId="6CA7C393"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To create or modify ACLs, the standard 'admin' role is insufficient; you must elevate your privileges to 'security_admin':</w:t>
      </w:r>
    </w:p>
    <w:p w14:paraId="7B06C846" w14:textId="77777777" w:rsidR="00651B07" w:rsidRPr="00651B07" w:rsidRDefault="00651B07" w:rsidP="00651B07">
      <w:pPr>
        <w:numPr>
          <w:ilvl w:val="0"/>
          <w:numId w:val="13"/>
        </w:numPr>
        <w:spacing w:line="360" w:lineRule="auto"/>
        <w:rPr>
          <w:rFonts w:ascii="Times New Roman" w:hAnsi="Times New Roman" w:cs="Times New Roman"/>
          <w:sz w:val="28"/>
          <w:szCs w:val="28"/>
        </w:rPr>
      </w:pPr>
      <w:r w:rsidRPr="00651B07">
        <w:rPr>
          <w:rFonts w:ascii="Times New Roman" w:hAnsi="Times New Roman" w:cs="Times New Roman"/>
          <w:sz w:val="28"/>
          <w:szCs w:val="28"/>
        </w:rPr>
        <w:t>User Menu: Click on the user icon located in the banner.</w:t>
      </w:r>
    </w:p>
    <w:p w14:paraId="4E3E1898" w14:textId="77777777" w:rsidR="00651B07" w:rsidRPr="00651B07" w:rsidRDefault="00651B07" w:rsidP="00651B07">
      <w:pPr>
        <w:numPr>
          <w:ilvl w:val="0"/>
          <w:numId w:val="13"/>
        </w:numPr>
        <w:spacing w:line="360" w:lineRule="auto"/>
        <w:rPr>
          <w:rFonts w:ascii="Times New Roman" w:hAnsi="Times New Roman" w:cs="Times New Roman"/>
          <w:sz w:val="28"/>
          <w:szCs w:val="28"/>
        </w:rPr>
      </w:pPr>
      <w:r w:rsidRPr="00651B07">
        <w:rPr>
          <w:rFonts w:ascii="Times New Roman" w:hAnsi="Times New Roman" w:cs="Times New Roman"/>
          <w:sz w:val="28"/>
          <w:szCs w:val="28"/>
        </w:rPr>
        <w:t>Elevate Role: Select the 'Elevate Roles' option.</w:t>
      </w:r>
    </w:p>
    <w:p w14:paraId="3F42601A" w14:textId="77777777" w:rsidR="00651B07" w:rsidRPr="00651B07" w:rsidRDefault="00651B07" w:rsidP="00651B07">
      <w:pPr>
        <w:numPr>
          <w:ilvl w:val="0"/>
          <w:numId w:val="13"/>
        </w:numPr>
        <w:spacing w:line="360" w:lineRule="auto"/>
        <w:rPr>
          <w:rFonts w:ascii="Times New Roman" w:hAnsi="Times New Roman" w:cs="Times New Roman"/>
          <w:sz w:val="28"/>
          <w:szCs w:val="28"/>
        </w:rPr>
      </w:pPr>
      <w:r w:rsidRPr="00651B07">
        <w:rPr>
          <w:rFonts w:ascii="Times New Roman" w:hAnsi="Times New Roman" w:cs="Times New Roman"/>
          <w:sz w:val="28"/>
          <w:szCs w:val="28"/>
        </w:rPr>
        <w:t>Checkpoint: Check the 'security_admin' box and click OK.</w:t>
      </w:r>
    </w:p>
    <w:p w14:paraId="706D99F6" w14:textId="77777777" w:rsidR="00651B07" w:rsidRPr="00651B07" w:rsidRDefault="00651B07" w:rsidP="00651B07">
      <w:pPr>
        <w:numPr>
          <w:ilvl w:val="0"/>
          <w:numId w:val="13"/>
        </w:numPr>
        <w:spacing w:line="360" w:lineRule="auto"/>
        <w:rPr>
          <w:rFonts w:ascii="Times New Roman" w:hAnsi="Times New Roman" w:cs="Times New Roman"/>
          <w:sz w:val="28"/>
          <w:szCs w:val="28"/>
        </w:rPr>
      </w:pPr>
      <w:r w:rsidRPr="00651B07">
        <w:rPr>
          <w:rFonts w:ascii="Times New Roman" w:hAnsi="Times New Roman" w:cs="Times New Roman"/>
          <w:sz w:val="28"/>
          <w:szCs w:val="28"/>
        </w:rPr>
        <w:t>Verification: A 'Red border' will appear around your profile, indicating that you are now authorized to manage security settings.</w:t>
      </w:r>
    </w:p>
    <w:p w14:paraId="37B86E60" w14:textId="765C4CC0"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Table-level Read ACL Creation</w:t>
      </w:r>
    </w:p>
    <w:p w14:paraId="396F2407"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This rule determines who is allowed to view the 'Operations related' table:</w:t>
      </w:r>
    </w:p>
    <w:p w14:paraId="77C6017F" w14:textId="77777777" w:rsidR="00651B07" w:rsidRPr="00651B07" w:rsidRDefault="00651B07" w:rsidP="00651B07">
      <w:pPr>
        <w:numPr>
          <w:ilvl w:val="0"/>
          <w:numId w:val="14"/>
        </w:numPr>
        <w:spacing w:line="360" w:lineRule="auto"/>
        <w:rPr>
          <w:rFonts w:ascii="Times New Roman" w:hAnsi="Times New Roman" w:cs="Times New Roman"/>
          <w:sz w:val="28"/>
          <w:szCs w:val="28"/>
        </w:rPr>
      </w:pPr>
      <w:r w:rsidRPr="00651B07">
        <w:rPr>
          <w:rFonts w:ascii="Times New Roman" w:hAnsi="Times New Roman" w:cs="Times New Roman"/>
          <w:sz w:val="28"/>
          <w:szCs w:val="28"/>
        </w:rPr>
        <w:t>Module: Navigate to System Security &gt;&gt; Access Control (ACL).</w:t>
      </w:r>
    </w:p>
    <w:p w14:paraId="023466FE" w14:textId="77777777" w:rsidR="00651B07" w:rsidRPr="00651B07" w:rsidRDefault="00651B07" w:rsidP="00651B07">
      <w:pPr>
        <w:numPr>
          <w:ilvl w:val="0"/>
          <w:numId w:val="14"/>
        </w:numPr>
        <w:spacing w:line="360" w:lineRule="auto"/>
        <w:rPr>
          <w:rFonts w:ascii="Times New Roman" w:hAnsi="Times New Roman" w:cs="Times New Roman"/>
          <w:sz w:val="28"/>
          <w:szCs w:val="28"/>
        </w:rPr>
      </w:pPr>
      <w:r w:rsidRPr="00651B07">
        <w:rPr>
          <w:rFonts w:ascii="Times New Roman" w:hAnsi="Times New Roman" w:cs="Times New Roman"/>
          <w:sz w:val="28"/>
          <w:szCs w:val="28"/>
        </w:rPr>
        <w:t>New: Click 'New' to create a new ACL.</w:t>
      </w:r>
    </w:p>
    <w:p w14:paraId="2F5FC982" w14:textId="77777777" w:rsidR="00651B07" w:rsidRPr="00651B07" w:rsidRDefault="00651B07" w:rsidP="00651B07">
      <w:pPr>
        <w:numPr>
          <w:ilvl w:val="0"/>
          <w:numId w:val="14"/>
        </w:numPr>
        <w:spacing w:line="360" w:lineRule="auto"/>
        <w:rPr>
          <w:rFonts w:ascii="Times New Roman" w:hAnsi="Times New Roman" w:cs="Times New Roman"/>
          <w:sz w:val="28"/>
          <w:szCs w:val="28"/>
        </w:rPr>
      </w:pPr>
      <w:r w:rsidRPr="00651B07">
        <w:rPr>
          <w:rFonts w:ascii="Times New Roman" w:hAnsi="Times New Roman" w:cs="Times New Roman"/>
          <w:sz w:val="28"/>
          <w:szCs w:val="28"/>
        </w:rPr>
        <w:t>Type: Record.</w:t>
      </w:r>
    </w:p>
    <w:p w14:paraId="08C252A7" w14:textId="77777777" w:rsidR="00651B07" w:rsidRPr="00651B07" w:rsidRDefault="00651B07" w:rsidP="00651B07">
      <w:pPr>
        <w:numPr>
          <w:ilvl w:val="0"/>
          <w:numId w:val="14"/>
        </w:numPr>
        <w:spacing w:line="360" w:lineRule="auto"/>
        <w:rPr>
          <w:rFonts w:ascii="Times New Roman" w:hAnsi="Times New Roman" w:cs="Times New Roman"/>
          <w:sz w:val="28"/>
          <w:szCs w:val="28"/>
        </w:rPr>
      </w:pPr>
      <w:r w:rsidRPr="00651B07">
        <w:rPr>
          <w:rFonts w:ascii="Times New Roman" w:hAnsi="Times New Roman" w:cs="Times New Roman"/>
          <w:sz w:val="28"/>
          <w:szCs w:val="28"/>
        </w:rPr>
        <w:t>Operation: Read.</w:t>
      </w:r>
    </w:p>
    <w:p w14:paraId="21E993A8" w14:textId="77777777" w:rsidR="00651B07" w:rsidRPr="00651B07" w:rsidRDefault="00651B07" w:rsidP="00651B07">
      <w:pPr>
        <w:numPr>
          <w:ilvl w:val="0"/>
          <w:numId w:val="14"/>
        </w:numPr>
        <w:spacing w:line="360" w:lineRule="auto"/>
        <w:rPr>
          <w:rFonts w:ascii="Times New Roman" w:hAnsi="Times New Roman" w:cs="Times New Roman"/>
          <w:sz w:val="28"/>
          <w:szCs w:val="28"/>
        </w:rPr>
      </w:pPr>
      <w:r w:rsidRPr="00651B07">
        <w:rPr>
          <w:rFonts w:ascii="Times New Roman" w:hAnsi="Times New Roman" w:cs="Times New Roman"/>
          <w:sz w:val="28"/>
          <w:szCs w:val="28"/>
        </w:rPr>
        <w:t>Name: u_operations_related | None ('None' signifies the entire table).</w:t>
      </w:r>
    </w:p>
    <w:p w14:paraId="18D25658" w14:textId="77777777" w:rsidR="00651B07" w:rsidRPr="00651B07" w:rsidRDefault="00651B07" w:rsidP="00651B07">
      <w:pPr>
        <w:numPr>
          <w:ilvl w:val="0"/>
          <w:numId w:val="14"/>
        </w:numPr>
        <w:spacing w:line="360" w:lineRule="auto"/>
        <w:rPr>
          <w:rFonts w:ascii="Times New Roman" w:hAnsi="Times New Roman" w:cs="Times New Roman"/>
          <w:sz w:val="28"/>
          <w:szCs w:val="28"/>
        </w:rPr>
      </w:pPr>
      <w:r w:rsidRPr="00651B07">
        <w:rPr>
          <w:rFonts w:ascii="Times New Roman" w:hAnsi="Times New Roman" w:cs="Times New Roman"/>
          <w:sz w:val="28"/>
          <w:szCs w:val="28"/>
        </w:rPr>
        <w:t>Role: Add the 'itil' and 'admin' roles. Now, only users with these roles can view the records in this table.</w:t>
      </w:r>
    </w:p>
    <w:p w14:paraId="6763916A" w14:textId="77777777" w:rsidR="00651B07" w:rsidRDefault="00651B07" w:rsidP="00651B07">
      <w:pPr>
        <w:spacing w:line="360" w:lineRule="auto"/>
        <w:rPr>
          <w:rFonts w:ascii="Times New Roman" w:hAnsi="Times New Roman" w:cs="Times New Roman"/>
          <w:b/>
          <w:bCs/>
          <w:sz w:val="28"/>
          <w:szCs w:val="28"/>
        </w:rPr>
      </w:pPr>
    </w:p>
    <w:p w14:paraId="17C32076" w14:textId="77777777" w:rsidR="00651B07" w:rsidRDefault="00651B07" w:rsidP="00651B07">
      <w:pPr>
        <w:spacing w:line="360" w:lineRule="auto"/>
        <w:rPr>
          <w:rFonts w:ascii="Times New Roman" w:hAnsi="Times New Roman" w:cs="Times New Roman"/>
          <w:b/>
          <w:bCs/>
          <w:sz w:val="28"/>
          <w:szCs w:val="28"/>
        </w:rPr>
      </w:pPr>
    </w:p>
    <w:p w14:paraId="11CB15E1" w14:textId="77777777" w:rsidR="00651B07" w:rsidRDefault="00651B07" w:rsidP="00651B07">
      <w:pPr>
        <w:spacing w:line="360" w:lineRule="auto"/>
        <w:rPr>
          <w:rFonts w:ascii="Times New Roman" w:hAnsi="Times New Roman" w:cs="Times New Roman"/>
          <w:b/>
          <w:bCs/>
          <w:sz w:val="28"/>
          <w:szCs w:val="28"/>
        </w:rPr>
      </w:pPr>
    </w:p>
    <w:p w14:paraId="745A8286" w14:textId="77777777" w:rsidR="00651B07" w:rsidRDefault="00651B07" w:rsidP="00651B07">
      <w:pPr>
        <w:spacing w:line="360" w:lineRule="auto"/>
        <w:rPr>
          <w:rFonts w:ascii="Times New Roman" w:hAnsi="Times New Roman" w:cs="Times New Roman"/>
          <w:b/>
          <w:bCs/>
          <w:sz w:val="28"/>
          <w:szCs w:val="28"/>
        </w:rPr>
      </w:pPr>
    </w:p>
    <w:p w14:paraId="0938113C" w14:textId="77777777" w:rsidR="00651B07" w:rsidRDefault="00651B07" w:rsidP="00651B07">
      <w:pPr>
        <w:spacing w:line="360" w:lineRule="auto"/>
        <w:rPr>
          <w:rFonts w:ascii="Times New Roman" w:hAnsi="Times New Roman" w:cs="Times New Roman"/>
          <w:b/>
          <w:bCs/>
          <w:sz w:val="28"/>
          <w:szCs w:val="28"/>
        </w:rPr>
      </w:pPr>
    </w:p>
    <w:p w14:paraId="58473E4A" w14:textId="4F4E484A"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lastRenderedPageBreak/>
        <w:t>Table-level Write ACL for Platform Roles</w:t>
      </w:r>
    </w:p>
    <w:p w14:paraId="402D924C"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To allow editing of platform-related tickets:</w:t>
      </w:r>
    </w:p>
    <w:p w14:paraId="2F52394A" w14:textId="77777777" w:rsidR="00651B07" w:rsidRPr="00651B07" w:rsidRDefault="00651B07" w:rsidP="00651B07">
      <w:pPr>
        <w:numPr>
          <w:ilvl w:val="0"/>
          <w:numId w:val="15"/>
        </w:numPr>
        <w:spacing w:line="360" w:lineRule="auto"/>
        <w:rPr>
          <w:rFonts w:ascii="Times New Roman" w:hAnsi="Times New Roman" w:cs="Times New Roman"/>
          <w:sz w:val="28"/>
          <w:szCs w:val="28"/>
        </w:rPr>
      </w:pPr>
      <w:r w:rsidRPr="00651B07">
        <w:rPr>
          <w:rFonts w:ascii="Times New Roman" w:hAnsi="Times New Roman" w:cs="Times New Roman"/>
          <w:sz w:val="28"/>
          <w:szCs w:val="28"/>
        </w:rPr>
        <w:t>Operation: Write.</w:t>
      </w:r>
    </w:p>
    <w:p w14:paraId="006C90E5" w14:textId="77777777" w:rsidR="00651B07" w:rsidRPr="00651B07" w:rsidRDefault="00651B07" w:rsidP="00651B07">
      <w:pPr>
        <w:numPr>
          <w:ilvl w:val="0"/>
          <w:numId w:val="15"/>
        </w:numPr>
        <w:spacing w:line="360" w:lineRule="auto"/>
        <w:rPr>
          <w:rFonts w:ascii="Times New Roman" w:hAnsi="Times New Roman" w:cs="Times New Roman"/>
          <w:sz w:val="28"/>
          <w:szCs w:val="28"/>
        </w:rPr>
      </w:pPr>
      <w:r w:rsidRPr="00651B07">
        <w:rPr>
          <w:rFonts w:ascii="Times New Roman" w:hAnsi="Times New Roman" w:cs="Times New Roman"/>
          <w:sz w:val="28"/>
          <w:szCs w:val="28"/>
        </w:rPr>
        <w:t>Name: u_operations_related | None.</w:t>
      </w:r>
    </w:p>
    <w:p w14:paraId="5FFF5FD4" w14:textId="77777777" w:rsidR="00651B07" w:rsidRPr="00651B07" w:rsidRDefault="00651B07" w:rsidP="00651B07">
      <w:pPr>
        <w:numPr>
          <w:ilvl w:val="0"/>
          <w:numId w:val="15"/>
        </w:numPr>
        <w:spacing w:line="360" w:lineRule="auto"/>
        <w:rPr>
          <w:rFonts w:ascii="Times New Roman" w:hAnsi="Times New Roman" w:cs="Times New Roman"/>
          <w:sz w:val="28"/>
          <w:szCs w:val="28"/>
        </w:rPr>
      </w:pPr>
      <w:r w:rsidRPr="00651B07">
        <w:rPr>
          <w:rFonts w:ascii="Times New Roman" w:hAnsi="Times New Roman" w:cs="Times New Roman"/>
          <w:sz w:val="28"/>
          <w:szCs w:val="28"/>
        </w:rPr>
        <w:t>Role: Platform_role.</w:t>
      </w:r>
    </w:p>
    <w:p w14:paraId="630C4286" w14:textId="77777777" w:rsidR="00651B07" w:rsidRPr="00651B07" w:rsidRDefault="00651B07" w:rsidP="00651B07">
      <w:pPr>
        <w:numPr>
          <w:ilvl w:val="0"/>
          <w:numId w:val="15"/>
        </w:numPr>
        <w:spacing w:line="360" w:lineRule="auto"/>
        <w:rPr>
          <w:rFonts w:ascii="Times New Roman" w:hAnsi="Times New Roman" w:cs="Times New Roman"/>
          <w:sz w:val="28"/>
          <w:szCs w:val="28"/>
        </w:rPr>
      </w:pPr>
      <w:r w:rsidRPr="00651B07">
        <w:rPr>
          <w:rFonts w:ascii="Times New Roman" w:hAnsi="Times New Roman" w:cs="Times New Roman"/>
          <w:sz w:val="28"/>
          <w:szCs w:val="28"/>
        </w:rPr>
        <w:t>Purpose: This ensures that users like 'Manne Niranjan' can modify records specifically related to platform operations.</w:t>
      </w:r>
    </w:p>
    <w:p w14:paraId="6860F34E" w14:textId="66C278C5"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Table-level Write ACL for Certificate Roles</w:t>
      </w:r>
    </w:p>
    <w:p w14:paraId="6A62F55D"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To allow editing of certificate-related tickets:</w:t>
      </w:r>
    </w:p>
    <w:p w14:paraId="716BDE8D" w14:textId="77777777" w:rsidR="00651B07" w:rsidRPr="00651B07" w:rsidRDefault="00651B07" w:rsidP="00651B07">
      <w:pPr>
        <w:numPr>
          <w:ilvl w:val="0"/>
          <w:numId w:val="16"/>
        </w:numPr>
        <w:spacing w:line="360" w:lineRule="auto"/>
        <w:rPr>
          <w:rFonts w:ascii="Times New Roman" w:hAnsi="Times New Roman" w:cs="Times New Roman"/>
          <w:sz w:val="28"/>
          <w:szCs w:val="28"/>
        </w:rPr>
      </w:pPr>
      <w:r w:rsidRPr="00651B07">
        <w:rPr>
          <w:rFonts w:ascii="Times New Roman" w:hAnsi="Times New Roman" w:cs="Times New Roman"/>
          <w:sz w:val="28"/>
          <w:szCs w:val="28"/>
        </w:rPr>
        <w:t>Operation: Write.</w:t>
      </w:r>
    </w:p>
    <w:p w14:paraId="5245CB65" w14:textId="77777777" w:rsidR="00651B07" w:rsidRPr="00651B07" w:rsidRDefault="00651B07" w:rsidP="00651B07">
      <w:pPr>
        <w:numPr>
          <w:ilvl w:val="0"/>
          <w:numId w:val="16"/>
        </w:numPr>
        <w:spacing w:line="360" w:lineRule="auto"/>
        <w:rPr>
          <w:rFonts w:ascii="Times New Roman" w:hAnsi="Times New Roman" w:cs="Times New Roman"/>
          <w:sz w:val="28"/>
          <w:szCs w:val="28"/>
        </w:rPr>
      </w:pPr>
      <w:r w:rsidRPr="00651B07">
        <w:rPr>
          <w:rFonts w:ascii="Times New Roman" w:hAnsi="Times New Roman" w:cs="Times New Roman"/>
          <w:sz w:val="28"/>
          <w:szCs w:val="28"/>
        </w:rPr>
        <w:t>Name: u_operations_related | None.</w:t>
      </w:r>
    </w:p>
    <w:p w14:paraId="5A98CB6A" w14:textId="77777777" w:rsidR="00651B07" w:rsidRPr="00651B07" w:rsidRDefault="00651B07" w:rsidP="00651B07">
      <w:pPr>
        <w:numPr>
          <w:ilvl w:val="0"/>
          <w:numId w:val="16"/>
        </w:numPr>
        <w:spacing w:line="360" w:lineRule="auto"/>
        <w:rPr>
          <w:rFonts w:ascii="Times New Roman" w:hAnsi="Times New Roman" w:cs="Times New Roman"/>
          <w:sz w:val="28"/>
          <w:szCs w:val="28"/>
        </w:rPr>
      </w:pPr>
      <w:r w:rsidRPr="00651B07">
        <w:rPr>
          <w:rFonts w:ascii="Times New Roman" w:hAnsi="Times New Roman" w:cs="Times New Roman"/>
          <w:sz w:val="28"/>
          <w:szCs w:val="28"/>
        </w:rPr>
        <w:t>Role: Certification_role.</w:t>
      </w:r>
    </w:p>
    <w:p w14:paraId="32C086AA" w14:textId="77777777" w:rsidR="00651B07" w:rsidRPr="00651B07" w:rsidRDefault="00651B07" w:rsidP="00651B07">
      <w:pPr>
        <w:numPr>
          <w:ilvl w:val="0"/>
          <w:numId w:val="16"/>
        </w:numPr>
        <w:spacing w:line="360" w:lineRule="auto"/>
        <w:rPr>
          <w:rFonts w:ascii="Times New Roman" w:hAnsi="Times New Roman" w:cs="Times New Roman"/>
          <w:sz w:val="28"/>
          <w:szCs w:val="28"/>
        </w:rPr>
      </w:pPr>
      <w:r w:rsidRPr="00651B07">
        <w:rPr>
          <w:rFonts w:ascii="Times New Roman" w:hAnsi="Times New Roman" w:cs="Times New Roman"/>
          <w:sz w:val="28"/>
          <w:szCs w:val="28"/>
        </w:rPr>
        <w:t>Purpose: This rule allows 'Katherine Pierce' and her team to resolve certificate tickets while preventing other teams from modifying their data.</w:t>
      </w:r>
    </w:p>
    <w:p w14:paraId="1EFAE37A" w14:textId="62891A59"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Field-level ACL - 'Priority'</w:t>
      </w:r>
    </w:p>
    <w:p w14:paraId="19F5903F"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Specific security for individual fields:</w:t>
      </w:r>
    </w:p>
    <w:p w14:paraId="7CAB7AF4" w14:textId="77777777" w:rsidR="00651B07" w:rsidRPr="00651B07" w:rsidRDefault="00651B07" w:rsidP="00651B07">
      <w:pPr>
        <w:numPr>
          <w:ilvl w:val="0"/>
          <w:numId w:val="17"/>
        </w:numPr>
        <w:spacing w:line="360" w:lineRule="auto"/>
        <w:rPr>
          <w:rFonts w:ascii="Times New Roman" w:hAnsi="Times New Roman" w:cs="Times New Roman"/>
          <w:sz w:val="28"/>
          <w:szCs w:val="28"/>
        </w:rPr>
      </w:pPr>
      <w:r w:rsidRPr="00651B07">
        <w:rPr>
          <w:rFonts w:ascii="Times New Roman" w:hAnsi="Times New Roman" w:cs="Times New Roman"/>
          <w:sz w:val="28"/>
          <w:szCs w:val="28"/>
        </w:rPr>
        <w:t>Name: u_operations_related | Priority.</w:t>
      </w:r>
    </w:p>
    <w:p w14:paraId="5998DA13" w14:textId="77777777" w:rsidR="00651B07" w:rsidRPr="00651B07" w:rsidRDefault="00651B07" w:rsidP="00651B07">
      <w:pPr>
        <w:numPr>
          <w:ilvl w:val="0"/>
          <w:numId w:val="17"/>
        </w:numPr>
        <w:spacing w:line="360" w:lineRule="auto"/>
        <w:rPr>
          <w:rFonts w:ascii="Times New Roman" w:hAnsi="Times New Roman" w:cs="Times New Roman"/>
          <w:sz w:val="28"/>
          <w:szCs w:val="28"/>
        </w:rPr>
      </w:pPr>
      <w:r w:rsidRPr="00651B07">
        <w:rPr>
          <w:rFonts w:ascii="Times New Roman" w:hAnsi="Times New Roman" w:cs="Times New Roman"/>
          <w:sz w:val="28"/>
          <w:szCs w:val="28"/>
        </w:rPr>
        <w:t>Operation: Write.</w:t>
      </w:r>
    </w:p>
    <w:p w14:paraId="57F2F96C" w14:textId="77777777" w:rsidR="00651B07" w:rsidRPr="00651B07" w:rsidRDefault="00651B07" w:rsidP="00651B07">
      <w:pPr>
        <w:numPr>
          <w:ilvl w:val="0"/>
          <w:numId w:val="17"/>
        </w:numPr>
        <w:spacing w:line="360" w:lineRule="auto"/>
        <w:rPr>
          <w:rFonts w:ascii="Times New Roman" w:hAnsi="Times New Roman" w:cs="Times New Roman"/>
          <w:sz w:val="28"/>
          <w:szCs w:val="28"/>
        </w:rPr>
      </w:pPr>
      <w:r w:rsidRPr="00651B07">
        <w:rPr>
          <w:rFonts w:ascii="Times New Roman" w:hAnsi="Times New Roman" w:cs="Times New Roman"/>
          <w:sz w:val="28"/>
          <w:szCs w:val="28"/>
        </w:rPr>
        <w:t>Role: admin.</w:t>
      </w:r>
    </w:p>
    <w:p w14:paraId="1F577B01" w14:textId="77777777" w:rsidR="00651B07" w:rsidRPr="00651B07" w:rsidRDefault="00651B07" w:rsidP="00651B07">
      <w:pPr>
        <w:numPr>
          <w:ilvl w:val="0"/>
          <w:numId w:val="17"/>
        </w:numPr>
        <w:spacing w:line="360" w:lineRule="auto"/>
        <w:rPr>
          <w:rFonts w:ascii="Times New Roman" w:hAnsi="Times New Roman" w:cs="Times New Roman"/>
          <w:sz w:val="28"/>
          <w:szCs w:val="28"/>
        </w:rPr>
      </w:pPr>
      <w:r w:rsidRPr="00651B07">
        <w:rPr>
          <w:rFonts w:ascii="Times New Roman" w:hAnsi="Times New Roman" w:cs="Times New Roman"/>
          <w:sz w:val="28"/>
          <w:szCs w:val="28"/>
        </w:rPr>
        <w:t>Logic: By restricting Write access to the 'admin' role, we prevent support agents from incorrectly changing a ticket's priority to 'Critical'.</w:t>
      </w:r>
    </w:p>
    <w:p w14:paraId="7D7D524F" w14:textId="77777777" w:rsidR="00651B07" w:rsidRDefault="00651B07" w:rsidP="00651B07">
      <w:pPr>
        <w:spacing w:line="360" w:lineRule="auto"/>
        <w:rPr>
          <w:rFonts w:ascii="Times New Roman" w:hAnsi="Times New Roman" w:cs="Times New Roman"/>
          <w:b/>
          <w:bCs/>
          <w:sz w:val="28"/>
          <w:szCs w:val="28"/>
        </w:rPr>
      </w:pPr>
    </w:p>
    <w:p w14:paraId="7A1695E0" w14:textId="39A1566C"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lastRenderedPageBreak/>
        <w:t>Field-level ACL - 'Name'</w:t>
      </w:r>
    </w:p>
    <w:p w14:paraId="4F809B46" w14:textId="77777777" w:rsidR="00651B07" w:rsidRPr="00651B07" w:rsidRDefault="00651B07" w:rsidP="00651B07">
      <w:pPr>
        <w:numPr>
          <w:ilvl w:val="0"/>
          <w:numId w:val="18"/>
        </w:numPr>
        <w:spacing w:line="360" w:lineRule="auto"/>
        <w:rPr>
          <w:rFonts w:ascii="Times New Roman" w:hAnsi="Times New Roman" w:cs="Times New Roman"/>
          <w:sz w:val="28"/>
          <w:szCs w:val="28"/>
        </w:rPr>
      </w:pPr>
      <w:r w:rsidRPr="00651B07">
        <w:rPr>
          <w:rFonts w:ascii="Times New Roman" w:hAnsi="Times New Roman" w:cs="Times New Roman"/>
          <w:sz w:val="28"/>
          <w:szCs w:val="28"/>
        </w:rPr>
        <w:t>Name: u_operations_related | u_name.</w:t>
      </w:r>
    </w:p>
    <w:p w14:paraId="13D1B1A9" w14:textId="77777777" w:rsidR="00651B07" w:rsidRPr="00651B07" w:rsidRDefault="00651B07" w:rsidP="00651B07">
      <w:pPr>
        <w:numPr>
          <w:ilvl w:val="0"/>
          <w:numId w:val="18"/>
        </w:numPr>
        <w:spacing w:line="360" w:lineRule="auto"/>
        <w:rPr>
          <w:rFonts w:ascii="Times New Roman" w:hAnsi="Times New Roman" w:cs="Times New Roman"/>
          <w:sz w:val="28"/>
          <w:szCs w:val="28"/>
        </w:rPr>
      </w:pPr>
      <w:r w:rsidRPr="00651B07">
        <w:rPr>
          <w:rFonts w:ascii="Times New Roman" w:hAnsi="Times New Roman" w:cs="Times New Roman"/>
          <w:sz w:val="28"/>
          <w:szCs w:val="28"/>
        </w:rPr>
        <w:t>Operation: Read.</w:t>
      </w:r>
    </w:p>
    <w:p w14:paraId="6E996314" w14:textId="77777777" w:rsidR="00651B07" w:rsidRPr="00651B07" w:rsidRDefault="00651B07" w:rsidP="00651B07">
      <w:pPr>
        <w:numPr>
          <w:ilvl w:val="0"/>
          <w:numId w:val="18"/>
        </w:numPr>
        <w:spacing w:line="360" w:lineRule="auto"/>
        <w:rPr>
          <w:rFonts w:ascii="Times New Roman" w:hAnsi="Times New Roman" w:cs="Times New Roman"/>
          <w:sz w:val="28"/>
          <w:szCs w:val="28"/>
        </w:rPr>
      </w:pPr>
      <w:r w:rsidRPr="00651B07">
        <w:rPr>
          <w:rFonts w:ascii="Times New Roman" w:hAnsi="Times New Roman" w:cs="Times New Roman"/>
          <w:sz w:val="28"/>
          <w:szCs w:val="28"/>
        </w:rPr>
        <w:t>Role: itil.</w:t>
      </w:r>
    </w:p>
    <w:p w14:paraId="0D7AE96F" w14:textId="77777777" w:rsidR="00651B07" w:rsidRPr="00651B07" w:rsidRDefault="00651B07" w:rsidP="00651B07">
      <w:pPr>
        <w:numPr>
          <w:ilvl w:val="0"/>
          <w:numId w:val="18"/>
        </w:numPr>
        <w:spacing w:line="360" w:lineRule="auto"/>
        <w:rPr>
          <w:rFonts w:ascii="Times New Roman" w:hAnsi="Times New Roman" w:cs="Times New Roman"/>
          <w:sz w:val="28"/>
          <w:szCs w:val="28"/>
        </w:rPr>
      </w:pPr>
      <w:r w:rsidRPr="00651B07">
        <w:rPr>
          <w:rFonts w:ascii="Times New Roman" w:hAnsi="Times New Roman" w:cs="Times New Roman"/>
          <w:sz w:val="28"/>
          <w:szCs w:val="28"/>
        </w:rPr>
        <w:t>Logic: This field remains visible to all internal agents (itil role), but editing requires 'admin' privileges.</w:t>
      </w:r>
    </w:p>
    <w:p w14:paraId="3F5A01D8" w14:textId="56D6250C"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Field-level ACL - 'Issue'</w:t>
      </w:r>
    </w:p>
    <w:p w14:paraId="7B058FFC" w14:textId="77777777" w:rsidR="00651B07" w:rsidRPr="00651B07" w:rsidRDefault="00651B07" w:rsidP="00651B07">
      <w:pPr>
        <w:numPr>
          <w:ilvl w:val="0"/>
          <w:numId w:val="19"/>
        </w:numPr>
        <w:spacing w:line="360" w:lineRule="auto"/>
        <w:rPr>
          <w:rFonts w:ascii="Times New Roman" w:hAnsi="Times New Roman" w:cs="Times New Roman"/>
          <w:sz w:val="28"/>
          <w:szCs w:val="28"/>
        </w:rPr>
      </w:pPr>
      <w:r w:rsidRPr="00651B07">
        <w:rPr>
          <w:rFonts w:ascii="Times New Roman" w:hAnsi="Times New Roman" w:cs="Times New Roman"/>
          <w:sz w:val="28"/>
          <w:szCs w:val="28"/>
        </w:rPr>
        <w:t>Name: u_operations_related | u_issue.</w:t>
      </w:r>
    </w:p>
    <w:p w14:paraId="1F71B28E" w14:textId="77777777" w:rsidR="00651B07" w:rsidRPr="00651B07" w:rsidRDefault="00651B07" w:rsidP="00651B07">
      <w:pPr>
        <w:numPr>
          <w:ilvl w:val="0"/>
          <w:numId w:val="19"/>
        </w:numPr>
        <w:spacing w:line="360" w:lineRule="auto"/>
        <w:rPr>
          <w:rFonts w:ascii="Times New Roman" w:hAnsi="Times New Roman" w:cs="Times New Roman"/>
          <w:sz w:val="28"/>
          <w:szCs w:val="28"/>
        </w:rPr>
      </w:pPr>
      <w:r w:rsidRPr="00651B07">
        <w:rPr>
          <w:rFonts w:ascii="Times New Roman" w:hAnsi="Times New Roman" w:cs="Times New Roman"/>
          <w:sz w:val="28"/>
          <w:szCs w:val="28"/>
        </w:rPr>
        <w:t>Operation: Write.</w:t>
      </w:r>
    </w:p>
    <w:p w14:paraId="67DBBCBD" w14:textId="77777777" w:rsidR="00651B07" w:rsidRPr="00651B07" w:rsidRDefault="00651B07" w:rsidP="00651B07">
      <w:pPr>
        <w:numPr>
          <w:ilvl w:val="0"/>
          <w:numId w:val="19"/>
        </w:numPr>
        <w:spacing w:line="360" w:lineRule="auto"/>
        <w:rPr>
          <w:rFonts w:ascii="Times New Roman" w:hAnsi="Times New Roman" w:cs="Times New Roman"/>
          <w:sz w:val="28"/>
          <w:szCs w:val="28"/>
        </w:rPr>
      </w:pPr>
      <w:r w:rsidRPr="00651B07">
        <w:rPr>
          <w:rFonts w:ascii="Times New Roman" w:hAnsi="Times New Roman" w:cs="Times New Roman"/>
          <w:sz w:val="28"/>
          <w:szCs w:val="28"/>
        </w:rPr>
        <w:t>Role: Platform_role, Certification_role.</w:t>
      </w:r>
    </w:p>
    <w:p w14:paraId="73E47F9D" w14:textId="77777777" w:rsidR="00651B07" w:rsidRPr="00651B07" w:rsidRDefault="00651B07" w:rsidP="00651B07">
      <w:pPr>
        <w:numPr>
          <w:ilvl w:val="0"/>
          <w:numId w:val="19"/>
        </w:numPr>
        <w:spacing w:line="360" w:lineRule="auto"/>
        <w:rPr>
          <w:rFonts w:ascii="Times New Roman" w:hAnsi="Times New Roman" w:cs="Times New Roman"/>
          <w:sz w:val="28"/>
          <w:szCs w:val="28"/>
        </w:rPr>
      </w:pPr>
      <w:r w:rsidRPr="00651B07">
        <w:rPr>
          <w:rFonts w:ascii="Times New Roman" w:hAnsi="Times New Roman" w:cs="Times New Roman"/>
          <w:sz w:val="28"/>
          <w:szCs w:val="28"/>
        </w:rPr>
        <w:t>Logic: Since this field is the primary driver for automation, only the relevant team roles are permitted to update it.</w:t>
      </w:r>
    </w:p>
    <w:p w14:paraId="2000ABE3" w14:textId="6A110310"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Field-level ACL - 'Ticket Raised Date'</w:t>
      </w:r>
    </w:p>
    <w:p w14:paraId="54CEF510" w14:textId="77777777" w:rsidR="00651B07" w:rsidRPr="00651B07" w:rsidRDefault="00651B07" w:rsidP="00651B07">
      <w:pPr>
        <w:numPr>
          <w:ilvl w:val="0"/>
          <w:numId w:val="20"/>
        </w:numPr>
        <w:spacing w:line="360" w:lineRule="auto"/>
        <w:rPr>
          <w:rFonts w:ascii="Times New Roman" w:hAnsi="Times New Roman" w:cs="Times New Roman"/>
          <w:sz w:val="28"/>
          <w:szCs w:val="28"/>
        </w:rPr>
      </w:pPr>
      <w:r w:rsidRPr="00651B07">
        <w:rPr>
          <w:rFonts w:ascii="Times New Roman" w:hAnsi="Times New Roman" w:cs="Times New Roman"/>
          <w:sz w:val="28"/>
          <w:szCs w:val="28"/>
        </w:rPr>
        <w:t>Name: u_operations_related | u_ticket_raised_date.</w:t>
      </w:r>
    </w:p>
    <w:p w14:paraId="229C393C" w14:textId="77777777" w:rsidR="00651B07" w:rsidRPr="00651B07" w:rsidRDefault="00651B07" w:rsidP="00651B07">
      <w:pPr>
        <w:numPr>
          <w:ilvl w:val="0"/>
          <w:numId w:val="20"/>
        </w:numPr>
        <w:spacing w:line="360" w:lineRule="auto"/>
        <w:rPr>
          <w:rFonts w:ascii="Times New Roman" w:hAnsi="Times New Roman" w:cs="Times New Roman"/>
          <w:sz w:val="28"/>
          <w:szCs w:val="28"/>
        </w:rPr>
      </w:pPr>
      <w:r w:rsidRPr="00651B07">
        <w:rPr>
          <w:rFonts w:ascii="Times New Roman" w:hAnsi="Times New Roman" w:cs="Times New Roman"/>
          <w:sz w:val="28"/>
          <w:szCs w:val="28"/>
        </w:rPr>
        <w:t>Operation: Write.</w:t>
      </w:r>
    </w:p>
    <w:p w14:paraId="5E4C8524" w14:textId="77777777" w:rsidR="00651B07" w:rsidRPr="00651B07" w:rsidRDefault="00651B07" w:rsidP="00651B07">
      <w:pPr>
        <w:numPr>
          <w:ilvl w:val="0"/>
          <w:numId w:val="20"/>
        </w:numPr>
        <w:spacing w:line="360" w:lineRule="auto"/>
        <w:rPr>
          <w:rFonts w:ascii="Times New Roman" w:hAnsi="Times New Roman" w:cs="Times New Roman"/>
          <w:sz w:val="28"/>
          <w:szCs w:val="28"/>
        </w:rPr>
      </w:pPr>
      <w:r w:rsidRPr="00651B07">
        <w:rPr>
          <w:rFonts w:ascii="Times New Roman" w:hAnsi="Times New Roman" w:cs="Times New Roman"/>
          <w:sz w:val="28"/>
          <w:szCs w:val="28"/>
        </w:rPr>
        <w:t>Constraint: None.</w:t>
      </w:r>
    </w:p>
    <w:p w14:paraId="389CA7D2" w14:textId="77777777" w:rsidR="00651B07" w:rsidRPr="00651B07" w:rsidRDefault="00651B07" w:rsidP="00651B07">
      <w:pPr>
        <w:numPr>
          <w:ilvl w:val="0"/>
          <w:numId w:val="20"/>
        </w:numPr>
        <w:spacing w:line="360" w:lineRule="auto"/>
        <w:rPr>
          <w:rFonts w:ascii="Times New Roman" w:hAnsi="Times New Roman" w:cs="Times New Roman"/>
          <w:sz w:val="28"/>
          <w:szCs w:val="28"/>
        </w:rPr>
      </w:pPr>
      <w:r w:rsidRPr="00651B07">
        <w:rPr>
          <w:rFonts w:ascii="Times New Roman" w:hAnsi="Times New Roman" w:cs="Times New Roman"/>
          <w:sz w:val="28"/>
          <w:szCs w:val="28"/>
        </w:rPr>
        <w:t>Logic: The date a ticket was raised is set to Read-only for everyone. This preserves data integrity for audit purposes.</w:t>
      </w:r>
    </w:p>
    <w:p w14:paraId="6CDEF2C9" w14:textId="39577D8E"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Debugging ACLs - Security Rules Testing</w:t>
      </w:r>
    </w:p>
    <w:p w14:paraId="4014FE82" w14:textId="77777777" w:rsidR="00651B07" w:rsidRPr="00651B07" w:rsidRDefault="00651B07" w:rsidP="00651B07">
      <w:pPr>
        <w:spacing w:line="360" w:lineRule="auto"/>
        <w:rPr>
          <w:rFonts w:ascii="Times New Roman" w:hAnsi="Times New Roman" w:cs="Times New Roman"/>
          <w:sz w:val="28"/>
          <w:szCs w:val="28"/>
        </w:rPr>
      </w:pPr>
      <w:r w:rsidRPr="00651B07">
        <w:rPr>
          <w:rFonts w:ascii="Times New Roman" w:hAnsi="Times New Roman" w:cs="Times New Roman"/>
          <w:sz w:val="28"/>
          <w:szCs w:val="28"/>
        </w:rPr>
        <w:t>To verify if ACLs are functioning correctly:</w:t>
      </w:r>
    </w:p>
    <w:p w14:paraId="007493E0" w14:textId="77777777" w:rsidR="00651B07" w:rsidRPr="00651B07" w:rsidRDefault="00651B07" w:rsidP="00651B07">
      <w:pPr>
        <w:numPr>
          <w:ilvl w:val="0"/>
          <w:numId w:val="21"/>
        </w:numPr>
        <w:spacing w:line="360" w:lineRule="auto"/>
        <w:rPr>
          <w:rFonts w:ascii="Times New Roman" w:hAnsi="Times New Roman" w:cs="Times New Roman"/>
          <w:sz w:val="28"/>
          <w:szCs w:val="28"/>
        </w:rPr>
      </w:pPr>
      <w:r w:rsidRPr="00651B07">
        <w:rPr>
          <w:rFonts w:ascii="Times New Roman" w:hAnsi="Times New Roman" w:cs="Times New Roman"/>
          <w:sz w:val="28"/>
          <w:szCs w:val="28"/>
        </w:rPr>
        <w:t>Session Debug: Enable the 'Debug Security' option.</w:t>
      </w:r>
    </w:p>
    <w:p w14:paraId="1359B944" w14:textId="77777777" w:rsidR="00651B07" w:rsidRPr="00651B07" w:rsidRDefault="00651B07" w:rsidP="00651B07">
      <w:pPr>
        <w:numPr>
          <w:ilvl w:val="0"/>
          <w:numId w:val="21"/>
        </w:numPr>
        <w:spacing w:line="360" w:lineRule="auto"/>
        <w:rPr>
          <w:rFonts w:ascii="Times New Roman" w:hAnsi="Times New Roman" w:cs="Times New Roman"/>
          <w:sz w:val="28"/>
          <w:szCs w:val="28"/>
        </w:rPr>
      </w:pPr>
      <w:r w:rsidRPr="00651B07">
        <w:rPr>
          <w:rFonts w:ascii="Times New Roman" w:hAnsi="Times New Roman" w:cs="Times New Roman"/>
          <w:sz w:val="28"/>
          <w:szCs w:val="28"/>
        </w:rPr>
        <w:t>Visual Feedback: When viewing the table, a 'Check' (Pass) or 'X' (Fail) icon will appear next to each field indicating the security result.</w:t>
      </w:r>
    </w:p>
    <w:p w14:paraId="742524B7" w14:textId="77777777" w:rsidR="00651B07" w:rsidRPr="00651B07" w:rsidRDefault="00651B07" w:rsidP="00651B07">
      <w:pPr>
        <w:numPr>
          <w:ilvl w:val="0"/>
          <w:numId w:val="21"/>
        </w:numPr>
        <w:spacing w:line="360" w:lineRule="auto"/>
        <w:rPr>
          <w:rFonts w:ascii="Times New Roman" w:hAnsi="Times New Roman" w:cs="Times New Roman"/>
          <w:sz w:val="28"/>
          <w:szCs w:val="28"/>
        </w:rPr>
      </w:pPr>
      <w:r w:rsidRPr="00651B07">
        <w:rPr>
          <w:rFonts w:ascii="Times New Roman" w:hAnsi="Times New Roman" w:cs="Times New Roman"/>
          <w:sz w:val="28"/>
          <w:szCs w:val="28"/>
        </w:rPr>
        <w:lastRenderedPageBreak/>
        <w:t>Impersonate: Log in as another user (e.g., Katherine) to confirm they can only see and edit the fields intended for their role.</w:t>
      </w:r>
    </w:p>
    <w:p w14:paraId="4FFE82F8" w14:textId="3828938C" w:rsidR="00651B07" w:rsidRPr="00651B07" w:rsidRDefault="00651B07" w:rsidP="00651B07">
      <w:pPr>
        <w:spacing w:line="360" w:lineRule="auto"/>
        <w:rPr>
          <w:rFonts w:ascii="Times New Roman" w:hAnsi="Times New Roman" w:cs="Times New Roman"/>
          <w:b/>
          <w:bCs/>
          <w:sz w:val="28"/>
          <w:szCs w:val="28"/>
        </w:rPr>
      </w:pPr>
      <w:r w:rsidRPr="00651B07">
        <w:rPr>
          <w:rFonts w:ascii="Times New Roman" w:hAnsi="Times New Roman" w:cs="Times New Roman"/>
          <w:b/>
          <w:bCs/>
          <w:sz w:val="28"/>
          <w:szCs w:val="28"/>
        </w:rPr>
        <w:t>Data Privacy &amp; Governance Compliance</w:t>
      </w:r>
    </w:p>
    <w:p w14:paraId="71F33756" w14:textId="77777777" w:rsidR="00651B07" w:rsidRPr="00651B07" w:rsidRDefault="00651B07" w:rsidP="00651B07">
      <w:pPr>
        <w:numPr>
          <w:ilvl w:val="0"/>
          <w:numId w:val="22"/>
        </w:numPr>
        <w:spacing w:line="360" w:lineRule="auto"/>
        <w:rPr>
          <w:rFonts w:ascii="Times New Roman" w:hAnsi="Times New Roman" w:cs="Times New Roman"/>
          <w:sz w:val="28"/>
          <w:szCs w:val="28"/>
        </w:rPr>
      </w:pPr>
      <w:r w:rsidRPr="00651B07">
        <w:rPr>
          <w:rFonts w:ascii="Times New Roman" w:hAnsi="Times New Roman" w:cs="Times New Roman"/>
          <w:sz w:val="28"/>
          <w:szCs w:val="28"/>
        </w:rPr>
        <w:t>Data Privacy: Ensuring that Private Identity Information (PII) is masked or hidden via ACLs.</w:t>
      </w:r>
    </w:p>
    <w:p w14:paraId="1A9ED6E1" w14:textId="77777777" w:rsidR="00651B07" w:rsidRPr="00651B07" w:rsidRDefault="00651B07" w:rsidP="00651B07">
      <w:pPr>
        <w:numPr>
          <w:ilvl w:val="0"/>
          <w:numId w:val="22"/>
        </w:numPr>
        <w:spacing w:line="360" w:lineRule="auto"/>
        <w:rPr>
          <w:rFonts w:ascii="Times New Roman" w:hAnsi="Times New Roman" w:cs="Times New Roman"/>
          <w:sz w:val="28"/>
          <w:szCs w:val="28"/>
        </w:rPr>
      </w:pPr>
      <w:r w:rsidRPr="00651B07">
        <w:rPr>
          <w:rFonts w:ascii="Times New Roman" w:hAnsi="Times New Roman" w:cs="Times New Roman"/>
          <w:sz w:val="28"/>
          <w:szCs w:val="28"/>
        </w:rPr>
        <w:t>Audit Trail: Every change made to an ACL is captured in the 'Audit log' for compliance tracking.</w:t>
      </w:r>
    </w:p>
    <w:p w14:paraId="5AA63A4C" w14:textId="77777777" w:rsidR="00651B07" w:rsidRPr="00651B07" w:rsidRDefault="00651B07" w:rsidP="00651B07">
      <w:pPr>
        <w:numPr>
          <w:ilvl w:val="0"/>
          <w:numId w:val="22"/>
        </w:numPr>
        <w:spacing w:line="360" w:lineRule="auto"/>
        <w:rPr>
          <w:rFonts w:ascii="Times New Roman" w:hAnsi="Times New Roman" w:cs="Times New Roman"/>
          <w:sz w:val="28"/>
          <w:szCs w:val="28"/>
        </w:rPr>
      </w:pPr>
      <w:r w:rsidRPr="00651B07">
        <w:rPr>
          <w:rFonts w:ascii="Times New Roman" w:hAnsi="Times New Roman" w:cs="Times New Roman"/>
          <w:sz w:val="28"/>
          <w:szCs w:val="28"/>
        </w:rPr>
        <w:t>Best Practice: Always create the 'Table level' ACL first, followed by specific 'Field level' ACLs.</w:t>
      </w:r>
    </w:p>
    <w:p w14:paraId="3617572B" w14:textId="77777777" w:rsidR="00651B07" w:rsidRPr="00651B07" w:rsidRDefault="00651B07" w:rsidP="00651B07">
      <w:pPr>
        <w:numPr>
          <w:ilvl w:val="0"/>
          <w:numId w:val="22"/>
        </w:numPr>
        <w:spacing w:line="360" w:lineRule="auto"/>
        <w:rPr>
          <w:rFonts w:ascii="Times New Roman" w:hAnsi="Times New Roman" w:cs="Times New Roman"/>
          <w:sz w:val="28"/>
          <w:szCs w:val="28"/>
        </w:rPr>
      </w:pPr>
      <w:r w:rsidRPr="00651B07">
        <w:rPr>
          <w:rFonts w:ascii="Times New Roman" w:hAnsi="Times New Roman" w:cs="Times New Roman"/>
          <w:sz w:val="28"/>
          <w:szCs w:val="28"/>
        </w:rPr>
        <w:t>Conclusion: The ABC Corporation ticket management system is now secured according to ServiceNow industry standards.</w:t>
      </w:r>
    </w:p>
    <w:p w14:paraId="78C0119C" w14:textId="77777777" w:rsidR="004D4AA8" w:rsidRPr="00651B07" w:rsidRDefault="004D4AA8" w:rsidP="00651B07">
      <w:pPr>
        <w:spacing w:line="360" w:lineRule="auto"/>
        <w:rPr>
          <w:rFonts w:ascii="Times New Roman" w:hAnsi="Times New Roman" w:cs="Times New Roman"/>
          <w:sz w:val="28"/>
          <w:szCs w:val="28"/>
        </w:rPr>
      </w:pPr>
    </w:p>
    <w:p w14:paraId="79517339" w14:textId="77777777" w:rsidR="00651B07" w:rsidRPr="00651B07" w:rsidRDefault="00651B07">
      <w:pPr>
        <w:spacing w:line="360" w:lineRule="auto"/>
        <w:rPr>
          <w:rFonts w:ascii="Times New Roman" w:hAnsi="Times New Roman" w:cs="Times New Roman"/>
          <w:sz w:val="28"/>
          <w:szCs w:val="28"/>
        </w:rPr>
      </w:pPr>
    </w:p>
    <w:sectPr w:rsidR="00651B07" w:rsidRPr="00651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553"/>
    <w:multiLevelType w:val="multilevel"/>
    <w:tmpl w:val="9984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464CC"/>
    <w:multiLevelType w:val="multilevel"/>
    <w:tmpl w:val="71F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56B7D"/>
    <w:multiLevelType w:val="multilevel"/>
    <w:tmpl w:val="B3C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0349D"/>
    <w:multiLevelType w:val="multilevel"/>
    <w:tmpl w:val="72E6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A7EC0"/>
    <w:multiLevelType w:val="multilevel"/>
    <w:tmpl w:val="B96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6658D"/>
    <w:multiLevelType w:val="multilevel"/>
    <w:tmpl w:val="3A80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35687"/>
    <w:multiLevelType w:val="multilevel"/>
    <w:tmpl w:val="70AE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91984"/>
    <w:multiLevelType w:val="multilevel"/>
    <w:tmpl w:val="211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C95068"/>
    <w:multiLevelType w:val="multilevel"/>
    <w:tmpl w:val="BB2AC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7660A9"/>
    <w:multiLevelType w:val="multilevel"/>
    <w:tmpl w:val="089A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0C1F5C"/>
    <w:multiLevelType w:val="multilevel"/>
    <w:tmpl w:val="973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DF1FD2"/>
    <w:multiLevelType w:val="multilevel"/>
    <w:tmpl w:val="F27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5116DC"/>
    <w:multiLevelType w:val="multilevel"/>
    <w:tmpl w:val="633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34F1F"/>
    <w:multiLevelType w:val="multilevel"/>
    <w:tmpl w:val="5D26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B62A63"/>
    <w:multiLevelType w:val="multilevel"/>
    <w:tmpl w:val="C00A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A532F7"/>
    <w:multiLevelType w:val="multilevel"/>
    <w:tmpl w:val="BBA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1017B"/>
    <w:multiLevelType w:val="multilevel"/>
    <w:tmpl w:val="1920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B5517"/>
    <w:multiLevelType w:val="multilevel"/>
    <w:tmpl w:val="4940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A77B05"/>
    <w:multiLevelType w:val="multilevel"/>
    <w:tmpl w:val="966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FA24A0"/>
    <w:multiLevelType w:val="multilevel"/>
    <w:tmpl w:val="989A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10785C"/>
    <w:multiLevelType w:val="multilevel"/>
    <w:tmpl w:val="5C2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32492"/>
    <w:multiLevelType w:val="multilevel"/>
    <w:tmpl w:val="4752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041003">
    <w:abstractNumId w:val="17"/>
  </w:num>
  <w:num w:numId="2" w16cid:durableId="316307547">
    <w:abstractNumId w:val="4"/>
  </w:num>
  <w:num w:numId="3" w16cid:durableId="408769042">
    <w:abstractNumId w:val="21"/>
  </w:num>
  <w:num w:numId="4" w16cid:durableId="1679117602">
    <w:abstractNumId w:val="13"/>
  </w:num>
  <w:num w:numId="5" w16cid:durableId="590237562">
    <w:abstractNumId w:val="14"/>
  </w:num>
  <w:num w:numId="6" w16cid:durableId="800225327">
    <w:abstractNumId w:val="10"/>
  </w:num>
  <w:num w:numId="7" w16cid:durableId="1924336497">
    <w:abstractNumId w:val="18"/>
  </w:num>
  <w:num w:numId="8" w16cid:durableId="44909994">
    <w:abstractNumId w:val="7"/>
  </w:num>
  <w:num w:numId="9" w16cid:durableId="1005329549">
    <w:abstractNumId w:val="11"/>
  </w:num>
  <w:num w:numId="10" w16cid:durableId="26226377">
    <w:abstractNumId w:val="5"/>
  </w:num>
  <w:num w:numId="11" w16cid:durableId="1867283944">
    <w:abstractNumId w:val="1"/>
  </w:num>
  <w:num w:numId="12" w16cid:durableId="522323098">
    <w:abstractNumId w:val="0"/>
  </w:num>
  <w:num w:numId="13" w16cid:durableId="311522711">
    <w:abstractNumId w:val="8"/>
  </w:num>
  <w:num w:numId="14" w16cid:durableId="1546913692">
    <w:abstractNumId w:val="19"/>
  </w:num>
  <w:num w:numId="15" w16cid:durableId="1803226851">
    <w:abstractNumId w:val="3"/>
  </w:num>
  <w:num w:numId="16" w16cid:durableId="385110516">
    <w:abstractNumId w:val="15"/>
  </w:num>
  <w:num w:numId="17" w16cid:durableId="117846425">
    <w:abstractNumId w:val="12"/>
  </w:num>
  <w:num w:numId="18" w16cid:durableId="701709038">
    <w:abstractNumId w:val="20"/>
  </w:num>
  <w:num w:numId="19" w16cid:durableId="510142289">
    <w:abstractNumId w:val="2"/>
  </w:num>
  <w:num w:numId="20" w16cid:durableId="1054086977">
    <w:abstractNumId w:val="6"/>
  </w:num>
  <w:num w:numId="21" w16cid:durableId="1776364071">
    <w:abstractNumId w:val="9"/>
  </w:num>
  <w:num w:numId="22" w16cid:durableId="16470065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85"/>
    <w:rsid w:val="001F5FA1"/>
    <w:rsid w:val="004D4AA8"/>
    <w:rsid w:val="00651B07"/>
    <w:rsid w:val="008F1C83"/>
    <w:rsid w:val="009D592A"/>
    <w:rsid w:val="00F12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153F"/>
  <w15:chartTrackingRefBased/>
  <w15:docId w15:val="{D0516922-8CE3-4B12-862B-257C095B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185"/>
    <w:rPr>
      <w:rFonts w:eastAsiaTheme="majorEastAsia" w:cstheme="majorBidi"/>
      <w:color w:val="272727" w:themeColor="text1" w:themeTint="D8"/>
    </w:rPr>
  </w:style>
  <w:style w:type="paragraph" w:styleId="Title">
    <w:name w:val="Title"/>
    <w:basedOn w:val="Normal"/>
    <w:next w:val="Normal"/>
    <w:link w:val="TitleChar"/>
    <w:uiPriority w:val="10"/>
    <w:qFormat/>
    <w:rsid w:val="00F12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185"/>
    <w:pPr>
      <w:spacing w:before="160"/>
      <w:jc w:val="center"/>
    </w:pPr>
    <w:rPr>
      <w:i/>
      <w:iCs/>
      <w:color w:val="404040" w:themeColor="text1" w:themeTint="BF"/>
    </w:rPr>
  </w:style>
  <w:style w:type="character" w:customStyle="1" w:styleId="QuoteChar">
    <w:name w:val="Quote Char"/>
    <w:basedOn w:val="DefaultParagraphFont"/>
    <w:link w:val="Quote"/>
    <w:uiPriority w:val="29"/>
    <w:rsid w:val="00F12185"/>
    <w:rPr>
      <w:i/>
      <w:iCs/>
      <w:color w:val="404040" w:themeColor="text1" w:themeTint="BF"/>
    </w:rPr>
  </w:style>
  <w:style w:type="paragraph" w:styleId="ListParagraph">
    <w:name w:val="List Paragraph"/>
    <w:basedOn w:val="Normal"/>
    <w:uiPriority w:val="34"/>
    <w:qFormat/>
    <w:rsid w:val="00F12185"/>
    <w:pPr>
      <w:ind w:left="720"/>
      <w:contextualSpacing/>
    </w:pPr>
  </w:style>
  <w:style w:type="character" w:styleId="IntenseEmphasis">
    <w:name w:val="Intense Emphasis"/>
    <w:basedOn w:val="DefaultParagraphFont"/>
    <w:uiPriority w:val="21"/>
    <w:qFormat/>
    <w:rsid w:val="00F12185"/>
    <w:rPr>
      <w:i/>
      <w:iCs/>
      <w:color w:val="0F4761" w:themeColor="accent1" w:themeShade="BF"/>
    </w:rPr>
  </w:style>
  <w:style w:type="paragraph" w:styleId="IntenseQuote">
    <w:name w:val="Intense Quote"/>
    <w:basedOn w:val="Normal"/>
    <w:next w:val="Normal"/>
    <w:link w:val="IntenseQuoteChar"/>
    <w:uiPriority w:val="30"/>
    <w:qFormat/>
    <w:rsid w:val="00F12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185"/>
    <w:rPr>
      <w:i/>
      <w:iCs/>
      <w:color w:val="0F4761" w:themeColor="accent1" w:themeShade="BF"/>
    </w:rPr>
  </w:style>
  <w:style w:type="character" w:styleId="IntenseReference">
    <w:name w:val="Intense Reference"/>
    <w:basedOn w:val="DefaultParagraphFont"/>
    <w:uiPriority w:val="32"/>
    <w:qFormat/>
    <w:rsid w:val="00F12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Viswanathan Ramalingam</cp:lastModifiedBy>
  <cp:revision>2</cp:revision>
  <dcterms:created xsi:type="dcterms:W3CDTF">2026-03-09T04:31:00Z</dcterms:created>
  <dcterms:modified xsi:type="dcterms:W3CDTF">2026-03-09T04:54:00Z</dcterms:modified>
</cp:coreProperties>
</file>