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7AA3D" w14:textId="77777777" w:rsidR="00234CB8" w:rsidRDefault="00234CB8" w:rsidP="00234CB8">
      <w:pPr>
        <w:jc w:val="center"/>
        <w:rPr>
          <w:bCs/>
          <w:sz w:val="32"/>
          <w:szCs w:val="32"/>
        </w:rPr>
      </w:pPr>
      <w:r w:rsidRPr="00234CB8">
        <w:rPr>
          <w:bCs/>
          <w:sz w:val="32"/>
          <w:szCs w:val="32"/>
        </w:rPr>
        <w:t xml:space="preserve">KAUNO TECHNOLOGIJOS UNIVERSITETAS </w:t>
      </w:r>
    </w:p>
    <w:p w14:paraId="7D2FE957" w14:textId="50EAB4E9" w:rsidR="00234CB8" w:rsidRPr="00234CB8" w:rsidRDefault="00234CB8" w:rsidP="00234CB8">
      <w:pPr>
        <w:jc w:val="center"/>
        <w:rPr>
          <w:sz w:val="32"/>
          <w:szCs w:val="32"/>
        </w:rPr>
      </w:pPr>
      <w:r w:rsidRPr="00234CB8">
        <w:rPr>
          <w:sz w:val="32"/>
          <w:szCs w:val="32"/>
        </w:rPr>
        <w:t>MARKETINGO KATEDRA</w:t>
      </w:r>
    </w:p>
    <w:p w14:paraId="74C6CDDF" w14:textId="77777777" w:rsidR="00234CB8" w:rsidRPr="006634A2" w:rsidRDefault="00234CB8" w:rsidP="00545FC3">
      <w:pPr>
        <w:jc w:val="center"/>
        <w:rPr>
          <w:sz w:val="32"/>
          <w:szCs w:val="32"/>
        </w:rPr>
      </w:pPr>
    </w:p>
    <w:p w14:paraId="01524C91" w14:textId="77777777" w:rsidR="00545FC3" w:rsidRPr="006634A2" w:rsidRDefault="00545FC3" w:rsidP="00545FC3">
      <w:pPr>
        <w:jc w:val="center"/>
        <w:rPr>
          <w:sz w:val="28"/>
          <w:szCs w:val="28"/>
        </w:rPr>
      </w:pPr>
    </w:p>
    <w:p w14:paraId="3290EFCB" w14:textId="77777777" w:rsidR="00545FC3" w:rsidRPr="006634A2" w:rsidRDefault="00545FC3" w:rsidP="001D1E4B">
      <w:pPr>
        <w:rPr>
          <w:sz w:val="28"/>
          <w:szCs w:val="28"/>
        </w:rPr>
      </w:pPr>
    </w:p>
    <w:p w14:paraId="08163F8E" w14:textId="77777777" w:rsidR="00545FC3" w:rsidRPr="00234CB8" w:rsidRDefault="00545FC3" w:rsidP="001D1E4B">
      <w:pPr>
        <w:rPr>
          <w:b/>
          <w:sz w:val="36"/>
          <w:szCs w:val="28"/>
        </w:rPr>
      </w:pPr>
    </w:p>
    <w:p w14:paraId="620050BA" w14:textId="77777777" w:rsidR="00234CB8" w:rsidRPr="00234CB8" w:rsidRDefault="00234CB8" w:rsidP="00545FC3">
      <w:pPr>
        <w:jc w:val="center"/>
        <w:rPr>
          <w:b/>
          <w:sz w:val="36"/>
          <w:szCs w:val="28"/>
        </w:rPr>
      </w:pPr>
      <w:r w:rsidRPr="00234CB8">
        <w:rPr>
          <w:b/>
          <w:sz w:val="36"/>
          <w:szCs w:val="28"/>
        </w:rPr>
        <w:t xml:space="preserve">NAUJOS PREKĖS “TIMEIT” </w:t>
      </w:r>
    </w:p>
    <w:p w14:paraId="4B7DFCA3" w14:textId="61703588" w:rsidR="00545FC3" w:rsidRPr="00234CB8" w:rsidRDefault="00234CB8" w:rsidP="00234CB8">
      <w:pPr>
        <w:jc w:val="center"/>
        <w:rPr>
          <w:b/>
          <w:sz w:val="36"/>
          <w:szCs w:val="28"/>
        </w:rPr>
      </w:pPr>
      <w:r w:rsidRPr="00234CB8">
        <w:rPr>
          <w:b/>
          <w:sz w:val="36"/>
          <w:szCs w:val="28"/>
        </w:rPr>
        <w:t>ĮVEDIMO Į RINKĄ MARKETINGO SPRENDIMAI</w:t>
      </w:r>
    </w:p>
    <w:p w14:paraId="12E3AC0E" w14:textId="77777777" w:rsidR="00545FC3" w:rsidRPr="006634A2" w:rsidRDefault="00545FC3" w:rsidP="00545FC3">
      <w:pPr>
        <w:jc w:val="center"/>
        <w:rPr>
          <w:b/>
          <w:sz w:val="32"/>
          <w:szCs w:val="32"/>
        </w:rPr>
      </w:pPr>
    </w:p>
    <w:p w14:paraId="434C5F0A" w14:textId="28C2859D" w:rsidR="00545FC3" w:rsidRPr="00234CB8" w:rsidRDefault="00234CB8" w:rsidP="00545FC3">
      <w:pPr>
        <w:jc w:val="center"/>
        <w:rPr>
          <w:sz w:val="32"/>
          <w:szCs w:val="32"/>
        </w:rPr>
      </w:pPr>
      <w:r w:rsidRPr="00234CB8">
        <w:rPr>
          <w:sz w:val="32"/>
          <w:szCs w:val="32"/>
        </w:rPr>
        <w:t>Grupinis projektas</w:t>
      </w:r>
    </w:p>
    <w:p w14:paraId="63E6E72F" w14:textId="77777777" w:rsidR="00545FC3" w:rsidRPr="006634A2" w:rsidRDefault="00545FC3" w:rsidP="00545FC3">
      <w:pPr>
        <w:jc w:val="center"/>
        <w:rPr>
          <w:b/>
          <w:sz w:val="32"/>
          <w:szCs w:val="32"/>
        </w:rPr>
      </w:pPr>
    </w:p>
    <w:p w14:paraId="05A12DC9" w14:textId="77777777" w:rsidR="00234CB8" w:rsidRPr="00234CB8" w:rsidRDefault="00234CB8" w:rsidP="00234CB8">
      <w:pPr>
        <w:suppressAutoHyphens w:val="0"/>
        <w:jc w:val="center"/>
        <w:rPr>
          <w:lang w:val="en-GB" w:eastAsia="en-GB"/>
        </w:rPr>
      </w:pPr>
      <w:r w:rsidRPr="00234CB8">
        <w:rPr>
          <w:lang w:val="en-GB" w:eastAsia="en-GB"/>
        </w:rPr>
        <w:t>Marketingas (S191B017)</w:t>
      </w:r>
    </w:p>
    <w:p w14:paraId="2C3FED23" w14:textId="77777777" w:rsidR="00545FC3" w:rsidRPr="006634A2" w:rsidRDefault="00545FC3" w:rsidP="00545FC3">
      <w:pPr>
        <w:jc w:val="center"/>
        <w:rPr>
          <w:b/>
          <w:sz w:val="32"/>
          <w:szCs w:val="32"/>
        </w:rPr>
      </w:pPr>
    </w:p>
    <w:p w14:paraId="2B79233F" w14:textId="77777777" w:rsidR="00545FC3" w:rsidRPr="006634A2" w:rsidRDefault="00545FC3" w:rsidP="00545FC3">
      <w:pPr>
        <w:jc w:val="center"/>
        <w:rPr>
          <w:b/>
          <w:sz w:val="32"/>
          <w:szCs w:val="32"/>
        </w:rPr>
      </w:pPr>
    </w:p>
    <w:p w14:paraId="6149DEF5" w14:textId="77777777" w:rsidR="00545FC3" w:rsidRPr="006634A2" w:rsidRDefault="00545FC3" w:rsidP="00545FC3">
      <w:pPr>
        <w:jc w:val="center"/>
        <w:rPr>
          <w:sz w:val="28"/>
          <w:szCs w:val="28"/>
        </w:rPr>
      </w:pPr>
    </w:p>
    <w:p w14:paraId="685C4CA5" w14:textId="77777777" w:rsidR="00545FC3" w:rsidRPr="006634A2" w:rsidRDefault="00545FC3" w:rsidP="001D1E4B">
      <w:pPr>
        <w:rPr>
          <w:sz w:val="28"/>
          <w:szCs w:val="28"/>
        </w:rPr>
      </w:pPr>
    </w:p>
    <w:p w14:paraId="557A0BBE" w14:textId="7BA1A2D2" w:rsidR="00545FC3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 w:rsidRPr="00234CB8">
        <w:rPr>
          <w:b/>
          <w:sz w:val="28"/>
          <w:szCs w:val="28"/>
        </w:rPr>
        <w:t>Atliko:</w:t>
      </w:r>
      <w:r>
        <w:rPr>
          <w:sz w:val="28"/>
          <w:szCs w:val="28"/>
        </w:rPr>
        <w:t xml:space="preserve"> IFF-4/1 grupės studentai</w:t>
      </w:r>
      <w:r>
        <w:rPr>
          <w:sz w:val="28"/>
          <w:szCs w:val="28"/>
        </w:rPr>
        <w:br/>
        <w:t>Karolina Jašauskaitė</w:t>
      </w:r>
    </w:p>
    <w:p w14:paraId="32261FE0" w14:textId="599F11D3" w:rsidR="00234CB8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>
        <w:rPr>
          <w:sz w:val="28"/>
          <w:szCs w:val="28"/>
        </w:rPr>
        <w:t>Matas Balčaitis</w:t>
      </w:r>
    </w:p>
    <w:p w14:paraId="02F05950" w14:textId="13D8B54D" w:rsidR="00234CB8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>
        <w:rPr>
          <w:sz w:val="28"/>
          <w:szCs w:val="28"/>
        </w:rPr>
        <w:t>Lukas Raila</w:t>
      </w:r>
    </w:p>
    <w:p w14:paraId="467BBB99" w14:textId="7BB000D8" w:rsidR="00234CB8" w:rsidRPr="006634A2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>
        <w:rPr>
          <w:sz w:val="28"/>
          <w:szCs w:val="28"/>
        </w:rPr>
        <w:t>Žygimantas Skinkys</w:t>
      </w:r>
    </w:p>
    <w:p w14:paraId="46214B6B" w14:textId="77777777" w:rsidR="00545FC3" w:rsidRPr="006634A2" w:rsidRDefault="00545FC3" w:rsidP="00545FC3">
      <w:pPr>
        <w:ind w:left="4536"/>
        <w:rPr>
          <w:sz w:val="28"/>
          <w:szCs w:val="28"/>
        </w:rPr>
      </w:pPr>
    </w:p>
    <w:p w14:paraId="718FB563" w14:textId="26439D0D" w:rsidR="00545FC3" w:rsidRPr="001D1E4B" w:rsidRDefault="00234CB8" w:rsidP="001D1E4B">
      <w:pPr>
        <w:ind w:left="4536"/>
        <w:jc w:val="right"/>
        <w:rPr>
          <w:b/>
          <w:sz w:val="28"/>
          <w:szCs w:val="28"/>
        </w:rPr>
      </w:pPr>
      <w:r w:rsidRPr="00234CB8">
        <w:rPr>
          <w:b/>
          <w:sz w:val="28"/>
          <w:szCs w:val="28"/>
        </w:rPr>
        <w:t>Priėmė:</w:t>
      </w:r>
    </w:p>
    <w:p w14:paraId="312E90B9" w14:textId="77777777" w:rsidR="00545FC3" w:rsidRPr="006634A2" w:rsidRDefault="00545FC3" w:rsidP="00545FC3">
      <w:pPr>
        <w:ind w:left="4536"/>
        <w:jc w:val="center"/>
        <w:rPr>
          <w:sz w:val="28"/>
          <w:szCs w:val="28"/>
        </w:rPr>
      </w:pPr>
    </w:p>
    <w:p w14:paraId="0AECBEB6" w14:textId="375D0E6E" w:rsidR="001D1E4B" w:rsidRPr="001D1E4B" w:rsidRDefault="00234CB8" w:rsidP="001D1E4B">
      <w:pPr>
        <w:pStyle w:val="Heading5"/>
        <w:numPr>
          <w:ilvl w:val="0"/>
          <w:numId w:val="0"/>
        </w:numPr>
        <w:tabs>
          <w:tab w:val="left" w:pos="0"/>
        </w:tabs>
        <w:rPr>
          <w:lang w:val="en-US"/>
        </w:rPr>
      </w:pPr>
      <w:r>
        <w:t>KAUNAS, 20</w:t>
      </w:r>
      <w:r>
        <w:rPr>
          <w:lang w:val="en-US"/>
        </w:rPr>
        <w:t>17</w:t>
      </w:r>
    </w:p>
    <w:p w14:paraId="5253FC59" w14:textId="56B1F6E1" w:rsidR="00234CB8" w:rsidRDefault="00234CB8">
      <w:pPr>
        <w:suppressAutoHyphens w:val="0"/>
        <w:rPr>
          <w:b/>
        </w:rPr>
      </w:pPr>
      <w:r>
        <w:rPr>
          <w:b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lt-LT" w:eastAsia="ar-SA"/>
        </w:rPr>
        <w:id w:val="-3622891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91F63D" w14:textId="71D0C0C2" w:rsidR="00EB06C6" w:rsidRPr="00EB06C6" w:rsidRDefault="00EB06C6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EB06C6">
            <w:rPr>
              <w:rFonts w:ascii="Times New Roman" w:hAnsi="Times New Roman" w:cs="Times New Roman"/>
              <w:color w:val="auto"/>
            </w:rPr>
            <w:t>TURINYS</w:t>
          </w:r>
        </w:p>
        <w:p w14:paraId="2E19E527" w14:textId="77777777" w:rsidR="00A7081D" w:rsidRDefault="00A7081D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"1-2" </w:instrText>
          </w:r>
          <w:r>
            <w:rPr>
              <w:caps w:val="0"/>
            </w:rPr>
            <w:fldChar w:fldCharType="separate"/>
          </w:r>
          <w:r>
            <w:rPr>
              <w:noProof/>
            </w:rPr>
            <w:t>ĮVADAS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278E781" w14:textId="77777777" w:rsidR="00A7081D" w:rsidRDefault="00A7081D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 w:rsidRPr="008B4B12">
            <w:rPr>
              <w:noProof/>
              <w:lang w:val="en-GB" w:eastAsia="en-GB"/>
            </w:rPr>
            <w:t>1.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  <w:tab/>
          </w:r>
          <w:r w:rsidRPr="008B4B12">
            <w:rPr>
              <w:noProof/>
              <w:lang w:val="en-GB" w:eastAsia="en-GB"/>
            </w:rPr>
            <w:t>Prekės “TimeIT” aprašymas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3560DA3" w14:textId="77777777" w:rsidR="00A7081D" w:rsidRDefault="00A7081D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 w:rsidRPr="008B4B12">
            <w:rPr>
              <w:noProof/>
              <w:lang w:val="en-GB" w:eastAsia="en-GB"/>
            </w:rPr>
            <w:t>2.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  <w:tab/>
          </w:r>
          <w:r w:rsidRPr="008B4B12">
            <w:rPr>
              <w:noProof/>
              <w:lang w:val="en-GB" w:eastAsia="en-GB"/>
            </w:rPr>
            <w:t>Aplinkos ir rinkos analizė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75614E2" w14:textId="77777777" w:rsidR="00A7081D" w:rsidRDefault="00A7081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</w:pPr>
          <w:r w:rsidRPr="008B4B12">
            <w:rPr>
              <w:noProof/>
              <w:lang w:val="en-GB" w:eastAsia="en-GB"/>
            </w:rPr>
            <w:t>2.1.</w:t>
          </w:r>
          <w:r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 w:rsidRPr="008B4B12">
            <w:rPr>
              <w:noProof/>
              <w:lang w:val="en-GB" w:eastAsia="en-GB"/>
            </w:rPr>
            <w:t>Makroaplinkos veiksnių analizė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C6C06CE" w14:textId="77777777" w:rsidR="00A7081D" w:rsidRDefault="00A7081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</w:pPr>
          <w:r w:rsidRPr="008B4B12">
            <w:rPr>
              <w:noProof/>
              <w:lang w:val="en-GB" w:eastAsia="en-GB"/>
            </w:rPr>
            <w:t>2.2.</w:t>
          </w:r>
          <w:r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 w:rsidRPr="008B4B12">
            <w:rPr>
              <w:noProof/>
              <w:lang w:val="en-GB" w:eastAsia="en-GB"/>
            </w:rPr>
            <w:t>Konkurentų analizė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74DEB79" w14:textId="77777777" w:rsidR="00A7081D" w:rsidRDefault="00A7081D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 w:rsidRPr="008B4B12">
            <w:rPr>
              <w:noProof/>
              <w:lang w:val="en-GB" w:eastAsia="en-GB"/>
            </w:rPr>
            <w:t>3.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  <w:tab/>
          </w:r>
          <w:r w:rsidRPr="008B4B12">
            <w:rPr>
              <w:noProof/>
              <w:lang w:val="en-GB" w:eastAsia="en-GB"/>
            </w:rPr>
            <w:t>Segmentavimas ir tikslinio segmento pasirinkimas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34F443F" w14:textId="77777777" w:rsidR="00A7081D" w:rsidRDefault="00A7081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</w:pPr>
          <w:r>
            <w:rPr>
              <w:noProof/>
            </w:rPr>
            <w:t>3.1.</w:t>
          </w:r>
          <w:r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>
            <w:rPr>
              <w:noProof/>
            </w:rPr>
            <w:t>Demografinis kriterijus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2F9DCB6" w14:textId="77777777" w:rsidR="00A7081D" w:rsidRDefault="00A7081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</w:pPr>
          <w:r>
            <w:rPr>
              <w:noProof/>
            </w:rPr>
            <w:t>3.2.</w:t>
          </w:r>
          <w:r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>
            <w:rPr>
              <w:noProof/>
            </w:rPr>
            <w:t>Psichografinis kriterijus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694F1F5" w14:textId="77777777" w:rsidR="00A7081D" w:rsidRDefault="00A7081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</w:pPr>
          <w:r>
            <w:rPr>
              <w:noProof/>
            </w:rPr>
            <w:t>3.3.</w:t>
          </w:r>
          <w:r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>
            <w:rPr>
              <w:noProof/>
            </w:rPr>
            <w:t>Vartotojo elgsena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B13148E" w14:textId="77777777" w:rsidR="00A7081D" w:rsidRDefault="00A7081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</w:pPr>
          <w:r>
            <w:rPr>
              <w:noProof/>
            </w:rPr>
            <w:t>3.4.</w:t>
          </w:r>
          <w:r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>
            <w:rPr>
              <w:noProof/>
            </w:rPr>
            <w:t>Tikslinis rinkos segmentas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608492D" w14:textId="77777777" w:rsidR="00A7081D" w:rsidRDefault="00A7081D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 w:rsidRPr="008B4B12">
            <w:rPr>
              <w:noProof/>
              <w:lang w:val="en-GB" w:eastAsia="en-GB"/>
            </w:rPr>
            <w:t>4.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  <w:tab/>
          </w:r>
          <w:r w:rsidRPr="008B4B12">
            <w:rPr>
              <w:noProof/>
              <w:lang w:val="en-GB" w:eastAsia="en-GB"/>
            </w:rPr>
            <w:t>Prekės pozicionavimas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6EC2907" w14:textId="77777777" w:rsidR="00A7081D" w:rsidRDefault="00A7081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</w:pPr>
          <w:r w:rsidRPr="008B4B12">
            <w:rPr>
              <w:noProof/>
              <w:lang w:val="en-GB" w:eastAsia="en-GB"/>
            </w:rPr>
            <w:t>4.1.</w:t>
          </w:r>
          <w:r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 w:rsidRPr="008B4B12">
            <w:rPr>
              <w:noProof/>
              <w:lang w:val="en-GB" w:eastAsia="en-GB"/>
            </w:rPr>
            <w:t>Pozicionavimo žemėlapiai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CEEB7C1" w14:textId="77777777" w:rsidR="00A7081D" w:rsidRDefault="00A7081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</w:pPr>
          <w:r>
            <w:rPr>
              <w:noProof/>
            </w:rPr>
            <w:t>4.2.</w:t>
          </w:r>
          <w:r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>
            <w:rPr>
              <w:noProof/>
            </w:rPr>
            <w:t>Pozicionavimo sakinys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D0C2229" w14:textId="77777777" w:rsidR="00A7081D" w:rsidRDefault="00A7081D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 w:rsidRPr="008B4B12">
            <w:rPr>
              <w:noProof/>
              <w:lang w:val="en-GB" w:eastAsia="en-GB"/>
            </w:rPr>
            <w:t>5.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  <w:tab/>
          </w:r>
          <w:r w:rsidRPr="008B4B12">
            <w:rPr>
              <w:noProof/>
              <w:lang w:val="en-GB" w:eastAsia="en-GB"/>
            </w:rPr>
            <w:t>SSGG analizė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5873778" w14:textId="77777777" w:rsidR="00A7081D" w:rsidRDefault="00A7081D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 w:rsidRPr="008B4B12">
            <w:rPr>
              <w:noProof/>
              <w:lang w:val="en-GB" w:eastAsia="en-GB"/>
            </w:rPr>
            <w:t>6.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  <w:tab/>
          </w:r>
          <w:r w:rsidRPr="008B4B12">
            <w:rPr>
              <w:noProof/>
              <w:lang w:val="en-GB" w:eastAsia="en-GB"/>
            </w:rPr>
            <w:t>Marketingo sprendimai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F67AF64" w14:textId="77777777" w:rsidR="00A7081D" w:rsidRDefault="00A7081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</w:pPr>
          <w:r w:rsidRPr="008B4B12">
            <w:rPr>
              <w:noProof/>
              <w:lang w:val="en-GB" w:eastAsia="en-GB"/>
            </w:rPr>
            <w:t>6.1.</w:t>
          </w:r>
          <w:r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 w:rsidRPr="008B4B12">
            <w:rPr>
              <w:noProof/>
              <w:lang w:val="en-GB" w:eastAsia="en-GB"/>
            </w:rPr>
            <w:t>Prekės (paslaugos ar produkto) sprendimai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7C05D07" w14:textId="77777777" w:rsidR="00A7081D" w:rsidRDefault="00A7081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</w:pPr>
          <w:r w:rsidRPr="008B4B12">
            <w:rPr>
              <w:noProof/>
              <w:lang w:val="en-GB" w:eastAsia="en-GB"/>
            </w:rPr>
            <w:t>6.2.</w:t>
          </w:r>
          <w:r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 w:rsidRPr="008B4B12">
            <w:rPr>
              <w:noProof/>
              <w:lang w:val="en-GB" w:eastAsia="en-GB"/>
            </w:rPr>
            <w:t>Kainodaros sprendimai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9BDBD3F" w14:textId="77777777" w:rsidR="00A7081D" w:rsidRDefault="00A7081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</w:pPr>
          <w:r w:rsidRPr="008B4B12">
            <w:rPr>
              <w:noProof/>
              <w:lang w:val="en-GB" w:eastAsia="en-GB"/>
            </w:rPr>
            <w:t>6.3.</w:t>
          </w:r>
          <w:r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 w:rsidRPr="008B4B12">
            <w:rPr>
              <w:noProof/>
              <w:lang w:val="en-GB" w:eastAsia="en-GB"/>
            </w:rPr>
            <w:t>Paskirstymo ir/ar pateikimo sprendimai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F11DC59" w14:textId="77777777" w:rsidR="00A7081D" w:rsidRDefault="00A7081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</w:pPr>
          <w:r w:rsidRPr="008B4B12">
            <w:rPr>
              <w:noProof/>
              <w:lang w:val="en-GB" w:eastAsia="en-GB"/>
            </w:rPr>
            <w:t>6.4.</w:t>
          </w:r>
          <w:r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 w:rsidRPr="008B4B12">
            <w:rPr>
              <w:noProof/>
              <w:lang w:val="en-GB" w:eastAsia="en-GB"/>
            </w:rPr>
            <w:t>Rėmimo sprendimai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B3F2097" w14:textId="77777777" w:rsidR="00A7081D" w:rsidRDefault="00A7081D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 w:rsidRPr="008B4B12">
            <w:rPr>
              <w:noProof/>
              <w:lang w:val="en-GB" w:eastAsia="en-GB"/>
            </w:rPr>
            <w:t>IŠVADOS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FD22E07" w14:textId="77777777" w:rsidR="00A7081D" w:rsidRDefault="00A7081D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 w:rsidRPr="008B4B12">
            <w:rPr>
              <w:noProof/>
              <w:lang w:val="en-GB" w:eastAsia="en-GB"/>
            </w:rPr>
            <w:t>LITERATŪROS SĄRAŠAS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_Toc478656365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8A078FF" w14:textId="12CB0C56" w:rsidR="00EB06C6" w:rsidRDefault="00A7081D">
          <w:r>
            <w:rPr>
              <w:rFonts w:asciiTheme="minorHAnsi" w:hAnsiTheme="minorHAnsi"/>
              <w:caps/>
              <w:sz w:val="22"/>
              <w:szCs w:val="22"/>
            </w:rPr>
            <w:fldChar w:fldCharType="end"/>
          </w:r>
        </w:p>
      </w:sdtContent>
    </w:sdt>
    <w:p w14:paraId="12392884" w14:textId="2279261D" w:rsidR="00EB06C6" w:rsidRPr="00EB06C6" w:rsidRDefault="00EB06C6" w:rsidP="00EB06C6">
      <w:pPr>
        <w:suppressAutoHyphens w:val="0"/>
        <w:rPr>
          <w:b/>
          <w:bCs/>
          <w:sz w:val="32"/>
        </w:rPr>
      </w:pPr>
      <w:r>
        <w:br w:type="page"/>
      </w:r>
    </w:p>
    <w:p w14:paraId="04590529" w14:textId="70CB8B30" w:rsidR="00215F19" w:rsidRDefault="00EB06C6" w:rsidP="00EB06C6">
      <w:pPr>
        <w:pStyle w:val="Heading1"/>
        <w:numPr>
          <w:ilvl w:val="0"/>
          <w:numId w:val="0"/>
        </w:numPr>
      </w:pPr>
      <w:bookmarkStart w:id="0" w:name="_Toc478656345"/>
      <w:r>
        <w:lastRenderedPageBreak/>
        <w:t>ĮVADAS</w:t>
      </w:r>
      <w:bookmarkEnd w:id="0"/>
    </w:p>
    <w:p w14:paraId="3F39BF30" w14:textId="45BCBBA0" w:rsidR="00534066" w:rsidRDefault="00534066" w:rsidP="00E35DFD">
      <w:pPr>
        <w:ind w:firstLine="360"/>
      </w:pPr>
      <w:r>
        <w:t xml:space="preserve">Šio darbo </w:t>
      </w:r>
      <w:r w:rsidR="00E35DFD">
        <w:t>tikslas</w:t>
      </w:r>
      <w:r w:rsidR="00D358D5">
        <w:t xml:space="preserve"> modeliuojant</w:t>
      </w:r>
      <w:r w:rsidR="00E35DFD">
        <w:t xml:space="preserve"> realias verslo situacijas parengti naujos prekės įvedimo į rinką planą.</w:t>
      </w:r>
      <w:r w:rsidR="006D4C6A">
        <w:t xml:space="preserve"> Rengiant naujos prekės įvedimo į rinką planą reikės sukurti naują prekę, įvertinti jos galimybės rinkoje, vystyti vertės pasiūlymą vartotojams, parinkti prekės kainą ir pardavimo vietą ir  priimti komunikacijos sprendimus.</w:t>
      </w:r>
    </w:p>
    <w:p w14:paraId="16B55A60" w14:textId="77777777" w:rsidR="00886DD5" w:rsidRDefault="00886DD5" w:rsidP="00E35DFD">
      <w:pPr>
        <w:ind w:firstLine="360"/>
      </w:pPr>
    </w:p>
    <w:p w14:paraId="79A4E39B" w14:textId="7ADC46AF" w:rsidR="005F69D3" w:rsidRDefault="00886DD5" w:rsidP="00E35DFD">
      <w:pPr>
        <w:ind w:firstLine="360"/>
        <w:rPr>
          <w:b/>
        </w:rPr>
      </w:pPr>
      <w:r w:rsidRPr="00886DD5">
        <w:rPr>
          <w:b/>
        </w:rPr>
        <w:t>Uždaviniai:</w:t>
      </w:r>
    </w:p>
    <w:p w14:paraId="6F9096EA" w14:textId="77777777" w:rsidR="005F69D3" w:rsidRDefault="005F69D3">
      <w:pPr>
        <w:suppressAutoHyphens w:val="0"/>
        <w:spacing w:line="240" w:lineRule="auto"/>
        <w:jc w:val="left"/>
        <w:rPr>
          <w:b/>
        </w:rPr>
      </w:pPr>
      <w:r>
        <w:rPr>
          <w:b/>
        </w:rPr>
        <w:br w:type="page"/>
      </w:r>
    </w:p>
    <w:p w14:paraId="59325463" w14:textId="77777777" w:rsidR="006D4C6A" w:rsidRPr="00886DD5" w:rsidRDefault="006D4C6A" w:rsidP="00E35DFD">
      <w:pPr>
        <w:ind w:firstLine="360"/>
        <w:rPr>
          <w:b/>
        </w:rPr>
      </w:pPr>
    </w:p>
    <w:p w14:paraId="6FB48EDE" w14:textId="4F052AE7" w:rsidR="008C2B7F" w:rsidRPr="0054421B" w:rsidRDefault="00EB06C6" w:rsidP="008C2B7F">
      <w:pPr>
        <w:pStyle w:val="Heading1"/>
        <w:rPr>
          <w:lang w:val="en-GB" w:eastAsia="en-GB"/>
        </w:rPr>
      </w:pPr>
      <w:bookmarkStart w:id="1" w:name="_Toc478656346"/>
      <w:r w:rsidRPr="00EB06C6">
        <w:rPr>
          <w:lang w:val="en-GB" w:eastAsia="en-GB"/>
        </w:rPr>
        <w:t xml:space="preserve">Prekės </w:t>
      </w:r>
      <w:r w:rsidR="008C2B7F">
        <w:rPr>
          <w:lang w:val="en-GB" w:eastAsia="en-GB"/>
        </w:rPr>
        <w:t>“TimeIT”</w:t>
      </w:r>
      <w:r w:rsidRPr="00EB06C6">
        <w:rPr>
          <w:lang w:val="en-GB" w:eastAsia="en-GB"/>
        </w:rPr>
        <w:t xml:space="preserve"> aprašymas</w:t>
      </w:r>
      <w:bookmarkEnd w:id="1"/>
    </w:p>
    <w:p w14:paraId="45731EED" w14:textId="77777777" w:rsidR="009A2C19" w:rsidRDefault="00892C5E" w:rsidP="00400CA2">
      <w:pPr>
        <w:ind w:firstLine="357"/>
      </w:pPr>
      <w:r>
        <w:t xml:space="preserve">“TimeIT”  yra visiškai naujas metodas laiko matavimui darbo metu. </w:t>
      </w:r>
      <w:r w:rsidR="004965A4">
        <w:t xml:space="preserve">Tai taisyklingo iškylaus briaunainio formos ( tetraedras, kubas, oktaedras, dodekaedras ar ikosaedras) </w:t>
      </w:r>
      <w:r w:rsidR="009A2C19">
        <w:t xml:space="preserve">prietaisas, kurį vartant matuojamas laikas. Kiekvieną briaunainio sieną vartotojas priskiria vis kitam veiksmui, kurio laiką matuos, kai siena atverčiama į viršų pradedamas skaičiuoti jai priskirto veiksmo atlikimo laikas. “TimeIT” briaunainis yra susietas su internetine svetaine, kurioje galima matyti darbo laikų ataskaitas, ir redaguoti briaunainių sienų reikšmes. </w:t>
      </w:r>
    </w:p>
    <w:p w14:paraId="3C21D2EC" w14:textId="7EC74DB0" w:rsidR="0054421B" w:rsidRDefault="00E26D86" w:rsidP="00E26D86">
      <w:pPr>
        <w:ind w:firstLine="357"/>
        <w:jc w:val="center"/>
      </w:pPr>
      <w:r w:rsidRPr="00E26D86">
        <w:rPr>
          <w:noProof/>
          <w:lang w:val="en-US" w:eastAsia="en-US"/>
        </w:rPr>
        <w:drawing>
          <wp:inline distT="0" distB="0" distL="0" distR="0" wp14:anchorId="3EFC5AA4" wp14:editId="722E093C">
            <wp:extent cx="4064000" cy="127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DDC7" w14:textId="77777777" w:rsidR="00E26D86" w:rsidRDefault="00E26D86" w:rsidP="00E26D86">
      <w:pPr>
        <w:ind w:firstLine="357"/>
        <w:jc w:val="center"/>
      </w:pPr>
    </w:p>
    <w:p w14:paraId="13C127F7" w14:textId="52972A50" w:rsidR="00892C5E" w:rsidRDefault="009A2C19" w:rsidP="00400CA2">
      <w:pPr>
        <w:ind w:firstLine="357"/>
      </w:pPr>
      <w:r>
        <w:t>Šios prekės privalumas, kad ne taip kaip kiti laiko matavimo metodai, neužima daug laiko, ir yra daiktas ant jūsų stalo, o ne aplikacija kompiuteryje.</w:t>
      </w:r>
      <w:r w:rsidR="00740035">
        <w:t xml:space="preserve"> “TimeIT” tikslas ne pakeisti jau esančius laiko matavimo metodus, o </w:t>
      </w:r>
      <w:r w:rsidR="0054421B">
        <w:t>priartinti juos prie vartotojo.</w:t>
      </w:r>
    </w:p>
    <w:p w14:paraId="74689F5D" w14:textId="1BE5DD12" w:rsidR="009A2C19" w:rsidRDefault="009A2C19" w:rsidP="00400CA2">
      <w:pPr>
        <w:ind w:firstLine="357"/>
      </w:pPr>
      <w:r>
        <w:t xml:space="preserve">“TimeIT” orientuojasi į </w:t>
      </w:r>
      <w:r w:rsidR="00740035">
        <w:t>žmones, kuriems laiko mata</w:t>
      </w:r>
      <w:r w:rsidR="0054421B">
        <w:t>vimas yra kasdienis užsiėmimas, tai dažniausiai yra laisvai samdomi, projektiniai  darbuotojai ar nepriklausomi ekspertai.</w:t>
      </w:r>
    </w:p>
    <w:p w14:paraId="5F4F0628" w14:textId="6DB45020" w:rsidR="0054421B" w:rsidRDefault="0054421B" w:rsidP="00400CA2">
      <w:pPr>
        <w:ind w:firstLine="357"/>
      </w:pPr>
    </w:p>
    <w:p w14:paraId="3972CA12" w14:textId="77777777" w:rsidR="00D86294" w:rsidRDefault="00D86294" w:rsidP="00400CA2">
      <w:pPr>
        <w:ind w:firstLine="357"/>
      </w:pPr>
    </w:p>
    <w:p w14:paraId="7CD9D6BA" w14:textId="255D1943" w:rsidR="008C2B7F" w:rsidRPr="004A6A78" w:rsidRDefault="00EB06C6" w:rsidP="008C2B7F">
      <w:pPr>
        <w:pStyle w:val="Heading1"/>
        <w:rPr>
          <w:lang w:val="en-GB" w:eastAsia="en-GB"/>
        </w:rPr>
      </w:pPr>
      <w:bookmarkStart w:id="2" w:name="_Toc478656347"/>
      <w:r w:rsidRPr="00EB06C6">
        <w:rPr>
          <w:lang w:val="en-GB" w:eastAsia="en-GB"/>
        </w:rPr>
        <w:t>Aplinkos ir rinkos analizė</w:t>
      </w:r>
      <w:bookmarkEnd w:id="2"/>
      <w:r w:rsidR="00852C1F">
        <w:rPr>
          <w:lang w:val="en-GB" w:eastAsia="en-GB"/>
        </w:rPr>
        <w:tab/>
      </w:r>
    </w:p>
    <w:p w14:paraId="6299A574" w14:textId="404A9C25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t xml:space="preserve"> </w:t>
      </w:r>
      <w:bookmarkStart w:id="3" w:name="_Toc478656348"/>
      <w:r w:rsidRPr="00EB06C6">
        <w:rPr>
          <w:lang w:val="en-GB" w:eastAsia="en-GB"/>
        </w:rPr>
        <w:t>Makroaplinkos veiksnių analizė</w:t>
      </w:r>
      <w:bookmarkEnd w:id="3"/>
      <w:r w:rsidRPr="00EB06C6">
        <w:rPr>
          <w:lang w:val="en-GB" w:eastAsia="en-GB"/>
        </w:rPr>
        <w:t xml:space="preserve"> </w:t>
      </w:r>
    </w:p>
    <w:p w14:paraId="30F8DE5C" w14:textId="44309A93" w:rsidR="001D1E4B" w:rsidRPr="005F69D3" w:rsidRDefault="001D1E4B" w:rsidP="005F69D3">
      <w:pPr>
        <w:pStyle w:val="Heading3"/>
        <w:jc w:val="left"/>
        <w:rPr>
          <w:sz w:val="24"/>
        </w:rPr>
      </w:pPr>
      <w:r w:rsidRPr="005F69D3">
        <w:rPr>
          <w:sz w:val="24"/>
        </w:rPr>
        <w:t>Ekonominė aplinka</w:t>
      </w:r>
    </w:p>
    <w:p w14:paraId="06AA71FE" w14:textId="77777777" w:rsidR="00E92A4B" w:rsidRDefault="00E92A4B" w:rsidP="001D1E4B"/>
    <w:p w14:paraId="3B28D3E8" w14:textId="67664EEE" w:rsidR="0007543E" w:rsidRDefault="0007543E" w:rsidP="0007543E">
      <w:pPr>
        <w:pStyle w:val="Caption"/>
        <w:keepNext/>
      </w:pPr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Ekonominės aplinkos veiksnių analizė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9"/>
        <w:gridCol w:w="4501"/>
      </w:tblGrid>
      <w:tr w:rsidR="00E92A4B" w:rsidRPr="00A86803" w14:paraId="2F1EDB12" w14:textId="77777777" w:rsidTr="00E92A4B">
        <w:trPr>
          <w:jc w:val="center"/>
        </w:trPr>
        <w:tc>
          <w:tcPr>
            <w:tcW w:w="4509" w:type="dxa"/>
            <w:vAlign w:val="center"/>
          </w:tcPr>
          <w:p w14:paraId="5DF4014B" w14:textId="77777777" w:rsidR="00E92A4B" w:rsidRPr="00A86803" w:rsidRDefault="00E92A4B" w:rsidP="00E92A4B">
            <w:pPr>
              <w:jc w:val="center"/>
            </w:pPr>
            <w:r w:rsidRPr="00A86803">
              <w:t>Makroaplinkos veiksnys</w:t>
            </w:r>
          </w:p>
        </w:tc>
        <w:tc>
          <w:tcPr>
            <w:tcW w:w="4501" w:type="dxa"/>
            <w:vAlign w:val="center"/>
          </w:tcPr>
          <w:p w14:paraId="74E277E7" w14:textId="77777777" w:rsidR="00E92A4B" w:rsidRPr="00A86803" w:rsidRDefault="00E92A4B" w:rsidP="00E92A4B">
            <w:pPr>
              <w:jc w:val="center"/>
            </w:pPr>
            <w:r w:rsidRPr="00A86803">
              <w:t xml:space="preserve">Įtaka </w:t>
            </w:r>
            <w:r>
              <w:t xml:space="preserve">“Timelt” </w:t>
            </w:r>
            <w:r w:rsidRPr="00A86803">
              <w:t>prekei</w:t>
            </w:r>
          </w:p>
        </w:tc>
      </w:tr>
      <w:tr w:rsidR="00E92A4B" w:rsidRPr="00A86803" w14:paraId="07FB405F" w14:textId="77777777" w:rsidTr="00E92A4B">
        <w:trPr>
          <w:jc w:val="center"/>
        </w:trPr>
        <w:tc>
          <w:tcPr>
            <w:tcW w:w="4509" w:type="dxa"/>
            <w:vAlign w:val="center"/>
          </w:tcPr>
          <w:p w14:paraId="4DC708A5" w14:textId="77777777" w:rsidR="00E92A4B" w:rsidRPr="00A86803" w:rsidRDefault="00E92A4B" w:rsidP="00E92A4B">
            <w:pPr>
              <w:jc w:val="center"/>
            </w:pPr>
            <w:r>
              <w:lastRenderedPageBreak/>
              <w:t>Mažėjantis nedarbo lygis</w:t>
            </w:r>
          </w:p>
        </w:tc>
        <w:tc>
          <w:tcPr>
            <w:tcW w:w="4501" w:type="dxa"/>
            <w:vAlign w:val="center"/>
          </w:tcPr>
          <w:p w14:paraId="67A38A3D" w14:textId="77777777" w:rsidR="00E92A4B" w:rsidRPr="00A86803" w:rsidRDefault="00E92A4B" w:rsidP="00E92A4B">
            <w:pPr>
              <w:jc w:val="center"/>
            </w:pPr>
            <w:r>
              <w:t>Didėja užimtų ir laisvų darbo vietų skaičius. Tai gali lemti padidėjusį poreikį pažangioms darbo priemonėms.</w:t>
            </w:r>
          </w:p>
        </w:tc>
      </w:tr>
      <w:tr w:rsidR="00E92A4B" w:rsidRPr="00A86803" w14:paraId="1FDC3333" w14:textId="77777777" w:rsidTr="00E92A4B">
        <w:trPr>
          <w:jc w:val="center"/>
        </w:trPr>
        <w:tc>
          <w:tcPr>
            <w:tcW w:w="4509" w:type="dxa"/>
            <w:vAlign w:val="center"/>
          </w:tcPr>
          <w:p w14:paraId="4CE139CD" w14:textId="77777777" w:rsidR="00E92A4B" w:rsidRPr="00A86803" w:rsidRDefault="00E92A4B" w:rsidP="00E92A4B">
            <w:pPr>
              <w:jc w:val="center"/>
            </w:pPr>
            <w:r>
              <w:t>Didėja Freelancer’ių skaičius</w:t>
            </w:r>
          </w:p>
        </w:tc>
        <w:tc>
          <w:tcPr>
            <w:tcW w:w="4501" w:type="dxa"/>
            <w:vAlign w:val="center"/>
          </w:tcPr>
          <w:p w14:paraId="77735DA3" w14:textId="77777777" w:rsidR="00E92A4B" w:rsidRPr="00A86803" w:rsidRDefault="00E92A4B" w:rsidP="00E92A4B">
            <w:pPr>
              <w:jc w:val="center"/>
            </w:pPr>
            <w:r>
              <w:t>Freelancer’ių skaičius auga sparčiau nei tradicinių darbuotojų visoje Europoje. Tai lemia didesnį poreikį darbo laiko skaičiavimo įrankiams.</w:t>
            </w:r>
          </w:p>
        </w:tc>
      </w:tr>
      <w:tr w:rsidR="00E92A4B" w:rsidRPr="00A86803" w14:paraId="505D6AF8" w14:textId="77777777" w:rsidTr="00E92A4B">
        <w:trPr>
          <w:trHeight w:val="1100"/>
          <w:jc w:val="center"/>
        </w:trPr>
        <w:tc>
          <w:tcPr>
            <w:tcW w:w="4509" w:type="dxa"/>
            <w:vAlign w:val="center"/>
          </w:tcPr>
          <w:p w14:paraId="5DA4DE1A" w14:textId="77777777" w:rsidR="00E92A4B" w:rsidRDefault="00E92A4B" w:rsidP="00E92A4B">
            <w:pPr>
              <w:jc w:val="center"/>
            </w:pPr>
            <w:r>
              <w:t>Darbo užmokesčio augimas</w:t>
            </w:r>
          </w:p>
        </w:tc>
        <w:tc>
          <w:tcPr>
            <w:tcW w:w="4501" w:type="dxa"/>
            <w:vAlign w:val="center"/>
          </w:tcPr>
          <w:p w14:paraId="18E97C97" w14:textId="77777777" w:rsidR="00E92A4B" w:rsidRDefault="00E92A4B" w:rsidP="00E92A4B">
            <w:pPr>
              <w:jc w:val="center"/>
            </w:pPr>
            <w:r w:rsidRPr="002714C8">
              <w:t>Tiek privataus tiek ir valstybės sektoriaus darbo užmokestis sistemingai auga</w:t>
            </w:r>
            <w:r>
              <w:t xml:space="preserve">. Tai lemia didesnę perkamąją galią ir poreikį tiksliau skaičiuoti darbo valandas. </w:t>
            </w:r>
          </w:p>
        </w:tc>
      </w:tr>
    </w:tbl>
    <w:p w14:paraId="14FA8B6B" w14:textId="77777777" w:rsidR="00E92A4B" w:rsidRPr="001D1E4B" w:rsidRDefault="00E92A4B" w:rsidP="001D1E4B"/>
    <w:p w14:paraId="4B3D7E6A" w14:textId="7774E18B" w:rsidR="001D1E4B" w:rsidRPr="005F69D3" w:rsidRDefault="001D1E4B" w:rsidP="005F69D3">
      <w:pPr>
        <w:pStyle w:val="Heading3"/>
        <w:jc w:val="left"/>
        <w:rPr>
          <w:sz w:val="24"/>
        </w:rPr>
      </w:pPr>
      <w:r w:rsidRPr="005F69D3">
        <w:rPr>
          <w:sz w:val="24"/>
        </w:rPr>
        <w:t>Socialinė</w:t>
      </w:r>
      <w:r w:rsidR="0007543E" w:rsidRPr="005F69D3">
        <w:rPr>
          <w:sz w:val="24"/>
        </w:rPr>
        <w:t xml:space="preserve"> </w:t>
      </w:r>
      <w:r w:rsidRPr="005F69D3">
        <w:rPr>
          <w:sz w:val="24"/>
        </w:rPr>
        <w:t>-</w:t>
      </w:r>
      <w:r w:rsidR="0007543E" w:rsidRPr="005F69D3">
        <w:rPr>
          <w:sz w:val="24"/>
        </w:rPr>
        <w:t xml:space="preserve"> </w:t>
      </w:r>
      <w:r w:rsidRPr="005F69D3">
        <w:rPr>
          <w:sz w:val="24"/>
        </w:rPr>
        <w:t>kultūrinė (demografinė) aplinka</w:t>
      </w:r>
    </w:p>
    <w:p w14:paraId="5FC9E8BE" w14:textId="77777777" w:rsidR="0007543E" w:rsidRPr="0007543E" w:rsidRDefault="0007543E" w:rsidP="0007543E"/>
    <w:p w14:paraId="0BDF8A0C" w14:textId="7CE63704" w:rsidR="00E92A4B" w:rsidRPr="00E92A4B" w:rsidRDefault="0007543E" w:rsidP="0007543E">
      <w:pPr>
        <w:pStyle w:val="Caption"/>
        <w:keepNext/>
      </w:pPr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Socialinės-kultūrinės (demografinės)  aplinkos veiksnių analizė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7"/>
        <w:gridCol w:w="4493"/>
      </w:tblGrid>
      <w:tr w:rsidR="00E92A4B" w:rsidRPr="00A86803" w14:paraId="171E697B" w14:textId="77777777" w:rsidTr="00E92A4B">
        <w:trPr>
          <w:trHeight w:val="305"/>
          <w:jc w:val="center"/>
        </w:trPr>
        <w:tc>
          <w:tcPr>
            <w:tcW w:w="4517" w:type="dxa"/>
            <w:vAlign w:val="center"/>
          </w:tcPr>
          <w:p w14:paraId="0D06DB30" w14:textId="77777777" w:rsidR="00E92A4B" w:rsidRPr="00A86803" w:rsidRDefault="00E92A4B" w:rsidP="00F84EC4">
            <w:pPr>
              <w:jc w:val="center"/>
            </w:pPr>
            <w:r w:rsidRPr="00A86803">
              <w:t>Makroaplinkos veiksnys</w:t>
            </w:r>
          </w:p>
        </w:tc>
        <w:tc>
          <w:tcPr>
            <w:tcW w:w="4493" w:type="dxa"/>
            <w:vAlign w:val="center"/>
          </w:tcPr>
          <w:p w14:paraId="5B138692" w14:textId="77777777" w:rsidR="00E92A4B" w:rsidRPr="00A86803" w:rsidRDefault="00E92A4B" w:rsidP="00F84EC4">
            <w:pPr>
              <w:jc w:val="center"/>
            </w:pPr>
            <w:r w:rsidRPr="00A86803">
              <w:t xml:space="preserve">Įtaka </w:t>
            </w:r>
            <w:r>
              <w:t xml:space="preserve">“Timelt” </w:t>
            </w:r>
            <w:r w:rsidRPr="00A86803">
              <w:t>prekei</w:t>
            </w:r>
          </w:p>
        </w:tc>
      </w:tr>
      <w:tr w:rsidR="00E92A4B" w:rsidRPr="00A86803" w14:paraId="238A919E" w14:textId="77777777" w:rsidTr="00E92A4B">
        <w:trPr>
          <w:jc w:val="center"/>
        </w:trPr>
        <w:tc>
          <w:tcPr>
            <w:tcW w:w="4517" w:type="dxa"/>
            <w:vAlign w:val="center"/>
          </w:tcPr>
          <w:p w14:paraId="04C15061" w14:textId="77777777" w:rsidR="00E92A4B" w:rsidRPr="00A86803" w:rsidRDefault="00E92A4B" w:rsidP="00F84EC4">
            <w:pPr>
              <w:jc w:val="center"/>
            </w:pPr>
            <w:r w:rsidRPr="00080BA5">
              <w:t>Žmonių požiūris į savo laiką</w:t>
            </w:r>
            <w:r w:rsidRPr="00080BA5">
              <w:tab/>
            </w:r>
          </w:p>
        </w:tc>
        <w:tc>
          <w:tcPr>
            <w:tcW w:w="4493" w:type="dxa"/>
            <w:vAlign w:val="center"/>
          </w:tcPr>
          <w:p w14:paraId="073551AA" w14:textId="77777777" w:rsidR="00E92A4B" w:rsidRPr="00A86803" w:rsidRDefault="00E92A4B" w:rsidP="00F84EC4">
            <w:pPr>
              <w:jc w:val="center"/>
            </w:pPr>
            <w:r w:rsidRPr="00080BA5">
              <w:t>žmonės vis labiau brangina savo laiką, todėl ieško įvairių būdų sekti kaip praleidžia savo laiką</w:t>
            </w:r>
          </w:p>
        </w:tc>
      </w:tr>
    </w:tbl>
    <w:p w14:paraId="4A6B2F6A" w14:textId="77777777" w:rsidR="00E92A4B" w:rsidRPr="005F69D3" w:rsidRDefault="00E92A4B" w:rsidP="005F69D3">
      <w:pPr>
        <w:pStyle w:val="Heading3"/>
        <w:jc w:val="left"/>
        <w:rPr>
          <w:sz w:val="24"/>
        </w:rPr>
      </w:pPr>
    </w:p>
    <w:p w14:paraId="5F37C723" w14:textId="203FCFBE" w:rsidR="001D1E4B" w:rsidRPr="005F69D3" w:rsidRDefault="001D1E4B" w:rsidP="005F69D3">
      <w:pPr>
        <w:pStyle w:val="Heading3"/>
        <w:jc w:val="left"/>
        <w:rPr>
          <w:sz w:val="24"/>
        </w:rPr>
      </w:pPr>
      <w:r w:rsidRPr="005F69D3">
        <w:rPr>
          <w:sz w:val="24"/>
        </w:rPr>
        <w:t>Mokslinė</w:t>
      </w:r>
      <w:r w:rsidR="0007543E" w:rsidRPr="005F69D3">
        <w:rPr>
          <w:sz w:val="24"/>
        </w:rPr>
        <w:t xml:space="preserve"> </w:t>
      </w:r>
      <w:r w:rsidRPr="005F69D3">
        <w:rPr>
          <w:sz w:val="24"/>
        </w:rPr>
        <w:t>-</w:t>
      </w:r>
      <w:r w:rsidR="0007543E" w:rsidRPr="005F69D3">
        <w:rPr>
          <w:sz w:val="24"/>
        </w:rPr>
        <w:t xml:space="preserve"> </w:t>
      </w:r>
      <w:r w:rsidRPr="005F69D3">
        <w:rPr>
          <w:sz w:val="24"/>
        </w:rPr>
        <w:t>technologinė aplinka</w:t>
      </w:r>
    </w:p>
    <w:p w14:paraId="2C6DD681" w14:textId="77777777" w:rsidR="0007543E" w:rsidRPr="0007543E" w:rsidRDefault="0007543E" w:rsidP="0007543E"/>
    <w:p w14:paraId="40484011" w14:textId="2D2AA921" w:rsidR="00E92A4B" w:rsidRPr="00E92A4B" w:rsidRDefault="0007543E" w:rsidP="0007543E">
      <w:pPr>
        <w:pStyle w:val="Caption"/>
        <w:keepNext/>
      </w:pPr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Mokslinės – technologinės  aplinkos veiksnių analizė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3"/>
        <w:gridCol w:w="4507"/>
      </w:tblGrid>
      <w:tr w:rsidR="00E92A4B" w:rsidRPr="00A86803" w14:paraId="70CB5A72" w14:textId="77777777" w:rsidTr="00E92A4B">
        <w:trPr>
          <w:jc w:val="center"/>
        </w:trPr>
        <w:tc>
          <w:tcPr>
            <w:tcW w:w="4503" w:type="dxa"/>
            <w:vAlign w:val="center"/>
          </w:tcPr>
          <w:p w14:paraId="147C5751" w14:textId="77777777" w:rsidR="00E92A4B" w:rsidRPr="00A86803" w:rsidRDefault="00E92A4B" w:rsidP="00F84EC4">
            <w:pPr>
              <w:jc w:val="center"/>
            </w:pPr>
            <w:r w:rsidRPr="00A86803">
              <w:t>Makroaplinkos veiksnys</w:t>
            </w:r>
          </w:p>
        </w:tc>
        <w:tc>
          <w:tcPr>
            <w:tcW w:w="4507" w:type="dxa"/>
            <w:vAlign w:val="center"/>
          </w:tcPr>
          <w:p w14:paraId="012E85B0" w14:textId="77777777" w:rsidR="00E92A4B" w:rsidRPr="00A86803" w:rsidRDefault="00E92A4B" w:rsidP="00F84EC4">
            <w:pPr>
              <w:jc w:val="center"/>
            </w:pPr>
            <w:r w:rsidRPr="00A86803">
              <w:t xml:space="preserve">Įtaka </w:t>
            </w:r>
            <w:r>
              <w:t xml:space="preserve">“Timelt” </w:t>
            </w:r>
            <w:r w:rsidRPr="00A86803">
              <w:t>prekei</w:t>
            </w:r>
          </w:p>
        </w:tc>
      </w:tr>
      <w:tr w:rsidR="00E92A4B" w:rsidRPr="00A86803" w14:paraId="770EE2A7" w14:textId="77777777" w:rsidTr="00E92A4B">
        <w:trPr>
          <w:jc w:val="center"/>
        </w:trPr>
        <w:tc>
          <w:tcPr>
            <w:tcW w:w="4503" w:type="dxa"/>
            <w:vAlign w:val="center"/>
          </w:tcPr>
          <w:p w14:paraId="4459B962" w14:textId="77777777" w:rsidR="00E92A4B" w:rsidRPr="00A86803" w:rsidRDefault="00E92A4B" w:rsidP="00F84EC4">
            <w:pPr>
              <w:jc w:val="center"/>
            </w:pPr>
            <w:r>
              <w:t>Pingančios technologijos</w:t>
            </w:r>
          </w:p>
        </w:tc>
        <w:tc>
          <w:tcPr>
            <w:tcW w:w="4507" w:type="dxa"/>
            <w:vAlign w:val="center"/>
          </w:tcPr>
          <w:p w14:paraId="4129AE42" w14:textId="77777777" w:rsidR="00E92A4B" w:rsidRPr="00A86803" w:rsidRDefault="00E92A4B" w:rsidP="00F84EC4">
            <w:pPr>
              <w:jc w:val="center"/>
            </w:pPr>
            <w:r>
              <w:t>Pingant technologijoms galima prekę pagaminti pigiau(3D spausdintuvai)</w:t>
            </w:r>
          </w:p>
        </w:tc>
      </w:tr>
      <w:tr w:rsidR="00E92A4B" w:rsidRPr="00A86803" w14:paraId="25F5681F" w14:textId="77777777" w:rsidTr="00E92A4B">
        <w:trPr>
          <w:jc w:val="center"/>
        </w:trPr>
        <w:tc>
          <w:tcPr>
            <w:tcW w:w="4503" w:type="dxa"/>
            <w:vAlign w:val="center"/>
          </w:tcPr>
          <w:p w14:paraId="111A2837" w14:textId="77777777" w:rsidR="00E92A4B" w:rsidRPr="00A86803" w:rsidRDefault="00E92A4B" w:rsidP="00F84EC4">
            <w:pPr>
              <w:jc w:val="center"/>
            </w:pPr>
            <w:r w:rsidRPr="00E13D0F">
              <w:t>Technologijų pažanga</w:t>
            </w:r>
          </w:p>
        </w:tc>
        <w:tc>
          <w:tcPr>
            <w:tcW w:w="4507" w:type="dxa"/>
            <w:vAlign w:val="center"/>
          </w:tcPr>
          <w:p w14:paraId="33859016" w14:textId="77777777" w:rsidR="00E92A4B" w:rsidRPr="00A86803" w:rsidRDefault="00E92A4B" w:rsidP="00F84EC4">
            <w:pPr>
              <w:jc w:val="center"/>
            </w:pPr>
            <w:r>
              <w:t>Tobulėjant technologijoms, jos užima vis didesnę vietą žmonių gyvenime lengvindamos kasdieninį gyvenimą</w:t>
            </w:r>
          </w:p>
        </w:tc>
      </w:tr>
    </w:tbl>
    <w:p w14:paraId="6F25B421" w14:textId="77777777" w:rsidR="00E92A4B" w:rsidRPr="00E92A4B" w:rsidRDefault="00E92A4B" w:rsidP="00E92A4B"/>
    <w:p w14:paraId="021448C1" w14:textId="6217BB88" w:rsidR="001D1E4B" w:rsidRPr="005F69D3" w:rsidRDefault="001D1E4B" w:rsidP="005F69D3">
      <w:pPr>
        <w:pStyle w:val="Heading3"/>
        <w:jc w:val="left"/>
        <w:rPr>
          <w:sz w:val="24"/>
        </w:rPr>
      </w:pPr>
      <w:r w:rsidRPr="005F69D3">
        <w:rPr>
          <w:sz w:val="24"/>
        </w:rPr>
        <w:t>Gamtos aplinka</w:t>
      </w:r>
    </w:p>
    <w:p w14:paraId="7DB5BC11" w14:textId="77777777" w:rsidR="0007543E" w:rsidRPr="0007543E" w:rsidRDefault="0007543E" w:rsidP="0007543E"/>
    <w:p w14:paraId="59FD93F2" w14:textId="6161FA6E" w:rsidR="0007543E" w:rsidRPr="0007543E" w:rsidRDefault="0007543E" w:rsidP="0007543E">
      <w:pPr>
        <w:pStyle w:val="Caption"/>
        <w:keepNext/>
      </w:pPr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Gamtinės  aplinkos veiksnių analizė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6"/>
        <w:gridCol w:w="4494"/>
      </w:tblGrid>
      <w:tr w:rsidR="00E92A4B" w:rsidRPr="00A86803" w14:paraId="0CC62BA5" w14:textId="77777777" w:rsidTr="00E96D74">
        <w:trPr>
          <w:jc w:val="center"/>
        </w:trPr>
        <w:tc>
          <w:tcPr>
            <w:tcW w:w="4516" w:type="dxa"/>
            <w:vAlign w:val="center"/>
          </w:tcPr>
          <w:p w14:paraId="2222AA42" w14:textId="77777777" w:rsidR="00E92A4B" w:rsidRPr="00A86803" w:rsidRDefault="00E92A4B" w:rsidP="00F84EC4">
            <w:pPr>
              <w:jc w:val="center"/>
            </w:pPr>
            <w:r w:rsidRPr="00A86803">
              <w:t>Makroaplinkos veiksnys</w:t>
            </w:r>
          </w:p>
        </w:tc>
        <w:tc>
          <w:tcPr>
            <w:tcW w:w="4494" w:type="dxa"/>
            <w:vAlign w:val="center"/>
          </w:tcPr>
          <w:p w14:paraId="26EA7CE5" w14:textId="77777777" w:rsidR="00E92A4B" w:rsidRPr="00A86803" w:rsidRDefault="00E92A4B" w:rsidP="00F84EC4">
            <w:pPr>
              <w:jc w:val="center"/>
            </w:pPr>
            <w:r w:rsidRPr="00A86803">
              <w:t>Įtaka</w:t>
            </w:r>
            <w:r>
              <w:t xml:space="preserve"> “Timelt”</w:t>
            </w:r>
            <w:r w:rsidRPr="00A86803">
              <w:t xml:space="preserve"> prekei</w:t>
            </w:r>
          </w:p>
        </w:tc>
      </w:tr>
      <w:tr w:rsidR="00E92A4B" w:rsidRPr="00A86803" w14:paraId="3752EFF0" w14:textId="77777777" w:rsidTr="00E96D74">
        <w:trPr>
          <w:jc w:val="center"/>
        </w:trPr>
        <w:tc>
          <w:tcPr>
            <w:tcW w:w="4516" w:type="dxa"/>
            <w:vAlign w:val="center"/>
          </w:tcPr>
          <w:p w14:paraId="2985133D" w14:textId="77777777" w:rsidR="00E92A4B" w:rsidRPr="00A86803" w:rsidRDefault="00E92A4B" w:rsidP="00F84EC4">
            <w:pPr>
              <w:jc w:val="center"/>
            </w:pPr>
            <w:r>
              <w:lastRenderedPageBreak/>
              <w:t>Perdirbamos medžiagos</w:t>
            </w:r>
          </w:p>
        </w:tc>
        <w:tc>
          <w:tcPr>
            <w:tcW w:w="4494" w:type="dxa"/>
            <w:vAlign w:val="center"/>
          </w:tcPr>
          <w:p w14:paraId="713FCAC6" w14:textId="77777777" w:rsidR="00E92A4B" w:rsidRPr="00A86803" w:rsidRDefault="00E92A4B" w:rsidP="00F84EC4">
            <w:pPr>
              <w:jc w:val="center"/>
            </w:pPr>
            <w:r>
              <w:t>galima panaudoti perdirbtą plastiką, taip atpiginant prekę</w:t>
            </w:r>
          </w:p>
        </w:tc>
      </w:tr>
    </w:tbl>
    <w:p w14:paraId="39DB0384" w14:textId="77777777" w:rsidR="00E92A4B" w:rsidRPr="00E92A4B" w:rsidRDefault="00E92A4B" w:rsidP="00E92A4B"/>
    <w:p w14:paraId="69B65B93" w14:textId="5E6F5FD3" w:rsidR="00EB06C6" w:rsidRDefault="00EB06C6" w:rsidP="00EB06C6">
      <w:pPr>
        <w:pStyle w:val="Heading2"/>
        <w:rPr>
          <w:lang w:val="en-GB" w:eastAsia="en-GB"/>
        </w:rPr>
      </w:pPr>
      <w:bookmarkStart w:id="4" w:name="_Toc478656349"/>
      <w:r w:rsidRPr="00EB06C6">
        <w:rPr>
          <w:lang w:val="en-GB" w:eastAsia="en-GB"/>
        </w:rPr>
        <w:t>Konkurentų analizė</w:t>
      </w:r>
      <w:bookmarkEnd w:id="4"/>
      <w:r w:rsidRPr="00EB06C6">
        <w:rPr>
          <w:lang w:val="en-GB" w:eastAsia="en-GB"/>
        </w:rPr>
        <w:t xml:space="preserve"> </w:t>
      </w:r>
    </w:p>
    <w:p w14:paraId="7419626E" w14:textId="5E06C491" w:rsidR="00AF6FD6" w:rsidRPr="00950ECF" w:rsidRDefault="00AF6FD6" w:rsidP="00950ECF">
      <w:pPr>
        <w:pStyle w:val="Heading3"/>
        <w:jc w:val="left"/>
        <w:rPr>
          <w:sz w:val="24"/>
        </w:rPr>
      </w:pPr>
      <w:r w:rsidRPr="00950ECF">
        <w:rPr>
          <w:sz w:val="24"/>
        </w:rPr>
        <w:t xml:space="preserve">„Evernote“ android </w:t>
      </w:r>
      <w:r w:rsidR="00376AC1" w:rsidRPr="00950ECF">
        <w:rPr>
          <w:sz w:val="24"/>
        </w:rPr>
        <w:t>aplikacija</w:t>
      </w:r>
    </w:p>
    <w:p w14:paraId="3AE5B6CD" w14:textId="77777777" w:rsidR="00376AC1" w:rsidRPr="00376AC1" w:rsidRDefault="00376AC1" w:rsidP="00376AC1">
      <w:pPr>
        <w:rPr>
          <w:lang w:eastAsia="en-GB"/>
        </w:rPr>
      </w:pPr>
    </w:p>
    <w:p w14:paraId="026B5D58" w14:textId="52563F8F" w:rsidR="00AF6FD6" w:rsidRPr="00376AC1" w:rsidRDefault="00376AC1" w:rsidP="00376AC1">
      <w:pPr>
        <w:pStyle w:val="Caption"/>
        <w:keepNext/>
      </w:pPr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“Evernote” mobiliosios aplikacijos analizė</w:t>
      </w:r>
    </w:p>
    <w:tbl>
      <w:tblPr>
        <w:tblW w:w="10888" w:type="dxa"/>
        <w:tblInd w:w="-82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668"/>
        <w:gridCol w:w="3002"/>
        <w:gridCol w:w="2561"/>
        <w:gridCol w:w="2657"/>
      </w:tblGrid>
      <w:tr w:rsidR="00AF6FD6" w:rsidRPr="00AF6FD6" w14:paraId="7690C993" w14:textId="77777777" w:rsidTr="00AF6FD6">
        <w:trPr>
          <w:trHeight w:val="311"/>
        </w:trPr>
        <w:tc>
          <w:tcPr>
            <w:tcW w:w="2668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7649F2FD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Kaina</w:t>
            </w:r>
          </w:p>
        </w:tc>
        <w:tc>
          <w:tcPr>
            <w:tcW w:w="3002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0DFBDCCF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Pranašumai</w:t>
            </w:r>
          </w:p>
        </w:tc>
        <w:tc>
          <w:tcPr>
            <w:tcW w:w="2561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12529F49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Trūkumai</w:t>
            </w:r>
          </w:p>
        </w:tc>
        <w:tc>
          <w:tcPr>
            <w:tcW w:w="2657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06B55BD6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Palyginimas</w:t>
            </w:r>
          </w:p>
        </w:tc>
      </w:tr>
      <w:tr w:rsidR="00AF6FD6" w:rsidRPr="00AF6FD6" w14:paraId="208A5450" w14:textId="77777777" w:rsidTr="00AF6FD6">
        <w:trPr>
          <w:trHeight w:val="4699"/>
        </w:trPr>
        <w:tc>
          <w:tcPr>
            <w:tcW w:w="2668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2B920C62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 xml:space="preserve">Basic nemokamas, </w:t>
            </w:r>
          </w:p>
          <w:p w14:paraId="1CF1C85F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Plus 29,99Eur/metams,</w:t>
            </w:r>
          </w:p>
          <w:p w14:paraId="02A0A3E8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Premium 59,99/metams,</w:t>
            </w:r>
          </w:p>
          <w:p w14:paraId="67BCA204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Business 120 eur/metams</w:t>
            </w:r>
          </w:p>
        </w:tc>
        <w:tc>
          <w:tcPr>
            <w:tcW w:w="3002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4AA07023" w14:textId="77777777" w:rsidR="00500DA0" w:rsidRPr="00AF6FD6" w:rsidRDefault="005009C3" w:rsidP="00AF6FD6">
            <w:pPr>
              <w:numPr>
                <w:ilvl w:val="0"/>
                <w:numId w:val="9"/>
              </w:numPr>
              <w:tabs>
                <w:tab w:val="clear" w:pos="720"/>
                <w:tab w:val="num" w:pos="738"/>
              </w:tabs>
              <w:spacing w:line="276" w:lineRule="auto"/>
              <w:ind w:left="378" w:hanging="270"/>
              <w:jc w:val="left"/>
              <w:rPr>
                <w:lang w:val="en-US"/>
              </w:rPr>
            </w:pPr>
            <w:r w:rsidRPr="00AF6FD6">
              <w:t>Užrašus galima matyti tiek per app‘są, tiek per web‘ą.</w:t>
            </w:r>
          </w:p>
          <w:p w14:paraId="07FAC2CA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378" w:hanging="270"/>
              <w:jc w:val="left"/>
              <w:rPr>
                <w:lang w:val="en-US"/>
              </w:rPr>
            </w:pPr>
            <w:r w:rsidRPr="00AF6FD6">
              <w:t>Privatumas: galima uždėti kodą, kad kiti negalėtų pažiūrėti jūsų užrašų.</w:t>
            </w:r>
          </w:p>
          <w:p w14:paraId="3A0F6B37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378" w:hanging="270"/>
              <w:jc w:val="left"/>
              <w:rPr>
                <w:lang w:val="en-US"/>
              </w:rPr>
            </w:pPr>
            <w:r w:rsidRPr="00AF6FD6">
              <w:t>Mokamose versijos galima sinchronizuoti tarp kelių įrenginių.</w:t>
            </w:r>
          </w:p>
        </w:tc>
        <w:tc>
          <w:tcPr>
            <w:tcW w:w="2561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7C9100C8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>Nemokamos versijos funkcionalumas yra labai ribotas.</w:t>
            </w:r>
          </w:p>
          <w:p w14:paraId="61D7F6C2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>Daug nusiskundimų programėlės atnaujinimais.</w:t>
            </w:r>
          </w:p>
          <w:p w14:paraId="3522654A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>Reikia nemažai laiko perprasti kaip reikia naudotis.</w:t>
            </w:r>
          </w:p>
          <w:p w14:paraId="0394A88B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>Nemokamoj versijoj reikia interneto ryšio, kad galėtum pamatyti savo užrašus</w:t>
            </w:r>
          </w:p>
          <w:p w14:paraId="79129C1B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 xml:space="preserve">Neturi konkretaus užduočių laiko sekimo </w:t>
            </w:r>
          </w:p>
          <w:p w14:paraId="59FBC02D" w14:textId="77777777" w:rsidR="00AF6FD6" w:rsidRPr="00AF6FD6" w:rsidRDefault="00AF6FD6" w:rsidP="00AF6FD6">
            <w:p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> </w:t>
            </w:r>
          </w:p>
        </w:tc>
        <w:tc>
          <w:tcPr>
            <w:tcW w:w="2657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2A086EAB" w14:textId="77777777" w:rsidR="00AF6FD6" w:rsidRPr="00AF6FD6" w:rsidRDefault="00AF6FD6" w:rsidP="00AF6FD6">
            <w:pPr>
              <w:spacing w:line="276" w:lineRule="auto"/>
              <w:ind w:right="15"/>
              <w:jc w:val="left"/>
              <w:rPr>
                <w:lang w:val="en-US"/>
              </w:rPr>
            </w:pPr>
            <w:r w:rsidRPr="00AF6FD6">
              <w:t>„Evernote“ turi daug funkcijų, tačiau jas visas perprasti reikia laiko ir neturi galimybės realiu laiku sekti užduočių laiko.</w:t>
            </w:r>
          </w:p>
        </w:tc>
      </w:tr>
    </w:tbl>
    <w:p w14:paraId="3836782D" w14:textId="10F7AB82" w:rsidR="00EA0871" w:rsidRDefault="00EA0871" w:rsidP="00AF6FD6">
      <w:pPr>
        <w:rPr>
          <w:lang w:val="en-US"/>
        </w:rPr>
      </w:pPr>
    </w:p>
    <w:p w14:paraId="4BDF7CC0" w14:textId="77777777" w:rsidR="00E92A4B" w:rsidRDefault="00E92A4B" w:rsidP="00AF6FD6">
      <w:pPr>
        <w:rPr>
          <w:lang w:val="en-US"/>
        </w:rPr>
      </w:pPr>
    </w:p>
    <w:p w14:paraId="74858761" w14:textId="77777777" w:rsidR="00820B16" w:rsidRDefault="00820B16" w:rsidP="00AF6FD6">
      <w:pPr>
        <w:rPr>
          <w:lang w:val="en-US"/>
        </w:rPr>
      </w:pPr>
    </w:p>
    <w:p w14:paraId="7AC79747" w14:textId="77777777" w:rsidR="00E92A4B" w:rsidRPr="00AC504B" w:rsidRDefault="00E92A4B" w:rsidP="00AF6FD6"/>
    <w:p w14:paraId="648FA551" w14:textId="66007129" w:rsidR="00AF6FD6" w:rsidRPr="00DC3A50" w:rsidRDefault="00AF6FD6" w:rsidP="00DC3A50">
      <w:pPr>
        <w:pStyle w:val="Heading3"/>
        <w:jc w:val="left"/>
        <w:rPr>
          <w:sz w:val="24"/>
        </w:rPr>
      </w:pPr>
      <w:r w:rsidRPr="00DC3A50">
        <w:rPr>
          <w:sz w:val="24"/>
        </w:rPr>
        <w:t>„Toggl“ Sistema</w:t>
      </w:r>
    </w:p>
    <w:p w14:paraId="7015DD95" w14:textId="77777777" w:rsidR="00376AC1" w:rsidRPr="00376AC1" w:rsidRDefault="00376AC1" w:rsidP="00376AC1">
      <w:pPr>
        <w:rPr>
          <w:lang w:val="en-US"/>
        </w:rPr>
      </w:pPr>
    </w:p>
    <w:p w14:paraId="22D656A2" w14:textId="18DCFCD7" w:rsidR="00AF6FD6" w:rsidRPr="00376AC1" w:rsidRDefault="00376AC1" w:rsidP="00376AC1">
      <w:pPr>
        <w:pStyle w:val="Caption"/>
        <w:keepNext/>
      </w:pPr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“Toggl” sistemos  analizė</w:t>
      </w:r>
    </w:p>
    <w:tbl>
      <w:tblPr>
        <w:tblW w:w="10890" w:type="dxa"/>
        <w:tblInd w:w="-82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686"/>
        <w:gridCol w:w="2990"/>
        <w:gridCol w:w="2604"/>
        <w:gridCol w:w="2610"/>
      </w:tblGrid>
      <w:tr w:rsidR="00AF6FD6" w:rsidRPr="00AF6FD6" w14:paraId="57808C5A" w14:textId="77777777" w:rsidTr="00AF6FD6">
        <w:trPr>
          <w:trHeight w:val="285"/>
        </w:trPr>
        <w:tc>
          <w:tcPr>
            <w:tcW w:w="2686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23416E6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Konkurentas</w:t>
            </w:r>
          </w:p>
        </w:tc>
        <w:tc>
          <w:tcPr>
            <w:tcW w:w="29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35F6B59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Pranašumai</w:t>
            </w:r>
          </w:p>
        </w:tc>
        <w:tc>
          <w:tcPr>
            <w:tcW w:w="2604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7EA5D71F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Trūkumai</w:t>
            </w:r>
          </w:p>
        </w:tc>
        <w:tc>
          <w:tcPr>
            <w:tcW w:w="261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B3ABD65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Palyginimas</w:t>
            </w:r>
          </w:p>
        </w:tc>
      </w:tr>
      <w:tr w:rsidR="00AF6FD6" w:rsidRPr="00AF6FD6" w14:paraId="57DB5C56" w14:textId="77777777" w:rsidTr="00AF6FD6">
        <w:trPr>
          <w:trHeight w:val="4960"/>
        </w:trPr>
        <w:tc>
          <w:tcPr>
            <w:tcW w:w="2686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79954F87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lastRenderedPageBreak/>
              <w:t>FREE nemokamas,</w:t>
            </w:r>
          </w:p>
          <w:p w14:paraId="7018F164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STARTER 9 e ur/metams,</w:t>
            </w:r>
          </w:p>
          <w:p w14:paraId="07F17335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PREMIUM 18 eur/metams,</w:t>
            </w:r>
          </w:p>
          <w:p w14:paraId="54DD5EB1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ENTERPRICE 49 eur/metams</w:t>
            </w:r>
          </w:p>
        </w:tc>
        <w:tc>
          <w:tcPr>
            <w:tcW w:w="29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4B868D1C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  <w:rPr>
                <w:lang w:val="en-US"/>
              </w:rPr>
            </w:pPr>
            <w:r w:rsidRPr="00AF6FD6">
              <w:t>Susieta paslauga mobiliuosiuose ir kompiuteryje.</w:t>
            </w:r>
          </w:p>
          <w:p w14:paraId="03E038BA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  <w:rPr>
                <w:lang w:val="en-US"/>
              </w:rPr>
            </w:pPr>
            <w:r w:rsidRPr="00AF6FD6">
              <w:t>WEB aplikacija.</w:t>
            </w:r>
          </w:p>
          <w:p w14:paraId="4BECEAF9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  <w:rPr>
                <w:lang w:val="en-US"/>
              </w:rPr>
            </w:pPr>
            <w:r w:rsidRPr="00AF6FD6">
              <w:t>Neribotas projektų skaičius.</w:t>
            </w:r>
          </w:p>
          <w:p w14:paraId="5AFF1D29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  <w:rPr>
                <w:lang w:val="en-US"/>
              </w:rPr>
            </w:pPr>
            <w:r w:rsidRPr="00AF6FD6">
              <w:t>Pateikiamos ataskaitos atskiriems laikotarpiams.</w:t>
            </w:r>
          </w:p>
          <w:p w14:paraId="080E8B69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  <w:rPr>
                <w:lang w:val="en-US"/>
              </w:rPr>
            </w:pPr>
            <w:r w:rsidRPr="00AF6FD6">
              <w:t>Vartotojus galima skirstyti į komandas, kurios vykdo skirtingus projektus.</w:t>
            </w:r>
          </w:p>
        </w:tc>
        <w:tc>
          <w:tcPr>
            <w:tcW w:w="2604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3106E2A2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447"/>
              <w:jc w:val="left"/>
              <w:rPr>
                <w:lang w:val="en-US"/>
              </w:rPr>
            </w:pPr>
            <w:r w:rsidRPr="00AF6FD6">
              <w:t>Sudėtingas didelių projektų administravimas</w:t>
            </w:r>
          </w:p>
          <w:p w14:paraId="70313020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447"/>
              <w:jc w:val="left"/>
              <w:rPr>
                <w:lang w:val="en-US"/>
              </w:rPr>
            </w:pPr>
            <w:r w:rsidRPr="00AF6FD6">
              <w:t xml:space="preserve"> Sudėtingas projektų/užduočių keitimas naudojant plugin’us. </w:t>
            </w:r>
          </w:p>
          <w:p w14:paraId="2A101C36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447"/>
              <w:jc w:val="left"/>
              <w:rPr>
                <w:lang w:val="en-US"/>
              </w:rPr>
            </w:pPr>
            <w:r w:rsidRPr="00AF6FD6">
              <w:t>Vienam žmogui sekant savo darbo laiką pateikiama daug nereikalingų funkcijų.</w:t>
            </w:r>
          </w:p>
        </w:tc>
        <w:tc>
          <w:tcPr>
            <w:tcW w:w="261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4716FC56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“Toggl”  pritaikytas didelių projektų vykdymui kompanijose, kurios turi poreikį administruoti daug komandų. Nemokamos versijos užtenka nedideliems projektams, ar pavienių darbuotojų poreikiams.</w:t>
            </w:r>
          </w:p>
        </w:tc>
      </w:tr>
    </w:tbl>
    <w:p w14:paraId="21329533" w14:textId="77777777" w:rsidR="00AF6FD6" w:rsidRDefault="00AF6FD6" w:rsidP="008C2B7F"/>
    <w:p w14:paraId="4FC925C2" w14:textId="187D27C1" w:rsidR="00AF6FD6" w:rsidRPr="00DC3A50" w:rsidRDefault="00AF6FD6" w:rsidP="00DC3A50">
      <w:pPr>
        <w:pStyle w:val="Heading3"/>
        <w:jc w:val="left"/>
        <w:rPr>
          <w:sz w:val="24"/>
        </w:rPr>
      </w:pPr>
      <w:r w:rsidRPr="00DC3A50">
        <w:rPr>
          <w:sz w:val="24"/>
        </w:rPr>
        <w:t>„MyHours“ Sistema</w:t>
      </w:r>
    </w:p>
    <w:p w14:paraId="1CE8F5C1" w14:textId="77777777" w:rsidR="00376AC1" w:rsidRPr="00376AC1" w:rsidRDefault="00376AC1" w:rsidP="00376AC1">
      <w:pPr>
        <w:rPr>
          <w:lang w:val="en-US"/>
        </w:rPr>
      </w:pPr>
    </w:p>
    <w:p w14:paraId="70DC7C26" w14:textId="02185F47" w:rsidR="00376AC1" w:rsidRPr="00376AC1" w:rsidRDefault="00376AC1" w:rsidP="00376AC1">
      <w:pPr>
        <w:pStyle w:val="Caption"/>
        <w:keepNext/>
      </w:pPr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“MyHours”  sistemos analizė</w:t>
      </w:r>
    </w:p>
    <w:tbl>
      <w:tblPr>
        <w:tblW w:w="10980" w:type="dxa"/>
        <w:tblInd w:w="-91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790"/>
        <w:gridCol w:w="2970"/>
        <w:gridCol w:w="2700"/>
        <w:gridCol w:w="2520"/>
      </w:tblGrid>
      <w:tr w:rsidR="00AF6FD6" w:rsidRPr="00AF6FD6" w14:paraId="6DFADDCE" w14:textId="77777777" w:rsidTr="00AF6FD6">
        <w:trPr>
          <w:trHeight w:val="343"/>
        </w:trPr>
        <w:tc>
          <w:tcPr>
            <w:tcW w:w="27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341C2588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rPr>
                <w:b/>
                <w:bCs/>
              </w:rPr>
              <w:t>Konkurentas</w:t>
            </w:r>
          </w:p>
        </w:tc>
        <w:tc>
          <w:tcPr>
            <w:tcW w:w="297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36D8B10B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rPr>
                <w:b/>
                <w:bCs/>
              </w:rPr>
              <w:t>Pranašumai</w:t>
            </w:r>
          </w:p>
        </w:tc>
        <w:tc>
          <w:tcPr>
            <w:tcW w:w="270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320CB648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rPr>
                <w:b/>
                <w:bCs/>
              </w:rPr>
              <w:t>Trūkumai</w:t>
            </w:r>
          </w:p>
        </w:tc>
        <w:tc>
          <w:tcPr>
            <w:tcW w:w="252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2CB9C658" w14:textId="77777777" w:rsidR="00AF6FD6" w:rsidRPr="00AF6FD6" w:rsidRDefault="00AF6FD6" w:rsidP="00AF6FD6">
            <w:pPr>
              <w:spacing w:line="276" w:lineRule="auto"/>
              <w:ind w:right="107"/>
              <w:jc w:val="left"/>
              <w:rPr>
                <w:lang w:val="en-US"/>
              </w:rPr>
            </w:pPr>
            <w:r w:rsidRPr="00AF6FD6">
              <w:rPr>
                <w:b/>
                <w:bCs/>
              </w:rPr>
              <w:t>Palyginimas</w:t>
            </w:r>
          </w:p>
        </w:tc>
      </w:tr>
      <w:tr w:rsidR="00AF6FD6" w:rsidRPr="00AF6FD6" w14:paraId="06DFCC43" w14:textId="77777777" w:rsidTr="00D86294">
        <w:trPr>
          <w:trHeight w:val="1135"/>
        </w:trPr>
        <w:tc>
          <w:tcPr>
            <w:tcW w:w="27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4C1C1EBF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FREE nemokamas,</w:t>
            </w:r>
          </w:p>
          <w:p w14:paraId="6DD4696A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PRO 3$/mėnesiui,</w:t>
            </w:r>
          </w:p>
          <w:p w14:paraId="08DCF428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už papildomą žmogų 2$/mėnesiui</w:t>
            </w:r>
          </w:p>
        </w:tc>
        <w:tc>
          <w:tcPr>
            <w:tcW w:w="297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1F8F64B2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  <w:rPr>
                <w:lang w:val="en-US"/>
              </w:rPr>
            </w:pPr>
            <w:r w:rsidRPr="00AF6FD6">
              <w:t>Galimybė naudotis tiek kompiuterio naršyklėje, tiek mobiliajame įrenginyje.</w:t>
            </w:r>
          </w:p>
          <w:p w14:paraId="5B16C30D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  <w:rPr>
                <w:lang w:val="en-US"/>
              </w:rPr>
            </w:pPr>
            <w:r w:rsidRPr="00AF6FD6">
              <w:t>Vienu paspaudimu galima paleisti ar stabdyti laikmatį, pakeisti įvykį, kurį seki.</w:t>
            </w:r>
          </w:p>
          <w:p w14:paraId="1345A104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  <w:rPr>
                <w:lang w:val="en-US"/>
              </w:rPr>
            </w:pPr>
            <w:r w:rsidRPr="00AF6FD6">
              <w:t>Sukauptus duomenis apie laiką galima paversti į sąskaitą klientui.</w:t>
            </w:r>
          </w:p>
          <w:p w14:paraId="713EE161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  <w:rPr>
                <w:lang w:val="en-US"/>
              </w:rPr>
            </w:pPr>
            <w:r w:rsidRPr="00AF6FD6">
              <w:t>Galima lengvai patvirtinti, redaguoti arba pašalinti įrašus.</w:t>
            </w:r>
          </w:p>
          <w:p w14:paraId="145938A8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  <w:rPr>
                <w:lang w:val="en-US"/>
              </w:rPr>
            </w:pPr>
            <w:r w:rsidRPr="00AF6FD6">
              <w:t>Mokamoje versijoje - galimybė dirbti prie komandinių projektų.</w:t>
            </w:r>
          </w:p>
        </w:tc>
        <w:tc>
          <w:tcPr>
            <w:tcW w:w="270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3DDF4698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41"/>
              <w:jc w:val="left"/>
              <w:rPr>
                <w:lang w:val="en-US"/>
              </w:rPr>
            </w:pPr>
            <w:r w:rsidRPr="00AF6FD6">
              <w:t>Neturi fizinio įrenginio, kurio būtų galima paleisti ar stabdyti laikmatį, pakeisti įvykį, kurį seki.</w:t>
            </w:r>
          </w:p>
          <w:p w14:paraId="39A40C96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41"/>
              <w:jc w:val="left"/>
              <w:rPr>
                <w:lang w:val="en-US"/>
              </w:rPr>
            </w:pPr>
            <w:r w:rsidRPr="00AF6FD6">
              <w:t>Papildomas funkcionalumas prieinamas tik mokamoje versijoje.</w:t>
            </w:r>
          </w:p>
        </w:tc>
        <w:tc>
          <w:tcPr>
            <w:tcW w:w="252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6583A863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Norint sekti laiką su „MyHours“ būtina turėti priėjimą prie kompiuterio arba mobiliojo įrenginio. Sąskaitų išrašymo integravimas turėti pritraukti klientus, kurie dirba kaip „freelanceriai“ . Norint dirbti komandoje būtina mokama versija.</w:t>
            </w:r>
          </w:p>
        </w:tc>
      </w:tr>
    </w:tbl>
    <w:p w14:paraId="7C0BE3B5" w14:textId="77777777" w:rsidR="00376AC1" w:rsidRDefault="00376AC1" w:rsidP="00EA0871">
      <w:pPr>
        <w:pStyle w:val="Heading3"/>
        <w:rPr>
          <w:rFonts w:eastAsia="Times New Roman"/>
        </w:rPr>
      </w:pPr>
    </w:p>
    <w:p w14:paraId="23D34310" w14:textId="50F4694F" w:rsidR="00EA0871" w:rsidRPr="00DC3A50" w:rsidRDefault="00EA0871" w:rsidP="00DC3A50">
      <w:pPr>
        <w:pStyle w:val="Heading3"/>
        <w:jc w:val="left"/>
        <w:rPr>
          <w:sz w:val="24"/>
        </w:rPr>
      </w:pPr>
      <w:r w:rsidRPr="00DC3A50">
        <w:rPr>
          <w:sz w:val="24"/>
        </w:rPr>
        <w:t xml:space="preserve">„Google calendars“ </w:t>
      </w:r>
      <w:r w:rsidR="00376AC1" w:rsidRPr="00DC3A50">
        <w:rPr>
          <w:sz w:val="24"/>
        </w:rPr>
        <w:t>Sistema</w:t>
      </w:r>
    </w:p>
    <w:p w14:paraId="4AD238BD" w14:textId="77777777" w:rsidR="00376AC1" w:rsidRPr="00376AC1" w:rsidRDefault="00376AC1" w:rsidP="00376AC1">
      <w:pPr>
        <w:rPr>
          <w:lang w:val="en-US"/>
        </w:rPr>
      </w:pPr>
    </w:p>
    <w:p w14:paraId="53DFF34E" w14:textId="61B59C08" w:rsidR="00307D05" w:rsidRPr="00376AC1" w:rsidRDefault="00376AC1" w:rsidP="00376AC1">
      <w:pPr>
        <w:pStyle w:val="Caption"/>
        <w:keepNext/>
      </w:pPr>
      <w:r>
        <w:lastRenderedPageBreak/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“Google calendars”  sistemos  analizė</w:t>
      </w:r>
    </w:p>
    <w:tbl>
      <w:tblPr>
        <w:tblW w:w="11123" w:type="dxa"/>
        <w:tblInd w:w="-91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790"/>
        <w:gridCol w:w="2970"/>
        <w:gridCol w:w="2700"/>
        <w:gridCol w:w="2663"/>
      </w:tblGrid>
      <w:tr w:rsidR="00EA0871" w:rsidRPr="00EA0871" w14:paraId="2D3F6F8C" w14:textId="77777777" w:rsidTr="00EA0871">
        <w:trPr>
          <w:trHeight w:val="251"/>
        </w:trPr>
        <w:tc>
          <w:tcPr>
            <w:tcW w:w="27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6BC3F7A6" w14:textId="77777777" w:rsidR="00EA0871" w:rsidRPr="00EA0871" w:rsidRDefault="00EA0871" w:rsidP="00EA0871">
            <w:pPr>
              <w:jc w:val="left"/>
              <w:rPr>
                <w:lang w:val="en-US"/>
              </w:rPr>
            </w:pPr>
            <w:r w:rsidRPr="00EA0871">
              <w:rPr>
                <w:b/>
                <w:bCs/>
              </w:rPr>
              <w:t>Konkurentas</w:t>
            </w:r>
          </w:p>
        </w:tc>
        <w:tc>
          <w:tcPr>
            <w:tcW w:w="297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58007E22" w14:textId="77777777" w:rsidR="00EA0871" w:rsidRPr="00EA0871" w:rsidRDefault="00EA0871" w:rsidP="00EA0871">
            <w:pPr>
              <w:jc w:val="left"/>
              <w:rPr>
                <w:lang w:val="en-US"/>
              </w:rPr>
            </w:pPr>
            <w:r w:rsidRPr="00EA0871">
              <w:rPr>
                <w:b/>
                <w:bCs/>
              </w:rPr>
              <w:t>Pranašumai</w:t>
            </w:r>
          </w:p>
        </w:tc>
        <w:tc>
          <w:tcPr>
            <w:tcW w:w="270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25F3CEAC" w14:textId="77777777" w:rsidR="00EA0871" w:rsidRPr="00EA0871" w:rsidRDefault="00EA0871" w:rsidP="00EA0871">
            <w:pPr>
              <w:jc w:val="left"/>
              <w:rPr>
                <w:lang w:val="en-US"/>
              </w:rPr>
            </w:pPr>
            <w:r w:rsidRPr="00EA0871">
              <w:rPr>
                <w:b/>
                <w:bCs/>
              </w:rPr>
              <w:t>Trūkumai</w:t>
            </w:r>
          </w:p>
        </w:tc>
        <w:tc>
          <w:tcPr>
            <w:tcW w:w="2663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154C5AAE" w14:textId="77777777" w:rsidR="00EA0871" w:rsidRPr="00EA0871" w:rsidRDefault="00EA0871" w:rsidP="00EA0871">
            <w:pPr>
              <w:jc w:val="left"/>
              <w:rPr>
                <w:lang w:val="en-US"/>
              </w:rPr>
            </w:pPr>
            <w:r w:rsidRPr="00EA0871">
              <w:rPr>
                <w:b/>
                <w:bCs/>
              </w:rPr>
              <w:t>Palyginimas</w:t>
            </w:r>
          </w:p>
        </w:tc>
      </w:tr>
      <w:tr w:rsidR="00EA0871" w:rsidRPr="00EA0871" w14:paraId="13E4A871" w14:textId="77777777" w:rsidTr="00EA0871">
        <w:trPr>
          <w:trHeight w:val="3196"/>
        </w:trPr>
        <w:tc>
          <w:tcPr>
            <w:tcW w:w="27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75A71962" w14:textId="77777777" w:rsidR="00EA0871" w:rsidRPr="00EA0871" w:rsidRDefault="00EA0871" w:rsidP="00EA0871">
            <w:pPr>
              <w:spacing w:line="276" w:lineRule="auto"/>
              <w:jc w:val="left"/>
              <w:rPr>
                <w:lang w:val="en-US"/>
              </w:rPr>
            </w:pPr>
            <w:r w:rsidRPr="00EA0871">
              <w:t>FREE nemokamas,</w:t>
            </w:r>
          </w:p>
          <w:p w14:paraId="2685C867" w14:textId="77777777" w:rsidR="00EA0871" w:rsidRPr="00EA0871" w:rsidRDefault="00EA0871" w:rsidP="00EA0871">
            <w:pPr>
              <w:spacing w:line="276" w:lineRule="auto"/>
              <w:jc w:val="left"/>
              <w:rPr>
                <w:lang w:val="en-US"/>
              </w:rPr>
            </w:pPr>
            <w:r w:rsidRPr="00EA0871">
              <w:t>BASIC 4$/mėnesiui,</w:t>
            </w:r>
          </w:p>
          <w:p w14:paraId="7565DE5F" w14:textId="77777777" w:rsidR="00EA0871" w:rsidRPr="00EA0871" w:rsidRDefault="00EA0871" w:rsidP="00EA0871">
            <w:pPr>
              <w:spacing w:line="276" w:lineRule="auto"/>
              <w:jc w:val="left"/>
              <w:rPr>
                <w:lang w:val="en-US"/>
              </w:rPr>
            </w:pPr>
            <w:r w:rsidRPr="00EA0871">
              <w:t>Business 2$/mėnesiui</w:t>
            </w:r>
          </w:p>
        </w:tc>
        <w:tc>
          <w:tcPr>
            <w:tcW w:w="297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6010E33D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6"/>
              <w:jc w:val="left"/>
              <w:rPr>
                <w:lang w:val="en-US"/>
              </w:rPr>
            </w:pPr>
            <w:r w:rsidRPr="00EA0871">
              <w:t>Galimybė naudotis bet kokiame išmaniajame prietaise.</w:t>
            </w:r>
          </w:p>
          <w:p w14:paraId="02EA7767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6"/>
              <w:jc w:val="left"/>
              <w:rPr>
                <w:lang w:val="en-US"/>
              </w:rPr>
            </w:pPr>
            <w:r w:rsidRPr="00EA0871">
              <w:t>Lengva koreguoti įrašus.</w:t>
            </w:r>
          </w:p>
          <w:p w14:paraId="77F34E88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6"/>
              <w:jc w:val="left"/>
              <w:rPr>
                <w:lang w:val="en-US"/>
              </w:rPr>
            </w:pPr>
            <w:r w:rsidRPr="00EA0871">
              <w:t>Lengvai suformuojamos ataskaitos spausdinimui.</w:t>
            </w:r>
          </w:p>
          <w:p w14:paraId="4C18A661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6"/>
              <w:jc w:val="left"/>
              <w:rPr>
                <w:lang w:val="en-US"/>
              </w:rPr>
            </w:pPr>
            <w:r w:rsidRPr="00EA0871">
              <w:t>Galimybė bendrinti savo įrašus su įmonės.</w:t>
            </w:r>
          </w:p>
        </w:tc>
        <w:tc>
          <w:tcPr>
            <w:tcW w:w="270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68B3A217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4"/>
              <w:jc w:val="left"/>
              <w:rPr>
                <w:lang w:val="en-US"/>
              </w:rPr>
            </w:pPr>
            <w:r w:rsidRPr="00EA0871">
              <w:t>Neturi fizinio įrenginio, kurio būtų galima paleisti ar stabdyti laikmatį, pakeisti įvykį, kurį seki.</w:t>
            </w:r>
          </w:p>
          <w:p w14:paraId="4E5E37CD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4"/>
              <w:jc w:val="left"/>
              <w:rPr>
                <w:lang w:val="en-US"/>
              </w:rPr>
            </w:pPr>
            <w:r w:rsidRPr="00EA0871">
              <w:t>Papildomas funkcionalumas prieinamas tik mokamoje versijoje.</w:t>
            </w:r>
          </w:p>
        </w:tc>
        <w:tc>
          <w:tcPr>
            <w:tcW w:w="2663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0F8F9F73" w14:textId="77777777" w:rsidR="00EA0871" w:rsidRPr="00EA0871" w:rsidRDefault="00EA0871" w:rsidP="00EA0871">
            <w:pPr>
              <w:spacing w:line="276" w:lineRule="auto"/>
              <w:jc w:val="left"/>
              <w:rPr>
                <w:lang w:val="en-US"/>
              </w:rPr>
            </w:pPr>
            <w:r w:rsidRPr="00EA0871">
              <w:t>Google calendars yra šiek tiek kitokio pobūdžio laiko sekimo bei planavimo įrankis. Jis labiau orientuotas į planavimą, tačiau išlaikomas vienodas tikslas – lengviau ir efektyviau panaudoti savo laiką.</w:t>
            </w:r>
          </w:p>
        </w:tc>
      </w:tr>
    </w:tbl>
    <w:p w14:paraId="7A0FB4A2" w14:textId="77777777" w:rsidR="00EA0871" w:rsidRDefault="00EA0871" w:rsidP="00AF6FD6">
      <w:pPr>
        <w:rPr>
          <w:lang w:val="en-US"/>
        </w:rPr>
      </w:pPr>
    </w:p>
    <w:p w14:paraId="718F6A1F" w14:textId="6F7DBAF7" w:rsidR="00AF6FD6" w:rsidRPr="00DC3A50" w:rsidRDefault="00307D05" w:rsidP="00DC3A50">
      <w:pPr>
        <w:pStyle w:val="Heading3"/>
        <w:jc w:val="left"/>
        <w:rPr>
          <w:sz w:val="24"/>
        </w:rPr>
      </w:pPr>
      <w:r w:rsidRPr="00DC3A50">
        <w:rPr>
          <w:sz w:val="24"/>
        </w:rPr>
        <w:t>TimeIT išskirtinumas:</w:t>
      </w:r>
    </w:p>
    <w:p w14:paraId="7955899F" w14:textId="77777777" w:rsidR="00500DA0" w:rsidRPr="00307D05" w:rsidRDefault="005009C3" w:rsidP="00307D05">
      <w:pPr>
        <w:numPr>
          <w:ilvl w:val="0"/>
          <w:numId w:val="12"/>
        </w:numPr>
        <w:rPr>
          <w:lang w:val="en-US"/>
        </w:rPr>
      </w:pPr>
      <w:r w:rsidRPr="00307D05">
        <w:t>Galima pritaikyti ir naudoti kartu su kitais laiko sekimo įrankiais, papildant juos.</w:t>
      </w:r>
    </w:p>
    <w:p w14:paraId="618D9CDC" w14:textId="77777777" w:rsidR="00500DA0" w:rsidRPr="00307D05" w:rsidRDefault="005009C3" w:rsidP="00307D05">
      <w:pPr>
        <w:numPr>
          <w:ilvl w:val="0"/>
          <w:numId w:val="12"/>
        </w:numPr>
        <w:rPr>
          <w:lang w:val="en-US"/>
        </w:rPr>
      </w:pPr>
      <w:r w:rsidRPr="00307D05">
        <w:t>Norint sekti savo darbo laiką nereikia šalia turėti išmaniųjų įrenginių, reikia tik “TimeIT”.</w:t>
      </w:r>
    </w:p>
    <w:p w14:paraId="10C786C1" w14:textId="77777777" w:rsidR="00500DA0" w:rsidRPr="00307D05" w:rsidRDefault="005009C3" w:rsidP="00307D05">
      <w:pPr>
        <w:numPr>
          <w:ilvl w:val="0"/>
          <w:numId w:val="12"/>
        </w:numPr>
        <w:rPr>
          <w:lang w:val="en-US"/>
        </w:rPr>
      </w:pPr>
      <w:r w:rsidRPr="00307D05">
        <w:t>Gali būti pritaikomas įmonėms.</w:t>
      </w:r>
    </w:p>
    <w:p w14:paraId="74210BF4" w14:textId="77777777" w:rsidR="00AF6FD6" w:rsidRPr="008C2B7F" w:rsidRDefault="00AF6FD6" w:rsidP="008C2B7F"/>
    <w:p w14:paraId="3001ECF5" w14:textId="3294954D" w:rsidR="00EB06C6" w:rsidRDefault="00EB06C6" w:rsidP="00EB06C6">
      <w:pPr>
        <w:pStyle w:val="Heading1"/>
        <w:rPr>
          <w:lang w:val="en-GB" w:eastAsia="en-GB"/>
        </w:rPr>
      </w:pPr>
      <w:bookmarkStart w:id="5" w:name="_Toc478656350"/>
      <w:r w:rsidRPr="00EB06C6">
        <w:rPr>
          <w:lang w:val="en-GB" w:eastAsia="en-GB"/>
        </w:rPr>
        <w:t>Segmentavimas ir tikslinio segmento pasirinkimas</w:t>
      </w:r>
      <w:bookmarkEnd w:id="5"/>
      <w:r w:rsidRPr="00EB06C6">
        <w:rPr>
          <w:lang w:val="en-GB" w:eastAsia="en-GB"/>
        </w:rPr>
        <w:t xml:space="preserve"> </w:t>
      </w:r>
    </w:p>
    <w:p w14:paraId="15BCEDD9" w14:textId="55271781" w:rsidR="00C72F78" w:rsidRPr="00DC3A50" w:rsidRDefault="00C72F78" w:rsidP="00DC3A50">
      <w:pPr>
        <w:pStyle w:val="Heading3"/>
        <w:jc w:val="left"/>
        <w:rPr>
          <w:sz w:val="24"/>
        </w:rPr>
      </w:pPr>
      <w:bookmarkStart w:id="6" w:name="_Toc478656351"/>
      <w:r w:rsidRPr="00DC3A50">
        <w:rPr>
          <w:sz w:val="24"/>
        </w:rPr>
        <w:t>Demografinis kriterijus</w:t>
      </w:r>
      <w:bookmarkEnd w:id="6"/>
    </w:p>
    <w:p w14:paraId="0EEEED8C" w14:textId="47EC4D11" w:rsidR="008078A0" w:rsidRPr="00B962EE" w:rsidRDefault="008078A0" w:rsidP="008078A0">
      <w:pPr>
        <w:pStyle w:val="ListParagraph"/>
        <w:numPr>
          <w:ilvl w:val="0"/>
          <w:numId w:val="8"/>
        </w:numPr>
        <w:rPr>
          <w:b/>
        </w:rPr>
      </w:pPr>
      <w:r w:rsidRPr="008078A0">
        <w:rPr>
          <w:b/>
        </w:rPr>
        <w:t>Išsilavinimas</w:t>
      </w:r>
      <w:r>
        <w:rPr>
          <w:b/>
        </w:rPr>
        <w:t xml:space="preserve">. </w:t>
      </w:r>
      <w:r>
        <w:t>Aukštąjį išsilavinimą turintys asmenys arba paskutiniųjų kursų studentai puikiai supranta savo laiko svarbą, turi poreikį per trumpesnį laiką atlikti daugiau</w:t>
      </w:r>
      <w:r w:rsidR="00B962EE">
        <w:t xml:space="preserve"> naudingo darbo.</w:t>
      </w:r>
    </w:p>
    <w:p w14:paraId="0B27D90C" w14:textId="77777777" w:rsidR="006D4F50" w:rsidRPr="006D4F50" w:rsidRDefault="00B962EE" w:rsidP="006D4F50">
      <w:pPr>
        <w:pStyle w:val="ListParagraph"/>
        <w:numPr>
          <w:ilvl w:val="0"/>
          <w:numId w:val="8"/>
        </w:numPr>
        <w:rPr>
          <w:sz w:val="32"/>
        </w:rPr>
      </w:pPr>
      <w:r>
        <w:rPr>
          <w:b/>
        </w:rPr>
        <w:t xml:space="preserve">Laisvai samdomi darbuotojai (Freelancer’iai). </w:t>
      </w:r>
      <w:r w:rsidR="006D4F50">
        <w:t>Darbuotojai, kurie gauna valandinį atlyginimą, ir turi sekti kokias užduotis, kokį laiko tarpą atlieka, turi kruopščiai sekti dirbamas valandas.</w:t>
      </w:r>
    </w:p>
    <w:p w14:paraId="55135323" w14:textId="7272CB33" w:rsidR="00C72F78" w:rsidRPr="00936770" w:rsidRDefault="006D4F50" w:rsidP="00C72F78">
      <w:pPr>
        <w:pStyle w:val="ListParagraph"/>
        <w:numPr>
          <w:ilvl w:val="0"/>
          <w:numId w:val="8"/>
        </w:numPr>
      </w:pPr>
      <w:r w:rsidRPr="00936770">
        <w:rPr>
          <w:b/>
        </w:rPr>
        <w:t>Vidutines/Aukštas pajamas gaunantys asmenys.</w:t>
      </w:r>
      <w:r>
        <w:t xml:space="preserve"> </w:t>
      </w:r>
      <w:r w:rsidR="00936770">
        <w:t xml:space="preserve">Tokių vartotojų pirkimo įpročiai  rodo, kad nemažą išlaidų dalį sudaro komforto, o ne pirmos būtinybės prekės. </w:t>
      </w:r>
    </w:p>
    <w:p w14:paraId="61695608" w14:textId="5EB9C63F" w:rsidR="00C72F78" w:rsidRPr="00DC3A50" w:rsidRDefault="00C72F78" w:rsidP="00DC3A50">
      <w:pPr>
        <w:pStyle w:val="Heading3"/>
        <w:jc w:val="left"/>
        <w:rPr>
          <w:sz w:val="24"/>
        </w:rPr>
      </w:pPr>
      <w:bookmarkStart w:id="7" w:name="_Toc478656352"/>
      <w:r w:rsidRPr="00DC3A50">
        <w:rPr>
          <w:sz w:val="24"/>
        </w:rPr>
        <w:t>Psichografinis kriterijus</w:t>
      </w:r>
      <w:bookmarkEnd w:id="7"/>
    </w:p>
    <w:p w14:paraId="21165576" w14:textId="172FE61A" w:rsidR="00C72F78" w:rsidRPr="009F013F" w:rsidRDefault="00C72F78" w:rsidP="009F013F">
      <w:pPr>
        <w:pStyle w:val="ListParagraph"/>
        <w:numPr>
          <w:ilvl w:val="0"/>
          <w:numId w:val="14"/>
        </w:numPr>
        <w:rPr>
          <w:b/>
        </w:rPr>
      </w:pPr>
      <w:r w:rsidRPr="009F013F">
        <w:rPr>
          <w:b/>
        </w:rPr>
        <w:t>Savarankiškumas, laiko planavimas</w:t>
      </w:r>
      <w:r w:rsidR="009F013F">
        <w:rPr>
          <w:b/>
        </w:rPr>
        <w:t xml:space="preserve">. </w:t>
      </w:r>
      <w:r w:rsidR="00D86294">
        <w:t>Žmonės, kurie dirba savarankiškai yra labiau linkę sekti ir planuoti savo laiką.</w:t>
      </w:r>
    </w:p>
    <w:p w14:paraId="5E5A6634" w14:textId="77777777" w:rsidR="00C72F78" w:rsidRDefault="00C72F78" w:rsidP="00C72F78">
      <w:pPr>
        <w:rPr>
          <w:sz w:val="32"/>
        </w:rPr>
      </w:pPr>
    </w:p>
    <w:p w14:paraId="4D0FB653" w14:textId="7D0A1E56" w:rsidR="00C72F78" w:rsidRPr="00DC3A50" w:rsidRDefault="00C72F78" w:rsidP="00DC3A50">
      <w:pPr>
        <w:pStyle w:val="Heading3"/>
        <w:jc w:val="left"/>
        <w:rPr>
          <w:sz w:val="24"/>
        </w:rPr>
      </w:pPr>
      <w:bookmarkStart w:id="8" w:name="_Toc478656353"/>
      <w:r w:rsidRPr="00DC3A50">
        <w:rPr>
          <w:sz w:val="24"/>
        </w:rPr>
        <w:lastRenderedPageBreak/>
        <w:t>Vartotojo elgsena</w:t>
      </w:r>
      <w:bookmarkEnd w:id="8"/>
    </w:p>
    <w:p w14:paraId="02AFCFD6" w14:textId="309CCECC" w:rsidR="009F013F" w:rsidRPr="009F013F" w:rsidRDefault="009F013F" w:rsidP="009F013F">
      <w:pPr>
        <w:pStyle w:val="ListParagraph"/>
        <w:numPr>
          <w:ilvl w:val="0"/>
          <w:numId w:val="14"/>
        </w:numPr>
        <w:rPr>
          <w:b/>
        </w:rPr>
      </w:pPr>
      <w:r w:rsidRPr="009F013F">
        <w:rPr>
          <w:b/>
        </w:rPr>
        <w:t>Noras didinti darbo našumą.</w:t>
      </w:r>
      <w:r w:rsidR="00D86294">
        <w:rPr>
          <w:b/>
        </w:rPr>
        <w:t xml:space="preserve"> </w:t>
      </w:r>
      <w:r w:rsidR="00D86294">
        <w:t>Daugelis dirbančių žmonių nori padidinti savo darbo našumą, nes tai gali tiesiogiai daryti įtaką didesniam darbo užmokesčiui.</w:t>
      </w:r>
    </w:p>
    <w:p w14:paraId="69EAC41F" w14:textId="54F8DC0A" w:rsidR="00C72F78" w:rsidRPr="009F013F" w:rsidRDefault="00C72F78" w:rsidP="009F013F">
      <w:pPr>
        <w:pStyle w:val="ListParagraph"/>
        <w:numPr>
          <w:ilvl w:val="0"/>
          <w:numId w:val="14"/>
        </w:numPr>
        <w:rPr>
          <w:b/>
        </w:rPr>
      </w:pPr>
      <w:r w:rsidRPr="009F013F">
        <w:rPr>
          <w:b/>
        </w:rPr>
        <w:t>Noras išbandyti inovacijas.</w:t>
      </w:r>
      <w:r w:rsidR="00D86294">
        <w:rPr>
          <w:b/>
        </w:rPr>
        <w:t xml:space="preserve"> </w:t>
      </w:r>
      <w:r w:rsidR="00D86294">
        <w:t>Šiuolaikiniai žmonės labiau linkę surizikuoti ir išbandyti naujus produktus ir paslaugas.</w:t>
      </w:r>
    </w:p>
    <w:p w14:paraId="4D8DDB0F" w14:textId="654BD47C" w:rsidR="00C72F78" w:rsidRPr="009F013F" w:rsidRDefault="00C72F78" w:rsidP="007F25C5">
      <w:pPr>
        <w:pStyle w:val="ListParagraph"/>
        <w:numPr>
          <w:ilvl w:val="0"/>
          <w:numId w:val="14"/>
        </w:numPr>
        <w:rPr>
          <w:b/>
        </w:rPr>
      </w:pPr>
      <w:r w:rsidRPr="009F013F">
        <w:rPr>
          <w:b/>
        </w:rPr>
        <w:t>Noras naudoti ergonomiškus darbo įrankius.</w:t>
      </w:r>
      <w:r w:rsidR="00D86294">
        <w:rPr>
          <w:b/>
        </w:rPr>
        <w:t xml:space="preserve"> </w:t>
      </w:r>
      <w:r w:rsidR="00D86294">
        <w:t xml:space="preserve">Vartotojas nori, kad prekė </w:t>
      </w:r>
      <w:r w:rsidR="007F25C5">
        <w:t>ar produktas kurtų optimalias</w:t>
      </w:r>
      <w:r w:rsidR="007F25C5" w:rsidRPr="007F25C5">
        <w:t xml:space="preserve"> darbo sąlyg</w:t>
      </w:r>
      <w:r w:rsidR="007F25C5">
        <w:t>a</w:t>
      </w:r>
      <w:r w:rsidR="007F25C5" w:rsidRPr="007F25C5">
        <w:t xml:space="preserve">s, </w:t>
      </w:r>
      <w:r w:rsidR="007F25C5">
        <w:t>didintų</w:t>
      </w:r>
      <w:r w:rsidR="007F25C5" w:rsidRPr="007F25C5">
        <w:t xml:space="preserve"> dar</w:t>
      </w:r>
      <w:r w:rsidR="007F25C5">
        <w:t>bo našumą, saugumą, tausotų</w:t>
      </w:r>
      <w:r w:rsidR="007F25C5" w:rsidRPr="007F25C5">
        <w:t xml:space="preserve"> žmogaus sveikatą.</w:t>
      </w:r>
    </w:p>
    <w:p w14:paraId="3F7F67C6" w14:textId="77777777" w:rsidR="00C72F78" w:rsidRPr="00C72F78" w:rsidRDefault="00C72F78" w:rsidP="00C72F78">
      <w:pPr>
        <w:rPr>
          <w:lang w:val="en-GB" w:eastAsia="en-GB"/>
        </w:rPr>
      </w:pPr>
    </w:p>
    <w:p w14:paraId="57014E1F" w14:textId="470F0D70" w:rsidR="008C2B7F" w:rsidRPr="00DC3A50" w:rsidRDefault="00C72F78" w:rsidP="00DC3A50">
      <w:pPr>
        <w:pStyle w:val="Heading3"/>
        <w:jc w:val="left"/>
        <w:rPr>
          <w:sz w:val="24"/>
        </w:rPr>
      </w:pPr>
      <w:bookmarkStart w:id="9" w:name="_Toc478656354"/>
      <w:r w:rsidRPr="00DC3A50">
        <w:rPr>
          <w:sz w:val="24"/>
        </w:rPr>
        <w:t>Tikslinis rinkos segmentas</w:t>
      </w:r>
      <w:bookmarkEnd w:id="9"/>
      <w:r w:rsidR="00F85FD0">
        <w:rPr>
          <w:sz w:val="24"/>
        </w:rPr>
        <w:t xml:space="preserve">: </w:t>
      </w:r>
      <w:bookmarkStart w:id="10" w:name="_GoBack"/>
      <w:bookmarkEnd w:id="10"/>
    </w:p>
    <w:p w14:paraId="15BDA6B6" w14:textId="03794A58" w:rsidR="00C72F78" w:rsidRPr="00C72F78" w:rsidRDefault="0001144F" w:rsidP="00B80F9C">
      <w:pPr>
        <w:ind w:firstLine="360"/>
      </w:pPr>
      <w:r>
        <w:t>Vidutines/Aukštas pajamas gaunantys laisvai samdomi darbuotojai (freelancer’iai)</w:t>
      </w:r>
      <w:r w:rsidR="00B80F9C">
        <w:t>,  norintys gerinti savo darbo našumą, naudojantys ergonomiškus ir įnovatyvius darbo įrankius.</w:t>
      </w:r>
    </w:p>
    <w:p w14:paraId="05308FF8" w14:textId="69802507" w:rsidR="00EB06C6" w:rsidRDefault="00EB06C6" w:rsidP="00EB06C6">
      <w:pPr>
        <w:pStyle w:val="Heading1"/>
        <w:rPr>
          <w:lang w:val="en-GB" w:eastAsia="en-GB"/>
        </w:rPr>
      </w:pPr>
      <w:bookmarkStart w:id="11" w:name="_Toc478656355"/>
      <w:r w:rsidRPr="00EB06C6">
        <w:rPr>
          <w:lang w:val="en-GB" w:eastAsia="en-GB"/>
        </w:rPr>
        <w:t>Prekės pozicionavimas</w:t>
      </w:r>
      <w:bookmarkEnd w:id="11"/>
      <w:r w:rsidRPr="00EB06C6">
        <w:rPr>
          <w:lang w:val="en-GB" w:eastAsia="en-GB"/>
        </w:rPr>
        <w:t xml:space="preserve"> </w:t>
      </w:r>
    </w:p>
    <w:p w14:paraId="61293E49" w14:textId="5A4C9578" w:rsidR="008C2B7F" w:rsidRPr="00F85FD0" w:rsidRDefault="007025F3" w:rsidP="00F85FD0">
      <w:pPr>
        <w:pStyle w:val="Heading2"/>
        <w:numPr>
          <w:ilvl w:val="0"/>
          <w:numId w:val="0"/>
        </w:numPr>
        <w:jc w:val="both"/>
        <w:rPr>
          <w:sz w:val="24"/>
        </w:rPr>
      </w:pPr>
      <w:r w:rsidRPr="00F85FD0">
        <w:rPr>
          <w:sz w:val="24"/>
        </w:rPr>
        <w:t xml:space="preserve"> </w:t>
      </w:r>
      <w:bookmarkStart w:id="12" w:name="_Toc478656357"/>
      <w:r w:rsidRPr="00F85FD0">
        <w:rPr>
          <w:sz w:val="24"/>
        </w:rPr>
        <w:t>Pozicionavimo sakinys</w:t>
      </w:r>
      <w:bookmarkEnd w:id="12"/>
      <w:r w:rsidR="00F85FD0">
        <w:rPr>
          <w:sz w:val="24"/>
        </w:rPr>
        <w:t>:</w:t>
      </w:r>
    </w:p>
    <w:p w14:paraId="7CBD0026" w14:textId="7B79BC80" w:rsidR="007025F3" w:rsidRPr="007025F3" w:rsidRDefault="007025F3" w:rsidP="007025F3">
      <w:r>
        <w:t>TimeIT freelancer’iams norintiems gerinti savo darbo našumą, yra SIEKIANTIEMS IR NORINTIEMS SUTAUPYTI LAIKO, tarp visų laiko planavimo ir sekimo priemonių, kadangi yra ergonomiškas, patikimas irinovatyvus.</w:t>
      </w:r>
    </w:p>
    <w:p w14:paraId="7F48B3A6" w14:textId="485E95CF" w:rsidR="00EB06C6" w:rsidRDefault="00EB06C6" w:rsidP="00EB06C6">
      <w:pPr>
        <w:pStyle w:val="Heading1"/>
        <w:rPr>
          <w:lang w:val="en-GB" w:eastAsia="en-GB"/>
        </w:rPr>
      </w:pPr>
      <w:bookmarkStart w:id="13" w:name="_Toc478656358"/>
      <w:r w:rsidRPr="00EB06C6">
        <w:rPr>
          <w:lang w:val="en-GB" w:eastAsia="en-GB"/>
        </w:rPr>
        <w:t>SSGG analizė</w:t>
      </w:r>
      <w:bookmarkEnd w:id="13"/>
      <w:r w:rsidRPr="00EB06C6">
        <w:rPr>
          <w:lang w:val="en-GB" w:eastAsia="en-GB"/>
        </w:rPr>
        <w:t xml:space="preserve"> </w:t>
      </w:r>
    </w:p>
    <w:p w14:paraId="7EFAE3DF" w14:textId="4C25EB94" w:rsidR="00C705A5" w:rsidRPr="00C705A5" w:rsidRDefault="00C705A5" w:rsidP="00C705A5">
      <w:pPr>
        <w:pStyle w:val="Caption"/>
        <w:keepNext/>
      </w:pPr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SSGG (stiprybių, silpnybių, galimybių ir grėsmių) analizė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705A5" w14:paraId="573B4DEF" w14:textId="77777777" w:rsidTr="00C705A5">
        <w:tc>
          <w:tcPr>
            <w:tcW w:w="4505" w:type="dxa"/>
            <w:vAlign w:val="center"/>
          </w:tcPr>
          <w:p w14:paraId="6D0365CA" w14:textId="4B94E678" w:rsidR="00C705A5" w:rsidRPr="00C705A5" w:rsidRDefault="00C705A5" w:rsidP="00C705A5">
            <w:pPr>
              <w:jc w:val="center"/>
              <w:rPr>
                <w:b/>
                <w:sz w:val="24"/>
                <w:szCs w:val="24"/>
                <w:lang w:val="en-GB" w:eastAsia="en-GB"/>
              </w:rPr>
            </w:pPr>
            <w:r w:rsidRPr="00C705A5">
              <w:rPr>
                <w:b/>
                <w:sz w:val="24"/>
                <w:szCs w:val="24"/>
                <w:lang w:val="en-GB" w:eastAsia="en-GB"/>
              </w:rPr>
              <w:t>STIPRYBĖS</w:t>
            </w:r>
          </w:p>
        </w:tc>
        <w:tc>
          <w:tcPr>
            <w:tcW w:w="4505" w:type="dxa"/>
            <w:vAlign w:val="center"/>
          </w:tcPr>
          <w:p w14:paraId="3664E1E8" w14:textId="4DB724F8" w:rsidR="00C705A5" w:rsidRDefault="00C705A5" w:rsidP="00C705A5">
            <w:pPr>
              <w:tabs>
                <w:tab w:val="left" w:pos="1302"/>
              </w:tabs>
              <w:jc w:val="center"/>
              <w:rPr>
                <w:lang w:val="en-GB" w:eastAsia="en-GB"/>
              </w:rPr>
            </w:pPr>
            <w:r w:rsidRPr="00C705A5">
              <w:rPr>
                <w:b/>
                <w:lang w:val="en-GB" w:eastAsia="en-GB"/>
              </w:rPr>
              <w:t>SILPNYBĖS</w:t>
            </w:r>
          </w:p>
        </w:tc>
      </w:tr>
      <w:tr w:rsidR="00C705A5" w14:paraId="339C1785" w14:textId="77777777" w:rsidTr="00C705A5">
        <w:tc>
          <w:tcPr>
            <w:tcW w:w="4505" w:type="dxa"/>
          </w:tcPr>
          <w:p w14:paraId="7DB1EAD9" w14:textId="0FD7B6E5" w:rsidR="00C705A5" w:rsidRDefault="00C705A5" w:rsidP="00C705A5">
            <w:pPr>
              <w:pStyle w:val="ListParagraph"/>
              <w:numPr>
                <w:ilvl w:val="0"/>
                <w:numId w:val="17"/>
              </w:numPr>
              <w:ind w:left="433"/>
              <w:rPr>
                <w:lang w:val="en-GB" w:eastAsia="en-GB"/>
              </w:rPr>
            </w:pPr>
            <w:r>
              <w:rPr>
                <w:lang w:val="en-GB" w:eastAsia="en-GB"/>
              </w:rPr>
              <w:t>Naujovė rinkoje</w:t>
            </w:r>
          </w:p>
          <w:p w14:paraId="5B60E641" w14:textId="77777777" w:rsidR="00C705A5" w:rsidRDefault="00C705A5" w:rsidP="00C705A5">
            <w:pPr>
              <w:pStyle w:val="ListParagraph"/>
              <w:numPr>
                <w:ilvl w:val="0"/>
                <w:numId w:val="17"/>
              </w:numPr>
              <w:ind w:left="433"/>
              <w:rPr>
                <w:lang w:val="en-GB" w:eastAsia="en-GB"/>
              </w:rPr>
            </w:pPr>
            <w:r>
              <w:rPr>
                <w:lang w:val="en-GB" w:eastAsia="en-GB"/>
              </w:rPr>
              <w:t>Naujausios technilogijos gamyboje</w:t>
            </w:r>
          </w:p>
          <w:p w14:paraId="341A9136" w14:textId="77777777" w:rsidR="00C705A5" w:rsidRDefault="00C705A5" w:rsidP="00C705A5">
            <w:pPr>
              <w:pStyle w:val="ListParagraph"/>
              <w:numPr>
                <w:ilvl w:val="0"/>
                <w:numId w:val="17"/>
              </w:numPr>
              <w:ind w:left="433"/>
              <w:rPr>
                <w:lang w:val="en-GB" w:eastAsia="en-GB"/>
              </w:rPr>
            </w:pPr>
            <w:r>
              <w:rPr>
                <w:lang w:val="en-GB" w:eastAsia="en-GB"/>
              </w:rPr>
              <w:t>Prieinama kaina</w:t>
            </w:r>
          </w:p>
          <w:p w14:paraId="74E4D817" w14:textId="77777777" w:rsidR="00C705A5" w:rsidRDefault="00C705A5" w:rsidP="00C705A5">
            <w:pPr>
              <w:pStyle w:val="ListParagraph"/>
              <w:numPr>
                <w:ilvl w:val="0"/>
                <w:numId w:val="17"/>
              </w:numPr>
              <w:ind w:left="433"/>
              <w:rPr>
                <w:lang w:val="en-GB" w:eastAsia="en-GB"/>
              </w:rPr>
            </w:pPr>
            <w:r>
              <w:rPr>
                <w:lang w:val="en-GB" w:eastAsia="en-GB"/>
              </w:rPr>
              <w:t>Ergonomiškumas – prisitaikymas vartotojo poreikiams</w:t>
            </w:r>
          </w:p>
          <w:p w14:paraId="6FE3C3B4" w14:textId="77777777" w:rsidR="00C705A5" w:rsidRDefault="00C705A5" w:rsidP="00C705A5">
            <w:pPr>
              <w:pStyle w:val="ListParagraph"/>
              <w:numPr>
                <w:ilvl w:val="0"/>
                <w:numId w:val="17"/>
              </w:numPr>
              <w:ind w:left="433"/>
              <w:rPr>
                <w:lang w:val="en-GB" w:eastAsia="en-GB"/>
              </w:rPr>
            </w:pPr>
            <w:r>
              <w:rPr>
                <w:lang w:val="en-GB" w:eastAsia="en-GB"/>
              </w:rPr>
              <w:t>Nepriklausomas nuo internet ryšio ir kitų išmaniųjų įrenginių</w:t>
            </w:r>
          </w:p>
          <w:p w14:paraId="19299CB3" w14:textId="6190353F" w:rsidR="00C705A5" w:rsidRPr="00C705A5" w:rsidRDefault="00C705A5" w:rsidP="00C705A5">
            <w:pPr>
              <w:pStyle w:val="ListParagraph"/>
              <w:numPr>
                <w:ilvl w:val="0"/>
                <w:numId w:val="17"/>
              </w:numPr>
              <w:ind w:left="433"/>
              <w:rPr>
                <w:lang w:val="en-GB" w:eastAsia="en-GB"/>
              </w:rPr>
            </w:pPr>
            <w:r>
              <w:rPr>
                <w:lang w:val="en-GB" w:eastAsia="en-GB"/>
              </w:rPr>
              <w:t>Patikimai matuoja laiką, sumažina netikslumų riziką</w:t>
            </w:r>
          </w:p>
        </w:tc>
        <w:tc>
          <w:tcPr>
            <w:tcW w:w="4505" w:type="dxa"/>
          </w:tcPr>
          <w:p w14:paraId="0BC8BABD" w14:textId="77777777" w:rsidR="00C705A5" w:rsidRDefault="00C705A5" w:rsidP="00C705A5">
            <w:pPr>
              <w:pStyle w:val="ListParagraph"/>
              <w:numPr>
                <w:ilvl w:val="0"/>
                <w:numId w:val="17"/>
              </w:numPr>
              <w:ind w:left="430"/>
              <w:rPr>
                <w:lang w:val="en-GB" w:eastAsia="en-GB"/>
              </w:rPr>
            </w:pPr>
            <w:r>
              <w:rPr>
                <w:lang w:val="en-GB" w:eastAsia="en-GB"/>
              </w:rPr>
              <w:t>Nežinomas prekės ženklas</w:t>
            </w:r>
          </w:p>
          <w:p w14:paraId="7571741F" w14:textId="77777777" w:rsidR="00C705A5" w:rsidRDefault="00C705A5" w:rsidP="00C705A5">
            <w:pPr>
              <w:pStyle w:val="ListParagraph"/>
              <w:numPr>
                <w:ilvl w:val="0"/>
                <w:numId w:val="17"/>
              </w:numPr>
              <w:ind w:left="430"/>
              <w:rPr>
                <w:lang w:val="en-GB" w:eastAsia="en-GB"/>
              </w:rPr>
            </w:pPr>
            <w:r>
              <w:rPr>
                <w:lang w:val="en-GB" w:eastAsia="en-GB"/>
              </w:rPr>
              <w:t>Ne visiems vartotojams aktualus produktas, nes laiko matavimo funkciją galima atlikti ir su kitais įrankiais</w:t>
            </w:r>
          </w:p>
          <w:p w14:paraId="6C6D2E74" w14:textId="1C80BB4E" w:rsidR="00C705A5" w:rsidRPr="00C705A5" w:rsidRDefault="00C705A5" w:rsidP="00C705A5">
            <w:pPr>
              <w:pStyle w:val="ListParagraph"/>
              <w:numPr>
                <w:ilvl w:val="0"/>
                <w:numId w:val="17"/>
              </w:numPr>
              <w:ind w:left="430"/>
              <w:rPr>
                <w:lang w:val="en-GB" w:eastAsia="en-GB"/>
              </w:rPr>
            </w:pPr>
            <w:r>
              <w:rPr>
                <w:lang w:val="en-GB" w:eastAsia="en-GB"/>
              </w:rPr>
              <w:t>Pristatymo laikas ilgesnis nei perkant galimybę prisijungti prie sistemos</w:t>
            </w:r>
          </w:p>
        </w:tc>
      </w:tr>
      <w:tr w:rsidR="00C705A5" w14:paraId="577F0316" w14:textId="77777777" w:rsidTr="00C705A5">
        <w:tc>
          <w:tcPr>
            <w:tcW w:w="4505" w:type="dxa"/>
            <w:vAlign w:val="center"/>
          </w:tcPr>
          <w:p w14:paraId="063F1B11" w14:textId="2EB0A03B" w:rsidR="00C705A5" w:rsidRDefault="00C705A5" w:rsidP="00C705A5">
            <w:pPr>
              <w:jc w:val="center"/>
              <w:rPr>
                <w:lang w:val="en-GB" w:eastAsia="en-GB"/>
              </w:rPr>
            </w:pPr>
            <w:r w:rsidRPr="00C705A5">
              <w:rPr>
                <w:b/>
                <w:lang w:val="en-GB" w:eastAsia="en-GB"/>
              </w:rPr>
              <w:t>GALIMYBĖS</w:t>
            </w:r>
          </w:p>
        </w:tc>
        <w:tc>
          <w:tcPr>
            <w:tcW w:w="4505" w:type="dxa"/>
            <w:vAlign w:val="center"/>
          </w:tcPr>
          <w:p w14:paraId="3DFE152C" w14:textId="15561CE0" w:rsidR="00C705A5" w:rsidRDefault="00C705A5" w:rsidP="00C705A5">
            <w:pPr>
              <w:jc w:val="center"/>
              <w:rPr>
                <w:lang w:val="en-GB" w:eastAsia="en-GB"/>
              </w:rPr>
            </w:pPr>
            <w:r w:rsidRPr="00C705A5">
              <w:rPr>
                <w:b/>
                <w:lang w:val="en-GB" w:eastAsia="en-GB"/>
              </w:rPr>
              <w:t>GRĖSMĖS</w:t>
            </w:r>
          </w:p>
        </w:tc>
      </w:tr>
      <w:tr w:rsidR="00C705A5" w14:paraId="05ACA725" w14:textId="77777777" w:rsidTr="00C705A5">
        <w:tc>
          <w:tcPr>
            <w:tcW w:w="4505" w:type="dxa"/>
          </w:tcPr>
          <w:p w14:paraId="5328C46F" w14:textId="30149C94" w:rsidR="00C705A5" w:rsidRPr="00C705A5" w:rsidRDefault="00C705A5" w:rsidP="00C705A5">
            <w:pPr>
              <w:pStyle w:val="ListParagraph"/>
              <w:numPr>
                <w:ilvl w:val="0"/>
                <w:numId w:val="19"/>
              </w:numPr>
              <w:ind w:left="433"/>
              <w:rPr>
                <w:lang w:val="en-GB" w:eastAsia="en-GB"/>
              </w:rPr>
            </w:pPr>
            <w:r w:rsidRPr="00C705A5">
              <w:rPr>
                <w:lang w:val="en-GB" w:eastAsia="en-GB"/>
              </w:rPr>
              <w:lastRenderedPageBreak/>
              <w:t>Mažėjantis nedarbo lygis</w:t>
            </w:r>
          </w:p>
          <w:p w14:paraId="24B934DF" w14:textId="77777777" w:rsidR="00C705A5" w:rsidRPr="00C705A5" w:rsidRDefault="00C705A5" w:rsidP="00C705A5">
            <w:pPr>
              <w:pStyle w:val="ListParagraph"/>
              <w:numPr>
                <w:ilvl w:val="0"/>
                <w:numId w:val="19"/>
              </w:numPr>
              <w:ind w:left="433"/>
              <w:rPr>
                <w:lang w:val="en-GB" w:eastAsia="en-GB"/>
              </w:rPr>
            </w:pPr>
            <w:r w:rsidRPr="00C705A5">
              <w:rPr>
                <w:lang w:val="en-GB" w:eastAsia="en-GB"/>
              </w:rPr>
              <w:t>Didėja freelancer’ių skaičius</w:t>
            </w:r>
          </w:p>
          <w:p w14:paraId="353B4C5E" w14:textId="77777777" w:rsidR="00C705A5" w:rsidRPr="00C705A5" w:rsidRDefault="00C705A5" w:rsidP="00C705A5">
            <w:pPr>
              <w:pStyle w:val="ListParagraph"/>
              <w:numPr>
                <w:ilvl w:val="0"/>
                <w:numId w:val="19"/>
              </w:numPr>
              <w:ind w:left="433"/>
              <w:rPr>
                <w:lang w:val="en-GB" w:eastAsia="en-GB"/>
              </w:rPr>
            </w:pPr>
            <w:r w:rsidRPr="00C705A5">
              <w:rPr>
                <w:lang w:val="en-GB" w:eastAsia="en-GB"/>
              </w:rPr>
              <w:t>Darbo užmokesčio augimas</w:t>
            </w:r>
          </w:p>
          <w:p w14:paraId="3B622C19" w14:textId="77777777" w:rsidR="00C705A5" w:rsidRPr="00C705A5" w:rsidRDefault="00C705A5" w:rsidP="00C705A5">
            <w:pPr>
              <w:pStyle w:val="ListParagraph"/>
              <w:numPr>
                <w:ilvl w:val="0"/>
                <w:numId w:val="19"/>
              </w:numPr>
              <w:ind w:left="433"/>
              <w:rPr>
                <w:lang w:val="en-GB" w:eastAsia="en-GB"/>
              </w:rPr>
            </w:pPr>
            <w:r w:rsidRPr="00C705A5">
              <w:rPr>
                <w:lang w:val="en-GB" w:eastAsia="en-GB"/>
              </w:rPr>
              <w:t>Geresnis žmonių požiūris į laiko planavimą</w:t>
            </w:r>
          </w:p>
          <w:p w14:paraId="5518B640" w14:textId="77777777" w:rsidR="00C705A5" w:rsidRPr="00C705A5" w:rsidRDefault="00C705A5" w:rsidP="00C705A5">
            <w:pPr>
              <w:pStyle w:val="ListParagraph"/>
              <w:numPr>
                <w:ilvl w:val="0"/>
                <w:numId w:val="19"/>
              </w:numPr>
              <w:ind w:left="433"/>
              <w:rPr>
                <w:lang w:val="en-GB" w:eastAsia="en-GB"/>
              </w:rPr>
            </w:pPr>
            <w:r w:rsidRPr="00C705A5">
              <w:rPr>
                <w:lang w:val="en-GB" w:eastAsia="en-GB"/>
              </w:rPr>
              <w:t>Technologijų plėtra ir teigiamas požiūris į jas</w:t>
            </w:r>
          </w:p>
          <w:p w14:paraId="3EA6557C" w14:textId="21C79FC0" w:rsidR="00C705A5" w:rsidRPr="00C705A5" w:rsidRDefault="00C705A5" w:rsidP="00C705A5">
            <w:pPr>
              <w:pStyle w:val="ListParagraph"/>
              <w:numPr>
                <w:ilvl w:val="0"/>
                <w:numId w:val="19"/>
              </w:numPr>
              <w:ind w:left="433"/>
              <w:rPr>
                <w:lang w:val="en-GB" w:eastAsia="en-GB"/>
              </w:rPr>
            </w:pPr>
            <w:r w:rsidRPr="00C705A5">
              <w:rPr>
                <w:lang w:val="en-GB" w:eastAsia="en-GB"/>
              </w:rPr>
              <w:t>Ergonomiškų darbo priemonių populiarėjimas</w:t>
            </w:r>
          </w:p>
        </w:tc>
        <w:tc>
          <w:tcPr>
            <w:tcW w:w="4505" w:type="dxa"/>
          </w:tcPr>
          <w:p w14:paraId="1CC8E6C4" w14:textId="77777777" w:rsidR="00C705A5" w:rsidRDefault="00C705A5" w:rsidP="00C705A5">
            <w:pPr>
              <w:pStyle w:val="ListParagraph"/>
              <w:numPr>
                <w:ilvl w:val="0"/>
                <w:numId w:val="18"/>
              </w:numPr>
              <w:ind w:left="430"/>
              <w:rPr>
                <w:lang w:val="en-GB" w:eastAsia="en-GB"/>
              </w:rPr>
            </w:pPr>
            <w:r>
              <w:rPr>
                <w:lang w:val="en-GB" w:eastAsia="en-GB"/>
              </w:rPr>
              <w:t>Naujų konkurentų atėjimas į rinką</w:t>
            </w:r>
          </w:p>
          <w:p w14:paraId="3DCB6334" w14:textId="77777777" w:rsidR="00C705A5" w:rsidRDefault="00C705A5" w:rsidP="00C705A5">
            <w:pPr>
              <w:pStyle w:val="ListParagraph"/>
              <w:numPr>
                <w:ilvl w:val="0"/>
                <w:numId w:val="18"/>
              </w:numPr>
              <w:ind w:left="430"/>
              <w:rPr>
                <w:lang w:val="en-GB" w:eastAsia="en-GB"/>
              </w:rPr>
            </w:pPr>
            <w:r>
              <w:rPr>
                <w:lang w:val="en-GB" w:eastAsia="en-GB"/>
              </w:rPr>
              <w:t>Mokesčių didėjimas</w:t>
            </w:r>
          </w:p>
          <w:p w14:paraId="0E2A3E82" w14:textId="096F61A3" w:rsidR="00C705A5" w:rsidRPr="00C705A5" w:rsidRDefault="00C705A5" w:rsidP="00C705A5">
            <w:pPr>
              <w:pStyle w:val="ListParagraph"/>
              <w:numPr>
                <w:ilvl w:val="0"/>
                <w:numId w:val="18"/>
              </w:numPr>
              <w:ind w:left="430"/>
              <w:rPr>
                <w:lang w:val="en-GB" w:eastAsia="en-GB"/>
              </w:rPr>
            </w:pPr>
            <w:r>
              <w:rPr>
                <w:lang w:val="en-GB" w:eastAsia="en-GB"/>
              </w:rPr>
              <w:t>Žinomesnio prekės ženklo pasirinkimas</w:t>
            </w:r>
          </w:p>
        </w:tc>
      </w:tr>
    </w:tbl>
    <w:p w14:paraId="4A62FF69" w14:textId="3EA98C12" w:rsidR="00C705A5" w:rsidRPr="00C705A5" w:rsidRDefault="00C705A5" w:rsidP="00C705A5">
      <w:pPr>
        <w:rPr>
          <w:lang w:val="en-GB" w:eastAsia="en-GB"/>
        </w:rPr>
      </w:pPr>
    </w:p>
    <w:p w14:paraId="76FA2B9E" w14:textId="4ED3D6A0" w:rsidR="008C2B7F" w:rsidRDefault="00C705A5" w:rsidP="00F85FD0">
      <w:pPr>
        <w:ind w:firstLine="720"/>
      </w:pPr>
      <w:r w:rsidRPr="00F85FD0">
        <w:rPr>
          <w:b/>
        </w:rPr>
        <w:t>Stipriųjų savybių panaudojimas galimybėms realizuoti</w:t>
      </w:r>
      <w:r>
        <w:t xml:space="preserve"> – augant darbo užmokesčiui, didėja darbo valandos vertė, todėl aktualu tiksliai sekti laiką.</w:t>
      </w:r>
    </w:p>
    <w:p w14:paraId="1C8253C1" w14:textId="6532A9D6" w:rsidR="00C705A5" w:rsidRDefault="00C705A5" w:rsidP="00F85FD0">
      <w:pPr>
        <w:ind w:firstLine="720"/>
      </w:pPr>
      <w:r w:rsidRPr="00F85FD0">
        <w:rPr>
          <w:b/>
        </w:rPr>
        <w:t>Stipriųjų savybių panaudojimas grėsmėms išvengti</w:t>
      </w:r>
      <w:r>
        <w:t xml:space="preserve"> – populiarių prekių ženklų pranašumą neutralizuoja prekės konkurencingumas pagal kainą.</w:t>
      </w:r>
    </w:p>
    <w:p w14:paraId="00F439F2" w14:textId="046B41BB" w:rsidR="00C705A5" w:rsidRDefault="00C705A5" w:rsidP="00F85FD0">
      <w:pPr>
        <w:ind w:firstLine="720"/>
      </w:pPr>
      <w:r w:rsidRPr="00F85FD0">
        <w:rPr>
          <w:b/>
        </w:rPr>
        <w:t>Silpnųjų savybių neutralizavimas pasinaudojant galimybėmis</w:t>
      </w:r>
      <w:r>
        <w:t xml:space="preserve"> – didėjant paklausai reikalinga didesnė pasiūla, taip pat vartotojai norėdami naudoti ne internetinį įrankį, o apčiuopiamą, ergonomišką daiktą</w:t>
      </w:r>
      <w:r w:rsidR="00F85FD0">
        <w:t>, vartotojai išbando ir nežinomus prekės ženklus.</w:t>
      </w:r>
    </w:p>
    <w:p w14:paraId="21C54494" w14:textId="41B7E752" w:rsidR="00F85FD0" w:rsidRDefault="00F85FD0" w:rsidP="00F85FD0">
      <w:r>
        <w:tab/>
      </w:r>
      <w:r w:rsidRPr="00F85FD0">
        <w:rPr>
          <w:b/>
        </w:rPr>
        <w:t>Pavojingiausios grėsmės prekei</w:t>
      </w:r>
      <w:r>
        <w:t xml:space="preserve"> – seniau rinkoje esantys konkurentai gali sukurti ir pasiūlyti vartotojams tokį pat funkcionalumą, ir mažėjant gyventojui skaičiui gali mažėti pasiūla.</w:t>
      </w:r>
    </w:p>
    <w:p w14:paraId="0668FAD4" w14:textId="77777777" w:rsidR="00F85FD0" w:rsidRPr="008C2B7F" w:rsidRDefault="00F85FD0" w:rsidP="008C2B7F"/>
    <w:p w14:paraId="57D519D7" w14:textId="38DB9DA1" w:rsidR="008C2B7F" w:rsidRDefault="00EB06C6" w:rsidP="008C2B7F">
      <w:pPr>
        <w:pStyle w:val="Heading1"/>
        <w:rPr>
          <w:lang w:val="en-GB" w:eastAsia="en-GB"/>
        </w:rPr>
      </w:pPr>
      <w:bookmarkStart w:id="14" w:name="_Toc478656359"/>
      <w:r w:rsidRPr="00EB06C6">
        <w:rPr>
          <w:lang w:val="en-GB" w:eastAsia="en-GB"/>
        </w:rPr>
        <w:t>Marketingo sprendimai</w:t>
      </w:r>
      <w:bookmarkEnd w:id="14"/>
      <w:r w:rsidRPr="00EB06C6">
        <w:rPr>
          <w:lang w:val="en-GB" w:eastAsia="en-GB"/>
        </w:rPr>
        <w:t xml:space="preserve"> </w:t>
      </w:r>
    </w:p>
    <w:p w14:paraId="61AFC521" w14:textId="77777777" w:rsidR="008C2B7F" w:rsidRPr="008C2B7F" w:rsidRDefault="008C2B7F" w:rsidP="008C2B7F">
      <w:pPr>
        <w:rPr>
          <w:lang w:val="en-GB" w:eastAsia="en-GB"/>
        </w:rPr>
      </w:pPr>
    </w:p>
    <w:p w14:paraId="659FDB34" w14:textId="4CDD1F21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t xml:space="preserve"> </w:t>
      </w:r>
      <w:bookmarkStart w:id="15" w:name="_Toc478656360"/>
      <w:r w:rsidRPr="00EB06C6">
        <w:rPr>
          <w:lang w:val="en-GB" w:eastAsia="en-GB"/>
        </w:rPr>
        <w:t>Prekės (paslaugos ar produkto) sprendimai</w:t>
      </w:r>
      <w:bookmarkEnd w:id="15"/>
      <w:r w:rsidRPr="00EB06C6">
        <w:rPr>
          <w:lang w:val="en-GB" w:eastAsia="en-GB"/>
        </w:rPr>
        <w:t xml:space="preserve"> </w:t>
      </w:r>
    </w:p>
    <w:p w14:paraId="13836DDA" w14:textId="77777777" w:rsidR="008C2B7F" w:rsidRPr="008C2B7F" w:rsidRDefault="008C2B7F" w:rsidP="008C2B7F"/>
    <w:p w14:paraId="3AD58932" w14:textId="1C5507C8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t xml:space="preserve"> </w:t>
      </w:r>
      <w:bookmarkStart w:id="16" w:name="_Toc478656361"/>
      <w:r w:rsidRPr="00EB06C6">
        <w:rPr>
          <w:lang w:val="en-GB" w:eastAsia="en-GB"/>
        </w:rPr>
        <w:t>Kainodaros sprendimai</w:t>
      </w:r>
      <w:bookmarkEnd w:id="16"/>
      <w:r w:rsidRPr="00EB06C6">
        <w:rPr>
          <w:lang w:val="en-GB" w:eastAsia="en-GB"/>
        </w:rPr>
        <w:t xml:space="preserve"> </w:t>
      </w:r>
    </w:p>
    <w:p w14:paraId="3419ED42" w14:textId="77777777" w:rsidR="008C2B7F" w:rsidRPr="008C2B7F" w:rsidRDefault="008C2B7F" w:rsidP="008C2B7F"/>
    <w:p w14:paraId="0323BA00" w14:textId="509DCF3E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t xml:space="preserve"> </w:t>
      </w:r>
      <w:bookmarkStart w:id="17" w:name="_Toc478656362"/>
      <w:r w:rsidRPr="00EB06C6">
        <w:rPr>
          <w:lang w:val="en-GB" w:eastAsia="en-GB"/>
        </w:rPr>
        <w:t>Paskirstymo ir/ar pateikimo sprendimai</w:t>
      </w:r>
      <w:bookmarkEnd w:id="17"/>
      <w:r w:rsidRPr="00EB06C6">
        <w:rPr>
          <w:lang w:val="en-GB" w:eastAsia="en-GB"/>
        </w:rPr>
        <w:t xml:space="preserve"> </w:t>
      </w:r>
    </w:p>
    <w:p w14:paraId="2F2A801F" w14:textId="77777777" w:rsidR="008C2B7F" w:rsidRPr="008C2B7F" w:rsidRDefault="008C2B7F" w:rsidP="008C2B7F"/>
    <w:p w14:paraId="6D121D7C" w14:textId="30036E95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lastRenderedPageBreak/>
        <w:t xml:space="preserve"> </w:t>
      </w:r>
      <w:bookmarkStart w:id="18" w:name="_Toc478656363"/>
      <w:r w:rsidRPr="00EB06C6">
        <w:rPr>
          <w:lang w:val="en-GB" w:eastAsia="en-GB"/>
        </w:rPr>
        <w:t>Rėmimo sprendimai</w:t>
      </w:r>
      <w:bookmarkEnd w:id="18"/>
      <w:r w:rsidRPr="00EB06C6">
        <w:rPr>
          <w:lang w:val="en-GB" w:eastAsia="en-GB"/>
        </w:rPr>
        <w:t xml:space="preserve"> </w:t>
      </w:r>
    </w:p>
    <w:p w14:paraId="0C81E5C7" w14:textId="77777777" w:rsidR="008C2B7F" w:rsidRPr="008C2B7F" w:rsidRDefault="008C2B7F" w:rsidP="008C2B7F"/>
    <w:p w14:paraId="4B043659" w14:textId="68CBBDBA" w:rsidR="00EB06C6" w:rsidRDefault="00EB06C6" w:rsidP="00EB06C6">
      <w:pPr>
        <w:pStyle w:val="Heading1"/>
        <w:numPr>
          <w:ilvl w:val="0"/>
          <w:numId w:val="0"/>
        </w:numPr>
        <w:rPr>
          <w:lang w:val="en-GB" w:eastAsia="en-GB"/>
        </w:rPr>
      </w:pPr>
      <w:bookmarkStart w:id="19" w:name="_Toc478656364"/>
      <w:r w:rsidRPr="00EB06C6">
        <w:rPr>
          <w:lang w:val="en-GB" w:eastAsia="en-GB"/>
        </w:rPr>
        <w:t>IŠVADOS</w:t>
      </w:r>
      <w:bookmarkEnd w:id="19"/>
    </w:p>
    <w:p w14:paraId="3DFA4B97" w14:textId="77777777" w:rsidR="008C2B7F" w:rsidRPr="008C2B7F" w:rsidRDefault="008C2B7F" w:rsidP="008C2B7F"/>
    <w:p w14:paraId="426BD79C" w14:textId="225F059B" w:rsidR="00EB06C6" w:rsidRPr="00EB06C6" w:rsidRDefault="00EB06C6" w:rsidP="00EB06C6">
      <w:pPr>
        <w:pStyle w:val="Heading1"/>
        <w:numPr>
          <w:ilvl w:val="0"/>
          <w:numId w:val="0"/>
        </w:numPr>
        <w:rPr>
          <w:lang w:val="en-GB" w:eastAsia="en-GB"/>
        </w:rPr>
      </w:pPr>
      <w:bookmarkStart w:id="20" w:name="_Toc478656365"/>
      <w:r w:rsidRPr="00EB06C6">
        <w:rPr>
          <w:lang w:val="en-GB" w:eastAsia="en-GB"/>
        </w:rPr>
        <w:t>LITERATŪROS SĄRAŠAS</w:t>
      </w:r>
      <w:bookmarkEnd w:id="20"/>
    </w:p>
    <w:p w14:paraId="5A4417B1" w14:textId="56092E58" w:rsidR="00EB06C6" w:rsidRDefault="00F85FD0" w:rsidP="00FA5D7C">
      <w:hyperlink r:id="rId7" w:history="1">
        <w:r w:rsidR="00A7081D" w:rsidRPr="004A106E">
          <w:rPr>
            <w:rStyle w:val="Hyperlink"/>
          </w:rPr>
          <w:t>https://lt.wikipedia.org/wiki/Briaunainis</w:t>
        </w:r>
      </w:hyperlink>
    </w:p>
    <w:p w14:paraId="36E5F093" w14:textId="77777777" w:rsidR="00A7081D" w:rsidRDefault="00A7081D" w:rsidP="00FA5D7C"/>
    <w:p w14:paraId="78FC8487" w14:textId="77777777" w:rsidR="00A7081D" w:rsidRDefault="00F85FD0" w:rsidP="00A7081D">
      <w:pPr>
        <w:ind w:firstLine="357"/>
        <w:jc w:val="center"/>
      </w:pPr>
      <w:hyperlink r:id="rId8" w:history="1">
        <w:r w:rsidR="00A7081D" w:rsidRPr="00A47D1D">
          <w:rPr>
            <w:rStyle w:val="Hyperlink"/>
          </w:rPr>
          <w:t>http://4.bp.blogspot.com/-tg1YZM3sQ6w/UnvjfMbqzQI/AAAAAAAAAJs/6VDzv6OFo4U/s320/4Platono+kunai.jpg</w:t>
        </w:r>
      </w:hyperlink>
    </w:p>
    <w:p w14:paraId="3943CC2C" w14:textId="77777777" w:rsidR="00A7081D" w:rsidRPr="00EB06C6" w:rsidRDefault="00A7081D" w:rsidP="00FA5D7C"/>
    <w:sectPr w:rsidR="00A7081D" w:rsidRPr="00EB06C6" w:rsidSect="006759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C8641C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A82914"/>
    <w:multiLevelType w:val="hybridMultilevel"/>
    <w:tmpl w:val="41CEC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E0482"/>
    <w:multiLevelType w:val="hybridMultilevel"/>
    <w:tmpl w:val="04905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260CE"/>
    <w:multiLevelType w:val="hybridMultilevel"/>
    <w:tmpl w:val="1660D622"/>
    <w:lvl w:ilvl="0" w:tplc="5B7C0B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9E9B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6448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3643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72F8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9AE3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D423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E2FA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AE4C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5A17CAB"/>
    <w:multiLevelType w:val="hybridMultilevel"/>
    <w:tmpl w:val="0D20F9F6"/>
    <w:lvl w:ilvl="0" w:tplc="E77C1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96DF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829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89A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5E6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E255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CC2F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CE6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6C7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B6515E0"/>
    <w:multiLevelType w:val="hybridMultilevel"/>
    <w:tmpl w:val="B1BAC05A"/>
    <w:lvl w:ilvl="0" w:tplc="B914AD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5C61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0AFB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5E4B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9668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DEFE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BA0F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BA46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D613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E6C4561"/>
    <w:multiLevelType w:val="hybridMultilevel"/>
    <w:tmpl w:val="D3ACF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0210E"/>
    <w:multiLevelType w:val="multilevel"/>
    <w:tmpl w:val="D9286A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39E1053"/>
    <w:multiLevelType w:val="hybridMultilevel"/>
    <w:tmpl w:val="E8ACC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5071DA"/>
    <w:multiLevelType w:val="hybridMultilevel"/>
    <w:tmpl w:val="FBBE4416"/>
    <w:lvl w:ilvl="0" w:tplc="8D08D7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6027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7803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2831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E80C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2808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9EA3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6AB5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DC9B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36FD51AF"/>
    <w:multiLevelType w:val="multilevel"/>
    <w:tmpl w:val="9E42D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910629F"/>
    <w:multiLevelType w:val="hybridMultilevel"/>
    <w:tmpl w:val="1470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67051C"/>
    <w:multiLevelType w:val="multilevel"/>
    <w:tmpl w:val="D9286A0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88D0DD5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>
    <w:nsid w:val="4DEC1B48"/>
    <w:multiLevelType w:val="hybridMultilevel"/>
    <w:tmpl w:val="947278EC"/>
    <w:lvl w:ilvl="0" w:tplc="849850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8225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3C66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A62B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4ADA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086C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1A5E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0C45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FA38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57E2493E"/>
    <w:multiLevelType w:val="multilevel"/>
    <w:tmpl w:val="9E42D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5CA498F"/>
    <w:multiLevelType w:val="hybridMultilevel"/>
    <w:tmpl w:val="8506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4C3149"/>
    <w:multiLevelType w:val="multilevel"/>
    <w:tmpl w:val="9E42D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6351EE5"/>
    <w:multiLevelType w:val="multilevel"/>
    <w:tmpl w:val="A53A3E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15"/>
  </w:num>
  <w:num w:numId="5">
    <w:abstractNumId w:val="17"/>
  </w:num>
  <w:num w:numId="6">
    <w:abstractNumId w:val="18"/>
  </w:num>
  <w:num w:numId="7">
    <w:abstractNumId w:val="12"/>
  </w:num>
  <w:num w:numId="8">
    <w:abstractNumId w:val="6"/>
  </w:num>
  <w:num w:numId="9">
    <w:abstractNumId w:val="3"/>
  </w:num>
  <w:num w:numId="10">
    <w:abstractNumId w:val="14"/>
  </w:num>
  <w:num w:numId="11">
    <w:abstractNumId w:val="9"/>
  </w:num>
  <w:num w:numId="12">
    <w:abstractNumId w:val="4"/>
  </w:num>
  <w:num w:numId="13">
    <w:abstractNumId w:val="1"/>
  </w:num>
  <w:num w:numId="14">
    <w:abstractNumId w:val="11"/>
  </w:num>
  <w:num w:numId="15">
    <w:abstractNumId w:val="5"/>
  </w:num>
  <w:num w:numId="16">
    <w:abstractNumId w:val="7"/>
  </w:num>
  <w:num w:numId="17">
    <w:abstractNumId w:val="8"/>
  </w:num>
  <w:num w:numId="18">
    <w:abstractNumId w:val="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FC3"/>
    <w:rsid w:val="0001144F"/>
    <w:rsid w:val="0007543E"/>
    <w:rsid w:val="001D1E4B"/>
    <w:rsid w:val="00234CB8"/>
    <w:rsid w:val="00286022"/>
    <w:rsid w:val="00307D05"/>
    <w:rsid w:val="00376AC1"/>
    <w:rsid w:val="003870F1"/>
    <w:rsid w:val="003D477F"/>
    <w:rsid w:val="00400CA2"/>
    <w:rsid w:val="004965A4"/>
    <w:rsid w:val="004A6A78"/>
    <w:rsid w:val="005009C3"/>
    <w:rsid w:val="00500DA0"/>
    <w:rsid w:val="00534066"/>
    <w:rsid w:val="0054421B"/>
    <w:rsid w:val="00545FC3"/>
    <w:rsid w:val="005F69D3"/>
    <w:rsid w:val="006759A7"/>
    <w:rsid w:val="006D4C6A"/>
    <w:rsid w:val="006D4F50"/>
    <w:rsid w:val="007025F3"/>
    <w:rsid w:val="00740035"/>
    <w:rsid w:val="007F25C5"/>
    <w:rsid w:val="008078A0"/>
    <w:rsid w:val="00820B16"/>
    <w:rsid w:val="00852C1F"/>
    <w:rsid w:val="00886DD5"/>
    <w:rsid w:val="00892C5E"/>
    <w:rsid w:val="008A220D"/>
    <w:rsid w:val="008C2B7F"/>
    <w:rsid w:val="00936770"/>
    <w:rsid w:val="00950ECF"/>
    <w:rsid w:val="009A2C19"/>
    <w:rsid w:val="009F013F"/>
    <w:rsid w:val="00A7081D"/>
    <w:rsid w:val="00AC504B"/>
    <w:rsid w:val="00AF6FD6"/>
    <w:rsid w:val="00B633CD"/>
    <w:rsid w:val="00B80F9C"/>
    <w:rsid w:val="00B962EE"/>
    <w:rsid w:val="00BB6BFC"/>
    <w:rsid w:val="00C705A5"/>
    <w:rsid w:val="00C72F78"/>
    <w:rsid w:val="00C76D45"/>
    <w:rsid w:val="00CA5ECD"/>
    <w:rsid w:val="00D358D5"/>
    <w:rsid w:val="00D57524"/>
    <w:rsid w:val="00D86294"/>
    <w:rsid w:val="00DC3A50"/>
    <w:rsid w:val="00E26D86"/>
    <w:rsid w:val="00E35DFD"/>
    <w:rsid w:val="00E92A4B"/>
    <w:rsid w:val="00E96D74"/>
    <w:rsid w:val="00EA0871"/>
    <w:rsid w:val="00EB06C6"/>
    <w:rsid w:val="00ED79F1"/>
    <w:rsid w:val="00F345DA"/>
    <w:rsid w:val="00F85FD0"/>
    <w:rsid w:val="00FA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7D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0035"/>
    <w:pPr>
      <w:suppressAutoHyphens/>
      <w:spacing w:line="360" w:lineRule="auto"/>
      <w:jc w:val="both"/>
    </w:pPr>
    <w:rPr>
      <w:rFonts w:ascii="Times New Roman" w:eastAsia="Times New Roman" w:hAnsi="Times New Roman" w:cs="Times New Roman"/>
      <w:lang w:val="lt-LT" w:eastAsia="ar-SA"/>
    </w:rPr>
  </w:style>
  <w:style w:type="paragraph" w:styleId="Heading1">
    <w:name w:val="heading 1"/>
    <w:basedOn w:val="Normal"/>
    <w:next w:val="Normal"/>
    <w:link w:val="Heading1Char"/>
    <w:qFormat/>
    <w:rsid w:val="006D4C6A"/>
    <w:pPr>
      <w:keepNext/>
      <w:numPr>
        <w:numId w:val="7"/>
      </w:numPr>
      <w:spacing w:before="280" w:after="240"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C6A"/>
    <w:pPr>
      <w:keepNext/>
      <w:keepLines/>
      <w:numPr>
        <w:ilvl w:val="1"/>
        <w:numId w:val="7"/>
      </w:numPr>
      <w:spacing w:before="280" w:after="2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81D"/>
    <w:pPr>
      <w:keepNext/>
      <w:keepLines/>
      <w:spacing w:before="40"/>
      <w:jc w:val="center"/>
      <w:outlineLvl w:val="2"/>
    </w:pPr>
    <w:rPr>
      <w:rFonts w:eastAsiaTheme="majorEastAsia" w:cstheme="majorBidi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545FC3"/>
    <w:pPr>
      <w:keepNext/>
      <w:numPr>
        <w:ilvl w:val="4"/>
        <w:numId w:val="1"/>
      </w:numPr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545FC3"/>
    <w:pPr>
      <w:keepNext/>
      <w:numPr>
        <w:ilvl w:val="5"/>
        <w:numId w:val="1"/>
      </w:numPr>
      <w:spacing w:before="120" w:after="120"/>
      <w:ind w:left="4536"/>
      <w:outlineLvl w:val="5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4C6A"/>
    <w:rPr>
      <w:rFonts w:ascii="Times New Roman" w:eastAsia="Times New Roman" w:hAnsi="Times New Roman" w:cs="Times New Roman"/>
      <w:b/>
      <w:bCs/>
      <w:sz w:val="32"/>
      <w:lang w:val="lt-LT" w:eastAsia="ar-SA"/>
    </w:rPr>
  </w:style>
  <w:style w:type="character" w:customStyle="1" w:styleId="Heading5Char">
    <w:name w:val="Heading 5 Char"/>
    <w:basedOn w:val="DefaultParagraphFont"/>
    <w:link w:val="Heading5"/>
    <w:rsid w:val="00545FC3"/>
    <w:rPr>
      <w:rFonts w:ascii="Times New Roman" w:eastAsia="Times New Roman" w:hAnsi="Times New Roman" w:cs="Times New Roman"/>
      <w:b/>
      <w:bCs/>
      <w:lang w:val="lt-LT" w:eastAsia="ar-SA"/>
    </w:rPr>
  </w:style>
  <w:style w:type="character" w:customStyle="1" w:styleId="Heading6Char">
    <w:name w:val="Heading 6 Char"/>
    <w:basedOn w:val="DefaultParagraphFont"/>
    <w:link w:val="Heading6"/>
    <w:rsid w:val="00545FC3"/>
    <w:rPr>
      <w:rFonts w:ascii="Times New Roman" w:eastAsia="Times New Roman" w:hAnsi="Times New Roman" w:cs="Times New Roman"/>
      <w:sz w:val="28"/>
      <w:szCs w:val="28"/>
      <w:lang w:val="lt-LT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6D4C6A"/>
    <w:rPr>
      <w:rFonts w:ascii="Times New Roman" w:eastAsiaTheme="majorEastAsia" w:hAnsi="Times New Roman" w:cstheme="majorBidi"/>
      <w:b/>
      <w:sz w:val="28"/>
      <w:szCs w:val="26"/>
      <w:lang w:val="lt-LT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EB06C6"/>
    <w:pPr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B06C6"/>
    <w:pPr>
      <w:spacing w:before="120"/>
      <w:jc w:val="left"/>
    </w:pPr>
    <w:rPr>
      <w:rFonts w:asciiTheme="minorHAnsi" w:hAnsiTheme="minorHAnsi"/>
      <w:b/>
      <w:bCs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B06C6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B06C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B06C6"/>
    <w:pPr>
      <w:ind w:left="480"/>
      <w:jc w:val="left"/>
    </w:pPr>
    <w:rPr>
      <w:rFonts w:asciiTheme="minorHAnsi" w:hAnsiTheme="minorHAnsi"/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B06C6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B06C6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B06C6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B06C6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B06C6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B06C6"/>
    <w:pPr>
      <w:ind w:left="1920"/>
      <w:jc w:val="left"/>
    </w:pPr>
    <w:rPr>
      <w:rFonts w:asciiTheme="minorHAnsi" w:hAnsi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4421B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1E4B"/>
    <w:rPr>
      <w:rFonts w:ascii="Times New Roman" w:eastAsiaTheme="majorEastAsia" w:hAnsi="Times New Roman" w:cstheme="majorBidi"/>
      <w:b/>
      <w:sz w:val="28"/>
      <w:lang w:val="lt-LT" w:eastAsia="ar-SA"/>
    </w:rPr>
  </w:style>
  <w:style w:type="paragraph" w:styleId="ListParagraph">
    <w:name w:val="List Paragraph"/>
    <w:basedOn w:val="Normal"/>
    <w:uiPriority w:val="34"/>
    <w:qFormat/>
    <w:rsid w:val="008078A0"/>
    <w:pPr>
      <w:ind w:left="720"/>
      <w:contextualSpacing/>
    </w:pPr>
  </w:style>
  <w:style w:type="table" w:styleId="TableGrid">
    <w:name w:val="Table Grid"/>
    <w:basedOn w:val="TableNormal"/>
    <w:uiPriority w:val="39"/>
    <w:rsid w:val="00E92A4B"/>
    <w:rPr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754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5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0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7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3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2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1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7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5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6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38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2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3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4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2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7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7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7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8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1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1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9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1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5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9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7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3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9442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419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3823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hyperlink" Target="https://lt.wikipedia.org/wiki/Briaunainis" TargetMode="External"/><Relationship Id="rId8" Type="http://schemas.openxmlformats.org/officeDocument/2006/relationships/hyperlink" Target="http://4.bp.blogspot.com/-tg1YZM3sQ6w/UnvjfMbqzQI/AAAAAAAAAJs/6VDzv6OFo4U/s320/4Platono+kunai.jp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2214D45-DE21-7843-86A1-30C1D2D6F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11</Pages>
  <Words>1776</Words>
  <Characters>10129</Characters>
  <Application>Microsoft Macintosh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karolinajasauskaite@gmail.com</dc:creator>
  <cp:keywords/>
  <dc:description/>
  <cp:lastModifiedBy>Jašauskaitė Karolina</cp:lastModifiedBy>
  <cp:revision>14</cp:revision>
  <dcterms:created xsi:type="dcterms:W3CDTF">2017-02-24T15:48:00Z</dcterms:created>
  <dcterms:modified xsi:type="dcterms:W3CDTF">2017-04-03T13:45:00Z</dcterms:modified>
</cp:coreProperties>
</file>