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1F" w:rsidRDefault="006948E7" w:rsidP="003A1393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6F1F" w:rsidRDefault="006948E7">
      <w:pPr>
        <w:pStyle w:val="Heading1"/>
        <w:spacing w:after="205"/>
        <w:ind w:left="705" w:hanging="720"/>
      </w:pPr>
      <w:proofErr w:type="spellStart"/>
      <w:r>
        <w:t>Užduotis</w:t>
      </w:r>
      <w:proofErr w:type="spellEnd"/>
      <w:r>
        <w:t xml:space="preserve"> </w:t>
      </w:r>
    </w:p>
    <w:p w:rsidR="00146F1F" w:rsidRDefault="006948E7">
      <w:pPr>
        <w:spacing w:after="51" w:line="270" w:lineRule="auto"/>
        <w:ind w:left="343" w:firstLine="362"/>
      </w:pPr>
      <w:proofErr w:type="spellStart"/>
      <w:r>
        <w:rPr>
          <w:rFonts w:ascii="Times New Roman" w:eastAsia="Times New Roman" w:hAnsi="Times New Roman" w:cs="Times New Roman"/>
          <w:sz w:val="24"/>
        </w:rPr>
        <w:t>Sujungti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𝑚</w:t>
      </w:r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𝑚</w:t>
      </w:r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masių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iššaunami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vertikaliai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į </w:t>
      </w:r>
      <w:proofErr w:type="spellStart"/>
      <w:r>
        <w:rPr>
          <w:rFonts w:ascii="Times New Roman" w:eastAsia="Times New Roman" w:hAnsi="Times New Roman" w:cs="Times New Roman"/>
          <w:sz w:val="24"/>
        </w:rPr>
        <w:t>viršų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pradiniu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greičiu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𝑣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0 .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Oro </w:t>
      </w:r>
      <w:proofErr w:type="spellStart"/>
      <w:r>
        <w:rPr>
          <w:rFonts w:ascii="Times New Roman" w:eastAsia="Times New Roman" w:hAnsi="Times New Roman" w:cs="Times New Roman"/>
          <w:sz w:val="24"/>
        </w:rPr>
        <w:t>pasipriešinimo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koeficientas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sujungtiems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kūnams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lygus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𝑘</w:t>
      </w:r>
      <w:r>
        <w:rPr>
          <w:rFonts w:ascii="Times New Roman" w:eastAsia="Times New Roman" w:hAnsi="Times New Roman" w:cs="Times New Roman"/>
          <w:sz w:val="24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Praėjus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laikui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𝑢</w:t>
      </w:r>
      <w:r>
        <w:rPr>
          <w:rFonts w:ascii="Times New Roman" w:eastAsia="Times New Roman" w:hAnsi="Times New Roman" w:cs="Times New Roman"/>
          <w:sz w:val="24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pradeda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judėti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atskirai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Oro </w:t>
      </w:r>
      <w:proofErr w:type="spellStart"/>
      <w:r>
        <w:rPr>
          <w:rFonts w:ascii="Times New Roman" w:eastAsia="Times New Roman" w:hAnsi="Times New Roman" w:cs="Times New Roman"/>
          <w:sz w:val="24"/>
        </w:rPr>
        <w:t>pasipriešinimo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koeficientai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atskirai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judantiems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atitinkamyra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𝑘</w:t>
      </w:r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𝑘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Oro </w:t>
      </w:r>
      <w:proofErr w:type="spellStart"/>
      <w:r>
        <w:rPr>
          <w:rFonts w:ascii="Times New Roman" w:eastAsia="Times New Roman" w:hAnsi="Times New Roman" w:cs="Times New Roman"/>
          <w:sz w:val="24"/>
        </w:rPr>
        <w:t>pasipriešinimas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proporcingas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greičio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kvadratui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Raskite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kaip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greičiai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nuo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s </w:t>
      </w:r>
      <w:proofErr w:type="spellStart"/>
      <w:r>
        <w:rPr>
          <w:rFonts w:ascii="Times New Roman" w:eastAsia="Times New Roman" w:hAnsi="Times New Roman" w:cs="Times New Roman"/>
          <w:sz w:val="24"/>
        </w:rPr>
        <w:t>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6F1F" w:rsidRDefault="006948E7">
      <w:pPr>
        <w:spacing w:after="1" w:line="270" w:lineRule="auto"/>
        <w:ind w:left="353" w:hanging="10"/>
      </w:pPr>
      <w:r>
        <w:rPr>
          <w:rFonts w:ascii="Cambria Math" w:eastAsia="Cambria Math" w:hAnsi="Cambria Math" w:cs="Cambria Math"/>
          <w:sz w:val="24"/>
        </w:rPr>
        <w:t>𝑡</w:t>
      </w:r>
      <w:r>
        <w:rPr>
          <w:rFonts w:ascii="Cambria Math" w:eastAsia="Cambria Math" w:hAnsi="Cambria Math" w:cs="Cambria Math"/>
          <w:sz w:val="24"/>
          <w:vertAlign w:val="subscript"/>
        </w:rPr>
        <w:t>𝑚𝑎𝑥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kiekvienas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objektas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pasieks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aukščiausią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tašką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pradės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leistis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146F1F" w:rsidRDefault="006948E7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840" w:type="dxa"/>
        <w:tblInd w:w="362" w:type="dxa"/>
        <w:tblCellMar>
          <w:left w:w="110" w:type="dxa"/>
          <w:bottom w:w="112" w:type="dxa"/>
          <w:right w:w="46" w:type="dxa"/>
        </w:tblCellMar>
        <w:tblLook w:val="04A0" w:firstRow="1" w:lastRow="0" w:firstColumn="1" w:lastColumn="0" w:noHBand="0" w:noVBand="1"/>
      </w:tblPr>
      <w:tblGrid>
        <w:gridCol w:w="1059"/>
        <w:gridCol w:w="894"/>
        <w:gridCol w:w="1159"/>
        <w:gridCol w:w="1064"/>
        <w:gridCol w:w="1334"/>
        <w:gridCol w:w="650"/>
        <w:gridCol w:w="1277"/>
        <w:gridCol w:w="1306"/>
        <w:gridCol w:w="1097"/>
      </w:tblGrid>
      <w:tr w:rsidR="00146F1F">
        <w:trPr>
          <w:trHeight w:val="538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>𝑚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4"/>
              </w:rPr>
              <w:t>, 𝑘𝑔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right="67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𝑚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4"/>
              </w:rPr>
              <w:t>, 𝑘𝑔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left="38"/>
            </w:pPr>
            <w:r>
              <w:rPr>
                <w:rFonts w:ascii="Cambria Math" w:eastAsia="Cambria Math" w:hAnsi="Cambria Math" w:cs="Cambria Math"/>
                <w:sz w:val="24"/>
              </w:rPr>
              <w:t>𝑣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0</w:t>
            </w:r>
            <w:r>
              <w:rPr>
                <w:rFonts w:ascii="Cambria Math" w:eastAsia="Cambria Math" w:hAnsi="Cambria Math" w:cs="Cambria Math"/>
                <w:sz w:val="24"/>
              </w:rPr>
              <w:t>, 𝑚/𝑠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left="94"/>
            </w:pPr>
            <w:r>
              <w:rPr>
                <w:rFonts w:ascii="Cambria Math" w:eastAsia="Cambria Math" w:hAnsi="Cambria Math" w:cs="Cambria Math"/>
                <w:sz w:val="24"/>
              </w:rPr>
              <w:t>𝑘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𝑠</w:t>
            </w:r>
            <w:r>
              <w:rPr>
                <w:rFonts w:ascii="Cambria Math" w:eastAsia="Cambria Math" w:hAnsi="Cambria Math" w:cs="Cambria Math"/>
                <w:sz w:val="24"/>
              </w:rPr>
              <w:t>, 𝑘𝑔/𝑚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left="19"/>
            </w:pPr>
            <w:r>
              <w:rPr>
                <w:rFonts w:ascii="Cambria Math" w:eastAsia="Cambria Math" w:hAnsi="Cambria Math" w:cs="Cambria Math"/>
                <w:sz w:val="24"/>
              </w:rPr>
              <w:t>𝑡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𝑠</w:t>
            </w:r>
            <w:r>
              <w:rPr>
                <w:rFonts w:ascii="Cambria Math" w:eastAsia="Cambria Math" w:hAnsi="Cambria Math" w:cs="Cambria Math"/>
                <w:sz w:val="24"/>
              </w:rPr>
              <w:t>, 𝑠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left="65"/>
            </w:pPr>
            <w:r>
              <w:rPr>
                <w:rFonts w:ascii="Cambria Math" w:eastAsia="Cambria Math" w:hAnsi="Cambria Math" w:cs="Cambria Math"/>
                <w:sz w:val="24"/>
              </w:rPr>
              <w:t>𝑘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sz w:val="24"/>
              </w:rPr>
              <w:t>, 𝑘𝑔/𝑚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left="74"/>
            </w:pPr>
            <w:r>
              <w:rPr>
                <w:rFonts w:ascii="Cambria Math" w:eastAsia="Cambria Math" w:hAnsi="Cambria Math" w:cs="Cambria Math"/>
                <w:sz w:val="24"/>
              </w:rPr>
              <w:t>𝑘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  <w:sz w:val="24"/>
              </w:rPr>
              <w:t>, 𝑘𝑔/𝑚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46F1F" w:rsidRDefault="006948E7">
            <w:pPr>
              <w:ind w:right="69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𝑡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𝑚𝑎𝑥</w:t>
            </w:r>
            <w:r>
              <w:rPr>
                <w:rFonts w:ascii="Cambria Math" w:eastAsia="Cambria Math" w:hAnsi="Cambria Math" w:cs="Cambria Math"/>
                <w:sz w:val="24"/>
              </w:rPr>
              <w:t>, 𝑠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6F1F">
        <w:trPr>
          <w:trHeight w:val="55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B0333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3A1393" w:rsidP="00B03339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</w:t>
            </w:r>
            <w:r w:rsidR="00B0333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948E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3A1393" w:rsidP="00B0333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</w:t>
            </w:r>
            <w:r w:rsidR="00B03339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6948E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B0333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6948E7">
              <w:rPr>
                <w:rFonts w:ascii="Times New Roman" w:eastAsia="Times New Roman" w:hAnsi="Times New Roman" w:cs="Times New Roman"/>
                <w:sz w:val="24"/>
              </w:rPr>
              <w:t xml:space="preserve">00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6948E7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0,01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B0333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3A1393" w:rsidP="00B03339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</w:t>
            </w:r>
            <w:r w:rsidR="00B03339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3A1393" w:rsidP="00B0333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0,0</w:t>
            </w:r>
            <w:r w:rsidR="00B03339"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6948E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6F1F" w:rsidRDefault="003A1393" w:rsidP="00B03339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03339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</w:tbl>
    <w:p w:rsidR="003A1393" w:rsidRDefault="003A1393" w:rsidP="003A1393">
      <w:pPr>
        <w:spacing w:after="321"/>
      </w:pPr>
    </w:p>
    <w:p w:rsidR="00146F1F" w:rsidRDefault="003A1393" w:rsidP="003A1393">
      <w:pPr>
        <w:pStyle w:val="Heading1"/>
        <w:ind w:left="705" w:hanging="720"/>
      </w:pPr>
      <w:proofErr w:type="spellStart"/>
      <w:r>
        <w:t>Spren</w:t>
      </w:r>
      <w:r w:rsidR="00B03339">
        <w:t>d</w:t>
      </w:r>
      <w:r w:rsidR="006948E7">
        <w:t>imas</w:t>
      </w:r>
      <w:proofErr w:type="spellEnd"/>
      <w:r w:rsidR="006948E7">
        <w:t xml:space="preserve"> </w:t>
      </w:r>
    </w:p>
    <w:p w:rsidR="00B935D0" w:rsidRDefault="00B935D0" w:rsidP="00B935D0"/>
    <w:p w:rsidR="00E63BA4" w:rsidRDefault="00E63BA4" w:rsidP="00B935D0">
      <w:proofErr w:type="spellStart"/>
      <w:r>
        <w:t>Sprendimas</w:t>
      </w:r>
      <w:proofErr w:type="spellEnd"/>
      <w:r>
        <w:t xml:space="preserve"> </w:t>
      </w:r>
      <w:proofErr w:type="spellStart"/>
      <w:r>
        <w:t>Oilerio</w:t>
      </w:r>
      <w:proofErr w:type="spellEnd"/>
      <w:r>
        <w:t xml:space="preserve"> </w:t>
      </w:r>
      <w:proofErr w:type="spellStart"/>
      <w:r>
        <w:t>metodu</w:t>
      </w:r>
      <w:proofErr w:type="spellEnd"/>
      <w:r>
        <w:t>:</w:t>
      </w:r>
    </w:p>
    <w:p w:rsidR="00B03339" w:rsidRDefault="00B03339" w:rsidP="00B935D0">
      <w:proofErr w:type="spellStart"/>
      <w:r>
        <w:t>Žingsniai</w:t>
      </w:r>
      <w:proofErr w:type="spellEnd"/>
      <w:r>
        <w:t xml:space="preserve"> 0.1, 0.15 </w:t>
      </w:r>
      <w:proofErr w:type="spellStart"/>
      <w:r>
        <w:t>ir</w:t>
      </w:r>
      <w:proofErr w:type="spellEnd"/>
      <w:r>
        <w:t xml:space="preserve"> 0.2</w:t>
      </w:r>
    </w:p>
    <w:p w:rsidR="00B935D0" w:rsidRDefault="00B03339" w:rsidP="00B935D0">
      <w:r>
        <w:rPr>
          <w:noProof/>
          <w:lang w:val="lt-LT" w:eastAsia="lt-LT"/>
        </w:rPr>
        <w:drawing>
          <wp:inline distT="0" distB="0" distL="0" distR="0" wp14:anchorId="53B94EB4" wp14:editId="1E0218F9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39" w:rsidRDefault="00B03339" w:rsidP="00B935D0">
      <w:proofErr w:type="spellStart"/>
      <w:r>
        <w:lastRenderedPageBreak/>
        <w:t>Žingsniai</w:t>
      </w:r>
      <w:proofErr w:type="spellEnd"/>
      <w:r>
        <w:t xml:space="preserve"> 0.25, 0.5 </w:t>
      </w:r>
      <w:proofErr w:type="spellStart"/>
      <w:r>
        <w:t>ir</w:t>
      </w:r>
      <w:proofErr w:type="spellEnd"/>
      <w:r>
        <w:t xml:space="preserve"> 0.75:</w:t>
      </w:r>
    </w:p>
    <w:p w:rsidR="00B03339" w:rsidRDefault="00EB4508" w:rsidP="00B03339">
      <w:r>
        <w:rPr>
          <w:noProof/>
          <w:lang w:val="lt-LT" w:eastAsia="lt-LT"/>
        </w:rPr>
        <w:drawing>
          <wp:inline distT="0" distB="0" distL="0" distR="0" wp14:anchorId="1142E8C1" wp14:editId="31C07CA0">
            <wp:extent cx="53530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8" w:rsidRDefault="00B03339" w:rsidP="00B03339">
      <w:proofErr w:type="spellStart"/>
      <w:r>
        <w:t>Grafikuose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krentančių</w:t>
      </w:r>
      <w:proofErr w:type="spellEnd"/>
      <w:r>
        <w:t xml:space="preserve"> </w:t>
      </w:r>
      <w:proofErr w:type="spellStart"/>
      <w:r>
        <w:t>kūnų</w:t>
      </w:r>
      <w:proofErr w:type="spellEnd"/>
      <w:r>
        <w:t xml:space="preserve"> </w:t>
      </w:r>
      <w:proofErr w:type="spellStart"/>
      <w:r>
        <w:t>greičio</w:t>
      </w:r>
      <w:proofErr w:type="spellEnd"/>
      <w:r>
        <w:t xml:space="preserve"> </w:t>
      </w:r>
      <w:proofErr w:type="spellStart"/>
      <w:r>
        <w:t>kitimas</w:t>
      </w:r>
      <w:proofErr w:type="spellEnd"/>
      <w:r>
        <w:t xml:space="preserve"> </w:t>
      </w:r>
      <w:proofErr w:type="spellStart"/>
      <w:r>
        <w:t>laike</w:t>
      </w:r>
      <w:proofErr w:type="spellEnd"/>
      <w:r>
        <w:t xml:space="preserve">. </w:t>
      </w:r>
      <w:proofErr w:type="spellStart"/>
      <w:r>
        <w:t>Panaudotas</w:t>
      </w:r>
      <w:proofErr w:type="spellEnd"/>
      <w:r>
        <w:t xml:space="preserve"> “</w:t>
      </w:r>
      <w:proofErr w:type="spellStart"/>
      <w:r>
        <w:t>Oilerio</w:t>
      </w:r>
      <w:proofErr w:type="spellEnd"/>
      <w:r>
        <w:t xml:space="preserve">” </w:t>
      </w:r>
      <w:proofErr w:type="spellStart"/>
      <w:r>
        <w:t>metodas</w:t>
      </w:r>
      <w:proofErr w:type="spellEnd"/>
      <w:r>
        <w:t>.</w:t>
      </w:r>
      <w:r w:rsidR="00EB4508">
        <w:t xml:space="preserve"> </w:t>
      </w:r>
      <w:proofErr w:type="spellStart"/>
      <w:r w:rsidR="00EB4508">
        <w:t>Kaip</w:t>
      </w:r>
      <w:proofErr w:type="spellEnd"/>
      <w:r w:rsidR="00EB4508">
        <w:t xml:space="preserve"> </w:t>
      </w:r>
      <w:proofErr w:type="spellStart"/>
      <w:r w:rsidR="00EB4508">
        <w:t>matoma</w:t>
      </w:r>
      <w:proofErr w:type="spellEnd"/>
      <w:r w:rsidR="00EB4508">
        <w:t xml:space="preserve">, </w:t>
      </w:r>
      <w:proofErr w:type="spellStart"/>
      <w:r w:rsidR="00EB4508">
        <w:t>didesni</w:t>
      </w:r>
      <w:proofErr w:type="spellEnd"/>
      <w:r w:rsidR="00EB4508">
        <w:t xml:space="preserve"> </w:t>
      </w:r>
      <w:proofErr w:type="spellStart"/>
      <w:r w:rsidR="00EB4508">
        <w:t>žingsniai</w:t>
      </w:r>
      <w:proofErr w:type="spellEnd"/>
      <w:r w:rsidR="00EB4508">
        <w:t xml:space="preserve"> </w:t>
      </w:r>
      <w:proofErr w:type="spellStart"/>
      <w:r w:rsidR="00EB4508">
        <w:t>lemia</w:t>
      </w:r>
      <w:proofErr w:type="spellEnd"/>
      <w:r w:rsidR="00EB4508">
        <w:t xml:space="preserve"> tai, jog </w:t>
      </w:r>
      <w:proofErr w:type="spellStart"/>
      <w:r w:rsidR="00EB4508">
        <w:t>metodas</w:t>
      </w:r>
      <w:proofErr w:type="spellEnd"/>
      <w:r w:rsidR="00EB4508">
        <w:t xml:space="preserve"> </w:t>
      </w:r>
      <w:proofErr w:type="spellStart"/>
      <w:r w:rsidR="00EB4508">
        <w:t>pasidaro</w:t>
      </w:r>
      <w:proofErr w:type="spellEnd"/>
      <w:r w:rsidR="00EB4508">
        <w:t xml:space="preserve"> </w:t>
      </w:r>
      <w:proofErr w:type="spellStart"/>
      <w:r w:rsidR="00EB4508">
        <w:t>nebestabilus</w:t>
      </w:r>
      <w:proofErr w:type="spellEnd"/>
      <w:r w:rsidR="00EB4508">
        <w:t xml:space="preserve">. </w:t>
      </w:r>
    </w:p>
    <w:p w:rsidR="00EB4508" w:rsidRDefault="00EB4508" w:rsidP="00B03339">
      <w:proofErr w:type="spellStart"/>
      <w:r>
        <w:t>Didžiausias</w:t>
      </w:r>
      <w:proofErr w:type="spellEnd"/>
      <w:r>
        <w:t xml:space="preserve">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žingsnis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išliktų</w:t>
      </w:r>
      <w:proofErr w:type="spellEnd"/>
      <w:r>
        <w:t xml:space="preserve"> stabiles, </w:t>
      </w:r>
      <w:proofErr w:type="spellStart"/>
      <w:r>
        <w:t>yra</w:t>
      </w:r>
      <w:proofErr w:type="spellEnd"/>
      <w:r>
        <w:t xml:space="preserve"> ~0.25.</w:t>
      </w:r>
    </w:p>
    <w:p w:rsidR="00E63BA4" w:rsidRDefault="00E63BA4">
      <w:pPr>
        <w:spacing w:after="0"/>
        <w:ind w:right="902"/>
        <w:jc w:val="right"/>
      </w:pPr>
    </w:p>
    <w:p w:rsidR="00E63BA4" w:rsidRPr="00E63BA4" w:rsidRDefault="00E63BA4">
      <w:pPr>
        <w:spacing w:after="0"/>
        <w:ind w:right="902"/>
        <w:jc w:val="right"/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282CAC" w:rsidRDefault="00282CAC" w:rsidP="003A1393">
      <w:pPr>
        <w:spacing w:after="0"/>
        <w:ind w:right="902"/>
        <w:rPr>
          <w:sz w:val="28"/>
        </w:rPr>
      </w:pPr>
    </w:p>
    <w:p w:rsidR="003A1393" w:rsidRPr="00E63BA4" w:rsidRDefault="003A1393" w:rsidP="003A1393">
      <w:pPr>
        <w:spacing w:after="0"/>
        <w:ind w:right="902"/>
        <w:rPr>
          <w:sz w:val="28"/>
        </w:rPr>
      </w:pPr>
      <w:proofErr w:type="spellStart"/>
      <w:r w:rsidRPr="00E63BA4">
        <w:rPr>
          <w:sz w:val="28"/>
        </w:rPr>
        <w:t>Sprendimas</w:t>
      </w:r>
      <w:proofErr w:type="spellEnd"/>
      <w:r w:rsidRPr="00E63BA4">
        <w:rPr>
          <w:sz w:val="28"/>
        </w:rPr>
        <w:t xml:space="preserve"> </w:t>
      </w:r>
      <w:proofErr w:type="spellStart"/>
      <w:r w:rsidRPr="00E63BA4">
        <w:rPr>
          <w:sz w:val="28"/>
        </w:rPr>
        <w:t>su</w:t>
      </w:r>
      <w:proofErr w:type="spellEnd"/>
      <w:r w:rsidRPr="00E63BA4">
        <w:rPr>
          <w:sz w:val="28"/>
        </w:rPr>
        <w:t xml:space="preserve"> ode45 </w:t>
      </w:r>
      <w:proofErr w:type="spellStart"/>
      <w:r w:rsidRPr="00E63BA4">
        <w:rPr>
          <w:sz w:val="28"/>
        </w:rPr>
        <w:t>funkcija</w:t>
      </w:r>
      <w:proofErr w:type="spellEnd"/>
      <w:r w:rsidR="00B935D0" w:rsidRPr="00E63BA4">
        <w:rPr>
          <w:sz w:val="28"/>
        </w:rPr>
        <w:t>:</w:t>
      </w:r>
    </w:p>
    <w:p w:rsidR="003A1393" w:rsidRDefault="003A1393" w:rsidP="003A1393">
      <w:pPr>
        <w:spacing w:after="0"/>
        <w:ind w:right="902"/>
        <w:rPr>
          <w:b/>
          <w:sz w:val="28"/>
        </w:rPr>
      </w:pPr>
    </w:p>
    <w:p w:rsidR="003A1393" w:rsidRDefault="00B03339" w:rsidP="003A1393">
      <w:pPr>
        <w:spacing w:after="0"/>
        <w:ind w:right="902"/>
        <w:rPr>
          <w:b/>
          <w:sz w:val="28"/>
        </w:rPr>
      </w:pPr>
      <w:r>
        <w:rPr>
          <w:noProof/>
          <w:lang w:val="lt-LT" w:eastAsia="lt-LT"/>
        </w:rPr>
        <w:drawing>
          <wp:inline distT="0" distB="0" distL="0" distR="0" wp14:anchorId="04E667CD" wp14:editId="393AE965">
            <wp:extent cx="53530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0" w:rsidRDefault="00735E50" w:rsidP="00735E50">
      <w:proofErr w:type="spellStart"/>
      <w:r>
        <w:t>Grafike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krentančių</w:t>
      </w:r>
      <w:proofErr w:type="spellEnd"/>
      <w:r>
        <w:t xml:space="preserve"> </w:t>
      </w:r>
      <w:proofErr w:type="spellStart"/>
      <w:r>
        <w:t>kūnų</w:t>
      </w:r>
      <w:proofErr w:type="spellEnd"/>
      <w:r>
        <w:t xml:space="preserve"> </w:t>
      </w:r>
      <w:proofErr w:type="spellStart"/>
      <w:r>
        <w:t>greičio</w:t>
      </w:r>
      <w:proofErr w:type="spellEnd"/>
      <w:r>
        <w:t xml:space="preserve"> </w:t>
      </w:r>
      <w:proofErr w:type="spellStart"/>
      <w:r>
        <w:t>kitimas</w:t>
      </w:r>
      <w:proofErr w:type="spellEnd"/>
      <w:r>
        <w:t xml:space="preserve"> </w:t>
      </w:r>
      <w:proofErr w:type="spellStart"/>
      <w:r>
        <w:t>laike</w:t>
      </w:r>
      <w:proofErr w:type="spellEnd"/>
      <w:r>
        <w:t xml:space="preserve">. </w:t>
      </w:r>
      <w:proofErr w:type="spellStart"/>
      <w:r>
        <w:t>Panaudotas</w:t>
      </w:r>
      <w:proofErr w:type="spellEnd"/>
      <w:r>
        <w:t xml:space="preserve"> “Ode45” </w:t>
      </w:r>
      <w:proofErr w:type="spellStart"/>
      <w:r>
        <w:t>metodas</w:t>
      </w:r>
      <w:proofErr w:type="spellEnd"/>
      <w:r>
        <w:t>.</w:t>
      </w:r>
    </w:p>
    <w:p w:rsidR="00E26924" w:rsidRDefault="00E26924" w:rsidP="003A1393">
      <w:pPr>
        <w:spacing w:after="0"/>
        <w:ind w:right="902"/>
        <w:rPr>
          <w:b/>
          <w:sz w:val="28"/>
        </w:rPr>
      </w:pPr>
    </w:p>
    <w:p w:rsidR="00E26924" w:rsidRDefault="00E26924" w:rsidP="003A1393">
      <w:pPr>
        <w:spacing w:after="0"/>
        <w:ind w:right="902"/>
        <w:rPr>
          <w:b/>
          <w:sz w:val="28"/>
        </w:rPr>
      </w:pPr>
    </w:p>
    <w:p w:rsidR="00B935D0" w:rsidRDefault="00B935D0" w:rsidP="00B935D0">
      <w:pPr>
        <w:pStyle w:val="Heading1"/>
      </w:pPr>
      <w:proofErr w:type="spellStart"/>
      <w:r>
        <w:t>Išvados</w:t>
      </w:r>
      <w:proofErr w:type="spellEnd"/>
    </w:p>
    <w:p w:rsidR="00DA7A0A" w:rsidRPr="00DA7A0A" w:rsidRDefault="00DA7A0A" w:rsidP="00DA7A0A"/>
    <w:p w:rsidR="00B935D0" w:rsidRDefault="00EB4508" w:rsidP="00B935D0">
      <w:proofErr w:type="spellStart"/>
      <w:r>
        <w:t>Laboratorinis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 </w:t>
      </w:r>
      <w:proofErr w:type="spellStart"/>
      <w:r>
        <w:t>padėjo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“</w:t>
      </w:r>
      <w:proofErr w:type="spellStart"/>
      <w:r>
        <w:t>matlab</w:t>
      </w:r>
      <w:proofErr w:type="spellEnd"/>
      <w:r>
        <w:t xml:space="preserve">” </w:t>
      </w:r>
      <w:proofErr w:type="spellStart"/>
      <w:r>
        <w:t>aplinkoje</w:t>
      </w:r>
      <w:proofErr w:type="spellEnd"/>
      <w:r>
        <w:t xml:space="preserve"> </w:t>
      </w:r>
      <w:proofErr w:type="spellStart"/>
      <w:r>
        <w:t>pavaizduoti</w:t>
      </w:r>
      <w:proofErr w:type="spellEnd"/>
      <w:r>
        <w:t xml:space="preserve"> </w:t>
      </w:r>
      <w:proofErr w:type="spellStart"/>
      <w:r>
        <w:t>Niutono</w:t>
      </w:r>
      <w:proofErr w:type="spellEnd"/>
      <w:r>
        <w:t xml:space="preserve"> </w:t>
      </w:r>
      <w:proofErr w:type="spellStart"/>
      <w:r>
        <w:t>dėsnį</w:t>
      </w:r>
      <w:proofErr w:type="spellEnd"/>
      <w:r>
        <w:t xml:space="preserve"> </w:t>
      </w:r>
      <w:proofErr w:type="spellStart"/>
      <w:r>
        <w:t>veikiančių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. </w:t>
      </w:r>
    </w:p>
    <w:p w:rsidR="009B728D" w:rsidRDefault="009B728D" w:rsidP="00B935D0">
      <w:proofErr w:type="spellStart"/>
      <w:r>
        <w:t>Grafikuose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krentančių</w:t>
      </w:r>
      <w:proofErr w:type="spellEnd"/>
      <w:r>
        <w:t xml:space="preserve"> </w:t>
      </w:r>
      <w:proofErr w:type="spellStart"/>
      <w:r>
        <w:t>kūnų</w:t>
      </w:r>
      <w:proofErr w:type="spellEnd"/>
      <w:r>
        <w:t xml:space="preserve"> </w:t>
      </w:r>
      <w:proofErr w:type="spellStart"/>
      <w:r>
        <w:t>greičio</w:t>
      </w:r>
      <w:proofErr w:type="spellEnd"/>
      <w:r>
        <w:t xml:space="preserve"> </w:t>
      </w:r>
      <w:proofErr w:type="spellStart"/>
      <w:r>
        <w:t>kitimas</w:t>
      </w:r>
      <w:proofErr w:type="spellEnd"/>
      <w:r>
        <w:t xml:space="preserve"> </w:t>
      </w:r>
      <w:proofErr w:type="spellStart"/>
      <w:r>
        <w:t>laike</w:t>
      </w:r>
      <w:proofErr w:type="spellEnd"/>
      <w:r>
        <w:t xml:space="preserve">.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“</w:t>
      </w:r>
      <w:proofErr w:type="spellStart"/>
      <w:r>
        <w:t>Oilerio</w:t>
      </w:r>
      <w:proofErr w:type="spellEnd"/>
      <w:r>
        <w:t xml:space="preserve">” </w:t>
      </w:r>
      <w:proofErr w:type="spellStart"/>
      <w:r>
        <w:t>metodą</w:t>
      </w:r>
      <w:proofErr w:type="spellEnd"/>
      <w:r>
        <w:t xml:space="preserve">, </w:t>
      </w:r>
      <w:proofErr w:type="spellStart"/>
      <w:r>
        <w:t>didesni</w:t>
      </w:r>
      <w:proofErr w:type="spellEnd"/>
      <w:r>
        <w:t xml:space="preserve"> </w:t>
      </w:r>
      <w:proofErr w:type="spellStart"/>
      <w:r>
        <w:t>žingsniai</w:t>
      </w:r>
      <w:proofErr w:type="spellEnd"/>
      <w:r>
        <w:t xml:space="preserve"> </w:t>
      </w:r>
      <w:proofErr w:type="spellStart"/>
      <w:r>
        <w:t>lemia</w:t>
      </w:r>
      <w:proofErr w:type="spellEnd"/>
      <w:r>
        <w:t xml:space="preserve"> tai, jog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pasidaro</w:t>
      </w:r>
      <w:proofErr w:type="spellEnd"/>
      <w:r>
        <w:t xml:space="preserve"> </w:t>
      </w:r>
      <w:proofErr w:type="spellStart"/>
      <w:r>
        <w:t>nebestabilus</w:t>
      </w:r>
      <w:proofErr w:type="spellEnd"/>
      <w:r>
        <w:t>.</w:t>
      </w:r>
      <w:r>
        <w:t xml:space="preserve"> </w:t>
      </w:r>
      <w:proofErr w:type="spellStart"/>
      <w:r>
        <w:t>Didžiausias</w:t>
      </w:r>
      <w:proofErr w:type="spellEnd"/>
      <w:r>
        <w:t xml:space="preserve">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žingsnis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 </w:t>
      </w:r>
      <w:proofErr w:type="spellStart"/>
      <w:r>
        <w:t>išliktų</w:t>
      </w:r>
      <w:proofErr w:type="spellEnd"/>
      <w:r>
        <w:t xml:space="preserve"> </w:t>
      </w:r>
      <w:proofErr w:type="spellStart"/>
      <w:r>
        <w:t>stabil</w:t>
      </w:r>
      <w:r>
        <w:t>u</w:t>
      </w:r>
      <w:r>
        <w:t>s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~0.25.</w:t>
      </w:r>
    </w:p>
    <w:p w:rsidR="00EB4508" w:rsidRDefault="00EB4508" w:rsidP="00B935D0">
      <w:proofErr w:type="spellStart"/>
      <w:r>
        <w:t>Laboratorinis</w:t>
      </w:r>
      <w:proofErr w:type="spellEnd"/>
      <w:r>
        <w:t xml:space="preserve"> </w:t>
      </w:r>
      <w:proofErr w:type="spellStart"/>
      <w:r>
        <w:t>darbas</w:t>
      </w:r>
      <w:proofErr w:type="spellEnd"/>
      <w:r>
        <w:t xml:space="preserve"> </w:t>
      </w:r>
      <w:proofErr w:type="spellStart"/>
      <w:r>
        <w:t>atliktas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“</w:t>
      </w:r>
      <w:proofErr w:type="spellStart"/>
      <w:r>
        <w:t>Oilerio</w:t>
      </w:r>
      <w:proofErr w:type="spellEnd"/>
      <w:r>
        <w:t xml:space="preserve">”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standartine</w:t>
      </w:r>
      <w:proofErr w:type="spellEnd"/>
      <w:r>
        <w:t xml:space="preserve"> “Ode45” </w:t>
      </w:r>
      <w:proofErr w:type="spellStart"/>
      <w:r>
        <w:t>funkcija</w:t>
      </w:r>
      <w:proofErr w:type="spellEnd"/>
      <w:r>
        <w:t>.</w:t>
      </w:r>
    </w:p>
    <w:p w:rsidR="00735E50" w:rsidRDefault="00735E50" w:rsidP="00B935D0">
      <w:bookmarkStart w:id="0" w:name="_GoBack"/>
      <w:bookmarkEnd w:id="0"/>
    </w:p>
    <w:p w:rsidR="00735E50" w:rsidRPr="00B935D0" w:rsidRDefault="00735E50" w:rsidP="00B935D0"/>
    <w:p w:rsidR="00B935D0" w:rsidRPr="00B935D0" w:rsidRDefault="00B935D0" w:rsidP="00B935D0">
      <w:pPr>
        <w:pStyle w:val="Heading1"/>
      </w:pPr>
      <w:proofErr w:type="spellStart"/>
      <w:r>
        <w:t>Programų</w:t>
      </w:r>
      <w:proofErr w:type="spellEnd"/>
      <w:r>
        <w:t xml:space="preserve"> </w:t>
      </w:r>
      <w:proofErr w:type="spellStart"/>
      <w:r>
        <w:t>tekstai</w:t>
      </w:r>
      <w:proofErr w:type="spellEnd"/>
    </w:p>
    <w:p w:rsidR="00E26924" w:rsidRDefault="00E26924" w:rsidP="003A1393">
      <w:pPr>
        <w:spacing w:after="0"/>
        <w:ind w:right="902"/>
        <w:rPr>
          <w:b/>
          <w:sz w:val="28"/>
        </w:rPr>
      </w:pPr>
    </w:p>
    <w:p w:rsidR="00B935D0" w:rsidRDefault="00282CAC" w:rsidP="003A1393">
      <w:pPr>
        <w:spacing w:after="0"/>
        <w:ind w:right="902"/>
        <w:rPr>
          <w:b/>
          <w:sz w:val="28"/>
        </w:rPr>
      </w:pPr>
      <w:proofErr w:type="spellStart"/>
      <w:r>
        <w:rPr>
          <w:b/>
          <w:sz w:val="28"/>
        </w:rPr>
        <w:t>Oilerio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mtodas</w:t>
      </w:r>
      <w:proofErr w:type="spellEnd"/>
      <w:r>
        <w:rPr>
          <w:b/>
          <w:sz w:val="28"/>
        </w:rPr>
        <w:t>: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oileris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clc, clear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all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close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all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spalva=[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'y'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;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'm'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;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'c'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;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'r'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;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'g'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;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'b'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];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%spalvos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m1 = 0.8;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Pirmojo objekto masė (kg)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m2 = 0.8;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Antrojo objekto masė (kg)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v0 = 200;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Pradinis greitis (m/s)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ks = 0.01;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Sujungtų kūnų oro pasipriešinimo koef. (kg/m)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ts = 2;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Judėjimo kartu laikas (s)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k1 = 0.02;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Oro pasipriešinimo koef. 1-am objektui (kg/m)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k2 = 0.005;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Oro pasipriešinimo koef. 2-am objektui (kg/m)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tmax = 15;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Objektų buvimo ore laikas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kg * m/s^2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x=0;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pradinės reikšmės x - laikas, y - greitis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step_variations = 3;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Kiek yra skirtingų žingsnių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dx=[0.25 0.5 0.75];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žingsnis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%disp(dx(1))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figure(1), hold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, grid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 axis([0,10,-30,110]);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title(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'Stabilumo tyrimas (Oilerio metodas)'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ylabel(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'Greitis, m/s'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xlabel(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'Laikas, 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set(gca,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'XTick'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 0:1:15);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plot(x,v0,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'ro'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h = 0;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Piesti legendom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hend = 1;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pntx=0;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pnty1=v0;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pnty2=v0;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v1(1) = 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v2(1) = 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a=1:step_variations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nsteps=tmax/dx(a);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žingsnių kiekis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pntx=0;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pnty1=v0;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pnty2=v0;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v1(1) = 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v2(1) = v0;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x=0;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i=1:nsteps+1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(x &lt; ts)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v1(i+1) = v1(i) + dx(a)*DY((m1+m2), ks, v1(i));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v2(i+1) = v1(i+1);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else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v1(i+1) = v1(i) + dx(a)*DY(m1, k1, v1(i));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v2(i+1) = v2(i) + dx(a)*DY(m2, k2, v2(i));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plot(x,v1(i),[spalva(2*a-1),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'.'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],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,2);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plot(x,v2(i),[spalva(2*a),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'.'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],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'MarkerSize'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,2);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lastRenderedPageBreak/>
        <w:t xml:space="preserve">        h(hend) = plot([pntx,x],[pnty1,v1(i)],[spalva(2*a-1),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'-'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]);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(i &lt; 2)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hend = hend+1;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h(hend) = plot([pntx,x],[pnty2,v2(i)],[spalva(2*a),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'-'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]);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(i &lt; 2)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hend = hend+1;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   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pntx = x;   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x=x+dx(a);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pnty1 = v1(i);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pnty2 = v2(i);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%hh = h([1, 3, 5]);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%legend('labs', 'krabs', 'maps', 'Location', 'Best');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legend(h([1 2 3 4 5 6]),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'\Deltat = 0.10, 1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...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'\Deltat = 0.10, 2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...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'\Deltat = 0.15, 1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...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'\Deltat = 0.15, 2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...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'\Deltat = 0.20, 1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...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'\Deltat = 0.20, 2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...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'Location'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,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'Best'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return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dy=DY(m, k, v)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g = 9.8;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Laisvojo kritimo pagreitis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(v &lt; 0)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 = -(m.*g - k.*v.^2)/m;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else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 = -(m.*g + k.*v.^2)/m;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B935D0" w:rsidRDefault="00B935D0" w:rsidP="003A1393">
      <w:pPr>
        <w:spacing w:after="0"/>
        <w:ind w:right="902"/>
        <w:rPr>
          <w:b/>
          <w:sz w:val="28"/>
        </w:rPr>
      </w:pPr>
    </w:p>
    <w:p w:rsidR="00B935D0" w:rsidRDefault="00B935D0" w:rsidP="003A1393">
      <w:pPr>
        <w:spacing w:after="0"/>
        <w:ind w:right="902"/>
        <w:rPr>
          <w:b/>
          <w:sz w:val="28"/>
        </w:rPr>
      </w:pPr>
    </w:p>
    <w:p w:rsidR="003A1393" w:rsidRDefault="00B935D0" w:rsidP="003A1393">
      <w:pPr>
        <w:spacing w:after="0"/>
        <w:ind w:right="902"/>
        <w:rPr>
          <w:b/>
          <w:sz w:val="28"/>
        </w:rPr>
      </w:pPr>
      <w:r>
        <w:rPr>
          <w:b/>
          <w:sz w:val="28"/>
        </w:rPr>
        <w:t xml:space="preserve">Ode45 </w:t>
      </w:r>
      <w:proofErr w:type="spellStart"/>
      <w:r w:rsidR="00735E50">
        <w:rPr>
          <w:b/>
          <w:sz w:val="28"/>
        </w:rPr>
        <w:t>metodas</w:t>
      </w:r>
      <w:proofErr w:type="spellEnd"/>
      <w:r>
        <w:rPr>
          <w:b/>
          <w:sz w:val="28"/>
        </w:rPr>
        <w:t>:</w:t>
      </w:r>
    </w:p>
    <w:p w:rsidR="003A1393" w:rsidRDefault="003A1393" w:rsidP="003A1393">
      <w:pPr>
        <w:spacing w:after="0"/>
        <w:ind w:right="902"/>
        <w:rPr>
          <w:b/>
          <w:sz w:val="28"/>
        </w:rPr>
      </w:pP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ode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clc, clear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all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,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close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all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global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m m1 m2 v0 v1 v2 ks k1 k2;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m1 = 0.8;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Pirmojo objekto masė (kg)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m2 = 0.8;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Antrojo objekto masė (kg)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m = m1 + m2;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v0 = 200;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Pradinis greitis (m/s)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ks = 0.01;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Sujungtų kūnų oro pasipriešinimo koef. (kg/m)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ts = 2;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Judėjimo kartu laikas (s)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k1 = 0.02;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Oro pasipriešinimo koef. 1-am objektui (kg/m)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k2 = 0.005;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Oro pasipriešinimo koef. 2-am objektui (kg/m)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tmax = 15;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Objektų buvimo ore laikas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%%%%%%%%%%%%%%%%%%%%%%%%%%%%%%%%%%%%%%%%%%%%%%%%%%%%%%%%%%%%%%%%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sprendimas ode45 funkcija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[T,X]=ode45(@DY,[0 ts], v0);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v1 = X(end);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v2 = v1;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lastRenderedPageBreak/>
        <w:t>[T1,X1]=ode45(@DY1,[ts tmax], v1);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[T2,X2]=ode45(@DY2,[ts tmax], v2);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%%%%%%%%%%%%%%%%%%%%%%%%%%%%%%%%%%%%%%%%%%%%%%%%%%%%%%%%%%%%%%%%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figure(1); hold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plot(T,X,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'y.-'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plot(T1,X1,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'g.-'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plot(T2,X2,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'r.-'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title(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'Sprendimas su ode45 funkcija'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ylabel(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'Greitis, m/s'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xlabel(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'Laikas, 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>legend(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'Objektai krito kartu'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,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'1-asis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,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lt-LT"/>
        </w:rPr>
        <w:t>'2-asis objektas'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>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dy=DY(t, v)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g = 9.8;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Laisvojo kritimo pagreitis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(v &lt; 0)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 = -(m.*g - ks.*v.^2)/m;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else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 = -(m.*g + ks.*v.^2)/m;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,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dy1=DY1(t, v)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g = 9.8;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Laisvojo kritimo pagreitis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(v &lt; 0)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dy1 = -(m1.*g - k1.*v.^2)/m1;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else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dy1 = -(m1.*g + k1.*v.^2)/m1;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dy2=DY2(t, v)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g = 9.8;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lt-LT"/>
        </w:rPr>
        <w:t>% Laisvojo kritimo pagreitis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(v &lt; 0)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dy2 = -(m2.*g - k2.*v.^2)/m2;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else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    dy2 = -(m2.*g + k2.*v.^2)/m2;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sz w:val="20"/>
          <w:szCs w:val="20"/>
          <w:lang w:val="lt-LT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 xml:space="preserve"> </w:t>
      </w:r>
    </w:p>
    <w:p w:rsidR="00735E50" w:rsidRDefault="00735E50" w:rsidP="00735E5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lang w:val="lt-LT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lt-LT"/>
        </w:rPr>
        <w:t>end</w:t>
      </w:r>
    </w:p>
    <w:p w:rsidR="003A1393" w:rsidRPr="003A1393" w:rsidRDefault="003A1393" w:rsidP="00735E5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sectPr w:rsidR="003A1393" w:rsidRPr="003A13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6" w:right="506" w:bottom="1186" w:left="1133" w:header="569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91" w:rsidRDefault="002E6991">
      <w:pPr>
        <w:spacing w:after="0" w:line="240" w:lineRule="auto"/>
      </w:pPr>
      <w:r>
        <w:separator/>
      </w:r>
    </w:p>
  </w:endnote>
  <w:endnote w:type="continuationSeparator" w:id="0">
    <w:p w:rsidR="002E6991" w:rsidRDefault="002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F" w:rsidRDefault="006948E7">
    <w:pPr>
      <w:spacing w:after="0"/>
      <w:ind w:right="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6F1F" w:rsidRDefault="006948E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F" w:rsidRDefault="006948E7">
    <w:pPr>
      <w:spacing w:after="0"/>
      <w:ind w:right="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728D" w:rsidRPr="009B728D">
      <w:rPr>
        <w:rFonts w:ascii="Times New Roman" w:eastAsia="Times New Roman" w:hAnsi="Times New Roman" w:cs="Times New Roman"/>
        <w:noProof/>
        <w:sz w:val="24"/>
      </w:rPr>
      <w:t>4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6F1F" w:rsidRDefault="006948E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F" w:rsidRDefault="006948E7">
    <w:pPr>
      <w:spacing w:after="0"/>
      <w:ind w:right="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6F1F" w:rsidRDefault="006948E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91" w:rsidRDefault="002E6991">
      <w:pPr>
        <w:spacing w:after="0" w:line="240" w:lineRule="auto"/>
      </w:pPr>
      <w:r>
        <w:separator/>
      </w:r>
    </w:p>
  </w:footnote>
  <w:footnote w:type="continuationSeparator" w:id="0">
    <w:p w:rsidR="002E6991" w:rsidRDefault="002E6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F" w:rsidRDefault="006948E7">
    <w:pPr>
      <w:spacing w:after="0"/>
      <w:ind w:right="66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Skaitiniai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metodai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ir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algoritmai</w:t>
    </w:r>
    <w:proofErr w:type="spellEnd"/>
    <w:r>
      <w:rPr>
        <w:rFonts w:ascii="Times New Roman" w:eastAsia="Times New Roman" w:hAnsi="Times New Roman" w:cs="Times New Roman"/>
        <w:sz w:val="24"/>
      </w:rPr>
      <w:t xml:space="preserve"> (P170B115). </w:t>
    </w:r>
    <w:proofErr w:type="spellStart"/>
    <w:r>
      <w:rPr>
        <w:rFonts w:ascii="Times New Roman" w:eastAsia="Times New Roman" w:hAnsi="Times New Roman" w:cs="Times New Roman"/>
        <w:sz w:val="24"/>
      </w:rPr>
      <w:t>Aidas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Balčaitis</w:t>
    </w:r>
    <w:proofErr w:type="spellEnd"/>
    <w:r>
      <w:rPr>
        <w:rFonts w:ascii="Times New Roman" w:eastAsia="Times New Roman" w:hAnsi="Times New Roman" w:cs="Times New Roman"/>
        <w:sz w:val="24"/>
      </w:rPr>
      <w:t xml:space="preserve"> (IFF-4/1 </w:t>
    </w:r>
    <w:proofErr w:type="spellStart"/>
    <w:r>
      <w:rPr>
        <w:rFonts w:ascii="Times New Roman" w:eastAsia="Times New Roman" w:hAnsi="Times New Roman" w:cs="Times New Roman"/>
        <w:sz w:val="24"/>
      </w:rPr>
      <w:t>grupė</w:t>
    </w:r>
    <w:proofErr w:type="spellEnd"/>
    <w:r>
      <w:rPr>
        <w:rFonts w:ascii="Times New Roman" w:eastAsia="Times New Roman" w:hAnsi="Times New Roman" w:cs="Times New Roman"/>
        <w:sz w:val="24"/>
      </w:rPr>
      <w:t xml:space="preserve">). </w:t>
    </w:r>
    <w:proofErr w:type="spellStart"/>
    <w:r>
      <w:rPr>
        <w:rFonts w:ascii="Times New Roman" w:eastAsia="Times New Roman" w:hAnsi="Times New Roman" w:cs="Times New Roman"/>
        <w:sz w:val="24"/>
      </w:rPr>
      <w:t>Varianto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Nr</w:t>
    </w:r>
    <w:proofErr w:type="spellEnd"/>
    <w:r>
      <w:rPr>
        <w:rFonts w:ascii="Times New Roman" w:eastAsia="Times New Roman" w:hAnsi="Times New Roman" w:cs="Times New Roman"/>
        <w:sz w:val="24"/>
      </w:rPr>
      <w:t xml:space="preserve">. 5 </w:t>
    </w:r>
  </w:p>
  <w:p w:rsidR="00146F1F" w:rsidRDefault="006948E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F" w:rsidRDefault="006948E7">
    <w:pPr>
      <w:spacing w:after="0"/>
      <w:ind w:right="66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Skaitiniai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metodai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ir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algori</w:t>
    </w:r>
    <w:r w:rsidR="003A1393">
      <w:rPr>
        <w:rFonts w:ascii="Times New Roman" w:eastAsia="Times New Roman" w:hAnsi="Times New Roman" w:cs="Times New Roman"/>
        <w:sz w:val="24"/>
      </w:rPr>
      <w:t>tmai</w:t>
    </w:r>
    <w:proofErr w:type="spellEnd"/>
    <w:r w:rsidR="003A1393">
      <w:rPr>
        <w:rFonts w:ascii="Times New Roman" w:eastAsia="Times New Roman" w:hAnsi="Times New Roman" w:cs="Times New Roman"/>
        <w:sz w:val="24"/>
      </w:rPr>
      <w:t xml:space="preserve"> (P170B115). </w:t>
    </w:r>
    <w:r w:rsidR="00B03339">
      <w:rPr>
        <w:rFonts w:ascii="Times New Roman" w:eastAsia="Times New Roman" w:hAnsi="Times New Roman" w:cs="Times New Roman"/>
        <w:sz w:val="24"/>
      </w:rPr>
      <w:t xml:space="preserve">Ignas </w:t>
    </w:r>
    <w:proofErr w:type="spellStart"/>
    <w:r w:rsidR="00B03339">
      <w:rPr>
        <w:rFonts w:ascii="Times New Roman" w:eastAsia="Times New Roman" w:hAnsi="Times New Roman" w:cs="Times New Roman"/>
        <w:sz w:val="24"/>
      </w:rPr>
      <w:t>Damijonaitis</w:t>
    </w:r>
    <w:proofErr w:type="spellEnd"/>
    <w:r>
      <w:rPr>
        <w:rFonts w:ascii="Times New Roman" w:eastAsia="Times New Roman" w:hAnsi="Times New Roman" w:cs="Times New Roman"/>
        <w:sz w:val="24"/>
      </w:rPr>
      <w:t xml:space="preserve"> (IFF-</w:t>
    </w:r>
    <w:r w:rsidR="003A1393">
      <w:rPr>
        <w:rFonts w:ascii="Times New Roman" w:eastAsia="Times New Roman" w:hAnsi="Times New Roman" w:cs="Times New Roman"/>
        <w:sz w:val="24"/>
      </w:rPr>
      <w:t xml:space="preserve">4/1 </w:t>
    </w:r>
    <w:proofErr w:type="spellStart"/>
    <w:r w:rsidR="003A1393">
      <w:rPr>
        <w:rFonts w:ascii="Times New Roman" w:eastAsia="Times New Roman" w:hAnsi="Times New Roman" w:cs="Times New Roman"/>
        <w:sz w:val="24"/>
      </w:rPr>
      <w:t>grupė</w:t>
    </w:r>
    <w:proofErr w:type="spellEnd"/>
    <w:r w:rsidR="003A1393">
      <w:rPr>
        <w:rFonts w:ascii="Times New Roman" w:eastAsia="Times New Roman" w:hAnsi="Times New Roman" w:cs="Times New Roman"/>
        <w:sz w:val="24"/>
      </w:rPr>
      <w:t xml:space="preserve">). </w:t>
    </w:r>
    <w:proofErr w:type="spellStart"/>
    <w:r w:rsidR="003A1393">
      <w:rPr>
        <w:rFonts w:ascii="Times New Roman" w:eastAsia="Times New Roman" w:hAnsi="Times New Roman" w:cs="Times New Roman"/>
        <w:sz w:val="24"/>
      </w:rPr>
      <w:t>Varianto</w:t>
    </w:r>
    <w:proofErr w:type="spellEnd"/>
    <w:r w:rsidR="003A1393">
      <w:rPr>
        <w:rFonts w:ascii="Times New Roman" w:eastAsia="Times New Roman" w:hAnsi="Times New Roman" w:cs="Times New Roman"/>
        <w:sz w:val="24"/>
      </w:rPr>
      <w:t xml:space="preserve"> </w:t>
    </w:r>
    <w:proofErr w:type="spellStart"/>
    <w:r w:rsidR="003A1393">
      <w:rPr>
        <w:rFonts w:ascii="Times New Roman" w:eastAsia="Times New Roman" w:hAnsi="Times New Roman" w:cs="Times New Roman"/>
        <w:sz w:val="24"/>
      </w:rPr>
      <w:t>Nr</w:t>
    </w:r>
    <w:proofErr w:type="spellEnd"/>
    <w:r w:rsidR="003A1393">
      <w:rPr>
        <w:rFonts w:ascii="Times New Roman" w:eastAsia="Times New Roman" w:hAnsi="Times New Roman" w:cs="Times New Roman"/>
        <w:sz w:val="24"/>
      </w:rPr>
      <w:t xml:space="preserve">. </w:t>
    </w:r>
    <w:r w:rsidR="00B03339">
      <w:rPr>
        <w:rFonts w:ascii="Times New Roman" w:eastAsia="Times New Roman" w:hAnsi="Times New Roman" w:cs="Times New Roman"/>
        <w:sz w:val="24"/>
      </w:rPr>
      <w:t>5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146F1F" w:rsidRDefault="006948E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F" w:rsidRDefault="006948E7">
    <w:pPr>
      <w:spacing w:after="0"/>
      <w:ind w:right="66"/>
      <w:jc w:val="center"/>
    </w:pPr>
    <w:proofErr w:type="spellStart"/>
    <w:r>
      <w:rPr>
        <w:rFonts w:ascii="Times New Roman" w:eastAsia="Times New Roman" w:hAnsi="Times New Roman" w:cs="Times New Roman"/>
        <w:sz w:val="24"/>
      </w:rPr>
      <w:t>Skaitiniai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metodai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ir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algoritmai</w:t>
    </w:r>
    <w:proofErr w:type="spellEnd"/>
    <w:r>
      <w:rPr>
        <w:rFonts w:ascii="Times New Roman" w:eastAsia="Times New Roman" w:hAnsi="Times New Roman" w:cs="Times New Roman"/>
        <w:sz w:val="24"/>
      </w:rPr>
      <w:t xml:space="preserve"> (P170B115). </w:t>
    </w:r>
    <w:proofErr w:type="spellStart"/>
    <w:r>
      <w:rPr>
        <w:rFonts w:ascii="Times New Roman" w:eastAsia="Times New Roman" w:hAnsi="Times New Roman" w:cs="Times New Roman"/>
        <w:sz w:val="24"/>
      </w:rPr>
      <w:t>Aidas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Balčaitis</w:t>
    </w:r>
    <w:proofErr w:type="spellEnd"/>
    <w:r>
      <w:rPr>
        <w:rFonts w:ascii="Times New Roman" w:eastAsia="Times New Roman" w:hAnsi="Times New Roman" w:cs="Times New Roman"/>
        <w:sz w:val="24"/>
      </w:rPr>
      <w:t xml:space="preserve"> (IFF-4/1 </w:t>
    </w:r>
    <w:proofErr w:type="spellStart"/>
    <w:r>
      <w:rPr>
        <w:rFonts w:ascii="Times New Roman" w:eastAsia="Times New Roman" w:hAnsi="Times New Roman" w:cs="Times New Roman"/>
        <w:sz w:val="24"/>
      </w:rPr>
      <w:t>grupė</w:t>
    </w:r>
    <w:proofErr w:type="spellEnd"/>
    <w:r>
      <w:rPr>
        <w:rFonts w:ascii="Times New Roman" w:eastAsia="Times New Roman" w:hAnsi="Times New Roman" w:cs="Times New Roman"/>
        <w:sz w:val="24"/>
      </w:rPr>
      <w:t xml:space="preserve">). </w:t>
    </w:r>
    <w:proofErr w:type="spellStart"/>
    <w:r>
      <w:rPr>
        <w:rFonts w:ascii="Times New Roman" w:eastAsia="Times New Roman" w:hAnsi="Times New Roman" w:cs="Times New Roman"/>
        <w:sz w:val="24"/>
      </w:rPr>
      <w:t>Varianto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Nr</w:t>
    </w:r>
    <w:proofErr w:type="spellEnd"/>
    <w:r>
      <w:rPr>
        <w:rFonts w:ascii="Times New Roman" w:eastAsia="Times New Roman" w:hAnsi="Times New Roman" w:cs="Times New Roman"/>
        <w:sz w:val="24"/>
      </w:rPr>
      <w:t xml:space="preserve">. 5 </w:t>
    </w:r>
  </w:p>
  <w:p w:rsidR="00146F1F" w:rsidRDefault="006948E7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2F93"/>
    <w:multiLevelType w:val="hybridMultilevel"/>
    <w:tmpl w:val="8BF6B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B7AD0"/>
    <w:multiLevelType w:val="hybridMultilevel"/>
    <w:tmpl w:val="A0B0F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16CF2"/>
    <w:multiLevelType w:val="hybridMultilevel"/>
    <w:tmpl w:val="1368EF9C"/>
    <w:lvl w:ilvl="0" w:tplc="DDAE121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0BC29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5EC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15254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847D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08094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614F6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16C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84AC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1F"/>
    <w:rsid w:val="00146F1F"/>
    <w:rsid w:val="00282CAC"/>
    <w:rsid w:val="002E6991"/>
    <w:rsid w:val="003A1393"/>
    <w:rsid w:val="006948E7"/>
    <w:rsid w:val="00735E50"/>
    <w:rsid w:val="009B728D"/>
    <w:rsid w:val="00B03339"/>
    <w:rsid w:val="00B935D0"/>
    <w:rsid w:val="00DA7A0A"/>
    <w:rsid w:val="00E26924"/>
    <w:rsid w:val="00E63BA4"/>
    <w:rsid w:val="00EB4508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94E3"/>
  <w15:docId w15:val="{7D5BB202-4A2D-4D21-84FA-ACE15BFC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A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3482</Words>
  <Characters>1986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</dc:creator>
  <cp:keywords/>
  <cp:lastModifiedBy>Ignas</cp:lastModifiedBy>
  <cp:revision>4</cp:revision>
  <dcterms:created xsi:type="dcterms:W3CDTF">2016-12-08T22:10:00Z</dcterms:created>
  <dcterms:modified xsi:type="dcterms:W3CDTF">2016-12-08T22:19:00Z</dcterms:modified>
</cp:coreProperties>
</file>