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12D" w:rsidRPr="005D7CB2" w:rsidRDefault="005D7CB2">
      <w:pPr>
        <w:rPr>
          <w:b/>
          <w:sz w:val="36"/>
          <w:szCs w:val="36"/>
          <w:lang w:val="en-IN"/>
        </w:rPr>
      </w:pPr>
      <w:r w:rsidRPr="005D7CB2">
        <w:rPr>
          <w:b/>
          <w:sz w:val="36"/>
          <w:szCs w:val="36"/>
          <w:lang w:val="en-IN"/>
        </w:rPr>
        <w:t xml:space="preserve">                                     </w:t>
      </w:r>
      <w:r>
        <w:rPr>
          <w:b/>
          <w:sz w:val="36"/>
          <w:szCs w:val="36"/>
          <w:lang w:val="en-IN"/>
        </w:rPr>
        <w:t xml:space="preserve">    </w:t>
      </w:r>
      <w:r w:rsidRPr="005D7CB2">
        <w:rPr>
          <w:b/>
          <w:sz w:val="36"/>
          <w:szCs w:val="36"/>
          <w:highlight w:val="red"/>
          <w:lang w:val="en-IN"/>
        </w:rPr>
        <w:t>Assignment</w:t>
      </w:r>
      <w:r w:rsidRPr="005D7CB2">
        <w:rPr>
          <w:b/>
          <w:sz w:val="36"/>
          <w:szCs w:val="36"/>
          <w:lang w:val="en-IN"/>
        </w:rPr>
        <w:t xml:space="preserve"> </w:t>
      </w:r>
    </w:p>
    <w:p w:rsidR="005D7CB2" w:rsidRDefault="005D7CB2">
      <w:pPr>
        <w:rPr>
          <w:lang w:val="en-IN"/>
        </w:rPr>
      </w:pPr>
    </w:p>
    <w:p w:rsidR="005D7CB2" w:rsidRPr="005D7CB2" w:rsidRDefault="005D7CB2" w:rsidP="005D7CB2">
      <w:pPr>
        <w:pStyle w:val="ListParagraph"/>
        <w:numPr>
          <w:ilvl w:val="0"/>
          <w:numId w:val="3"/>
        </w:numPr>
        <w:rPr>
          <w:sz w:val="28"/>
          <w:szCs w:val="28"/>
          <w:highlight w:val="yellow"/>
          <w:lang w:val="en-IN"/>
        </w:rPr>
      </w:pPr>
      <w:r w:rsidRPr="005D7CB2">
        <w:rPr>
          <w:sz w:val="28"/>
          <w:szCs w:val="28"/>
          <w:highlight w:val="yellow"/>
          <w:lang w:val="en-IN"/>
        </w:rPr>
        <w:t>What is Evolution of Telecom?</w:t>
      </w:r>
    </w:p>
    <w:p w:rsidR="005D7CB2" w:rsidRPr="005D7CB2" w:rsidRDefault="005D7CB2" w:rsidP="005D7CB2">
      <w:pPr>
        <w:pStyle w:val="NormalWeb"/>
        <w:rPr>
          <w:sz w:val="28"/>
          <w:szCs w:val="28"/>
        </w:rPr>
      </w:pPr>
      <w:proofErr w:type="spellStart"/>
      <w:r>
        <w:rPr>
          <w:sz w:val="28"/>
          <w:szCs w:val="28"/>
        </w:rPr>
        <w:t>Ans</w:t>
      </w:r>
      <w:proofErr w:type="spellEnd"/>
      <w:r>
        <w:rPr>
          <w:sz w:val="28"/>
          <w:szCs w:val="28"/>
        </w:rPr>
        <w:t xml:space="preserve">: </w:t>
      </w:r>
      <w:r w:rsidRPr="005D7CB2">
        <w:rPr>
          <w:sz w:val="28"/>
          <w:szCs w:val="28"/>
        </w:rPr>
        <w:t>The evolution of telecommunications can be summarized through several key stages:</w:t>
      </w:r>
    </w:p>
    <w:p w:rsidR="005D7CB2" w:rsidRDefault="005D7CB2" w:rsidP="005D7CB2">
      <w:pPr>
        <w:pStyle w:val="NormalWeb"/>
        <w:numPr>
          <w:ilvl w:val="0"/>
          <w:numId w:val="5"/>
        </w:numPr>
        <w:rPr>
          <w:sz w:val="28"/>
          <w:szCs w:val="28"/>
        </w:rPr>
      </w:pPr>
      <w:r w:rsidRPr="00CD71EB">
        <w:rPr>
          <w:rStyle w:val="Strong"/>
          <w:sz w:val="28"/>
          <w:szCs w:val="28"/>
          <w:highlight w:val="darkGray"/>
        </w:rPr>
        <w:t>First Generation (1G)</w:t>
      </w:r>
      <w:r w:rsidRPr="00CD71EB">
        <w:rPr>
          <w:sz w:val="28"/>
          <w:szCs w:val="28"/>
          <w:highlight w:val="darkGray"/>
        </w:rPr>
        <w:t>:</w:t>
      </w:r>
      <w:r w:rsidRPr="005D7CB2">
        <w:rPr>
          <w:sz w:val="28"/>
          <w:szCs w:val="28"/>
        </w:rPr>
        <w:t xml:space="preserve"> Introduced in the 1980s, 1G was analog-based and provided basic voice calling capabilities over cellular networks. It enabled mobile communication but was limited in capacity and quality.</w:t>
      </w:r>
    </w:p>
    <w:p w:rsidR="005D7CB2" w:rsidRPr="005D7CB2" w:rsidRDefault="005D7CB2" w:rsidP="005D7CB2">
      <w:pPr>
        <w:pStyle w:val="NormalWeb"/>
        <w:ind w:left="720"/>
        <w:rPr>
          <w:sz w:val="28"/>
          <w:szCs w:val="28"/>
        </w:rPr>
      </w:pPr>
    </w:p>
    <w:p w:rsidR="005D7CB2" w:rsidRDefault="005D7CB2" w:rsidP="005D7CB2">
      <w:pPr>
        <w:pStyle w:val="NormalWeb"/>
        <w:numPr>
          <w:ilvl w:val="0"/>
          <w:numId w:val="5"/>
        </w:numPr>
        <w:rPr>
          <w:sz w:val="28"/>
          <w:szCs w:val="28"/>
        </w:rPr>
      </w:pPr>
      <w:r w:rsidRPr="00CD71EB">
        <w:rPr>
          <w:rStyle w:val="Strong"/>
          <w:sz w:val="28"/>
          <w:szCs w:val="28"/>
          <w:highlight w:val="darkGray"/>
        </w:rPr>
        <w:t>Second Generation (2G)</w:t>
      </w:r>
      <w:r w:rsidRPr="00CD71EB">
        <w:rPr>
          <w:sz w:val="28"/>
          <w:szCs w:val="28"/>
          <w:highlight w:val="darkGray"/>
        </w:rPr>
        <w:t>:</w:t>
      </w:r>
      <w:r w:rsidRPr="005D7CB2">
        <w:rPr>
          <w:sz w:val="28"/>
          <w:szCs w:val="28"/>
        </w:rPr>
        <w:t xml:space="preserve"> Introduced in the 1990s, 2G was digital and brought improvements such as SMS (Short Message Service) and digital voice transmission. It also introduced data services like MMS (Multimedia Messaging Service) and basic internet access.</w:t>
      </w:r>
    </w:p>
    <w:p w:rsidR="005D7CB2" w:rsidRPr="005D7CB2" w:rsidRDefault="005D7CB2" w:rsidP="005D7CB2">
      <w:pPr>
        <w:pStyle w:val="NormalWeb"/>
        <w:rPr>
          <w:sz w:val="28"/>
          <w:szCs w:val="28"/>
        </w:rPr>
      </w:pPr>
    </w:p>
    <w:p w:rsidR="005D7CB2" w:rsidRDefault="005D7CB2" w:rsidP="005D7CB2">
      <w:pPr>
        <w:pStyle w:val="NormalWeb"/>
        <w:numPr>
          <w:ilvl w:val="0"/>
          <w:numId w:val="5"/>
        </w:numPr>
        <w:rPr>
          <w:sz w:val="28"/>
          <w:szCs w:val="28"/>
        </w:rPr>
      </w:pPr>
      <w:r w:rsidRPr="00CD71EB">
        <w:rPr>
          <w:rStyle w:val="Strong"/>
          <w:sz w:val="28"/>
          <w:szCs w:val="28"/>
          <w:highlight w:val="darkGray"/>
        </w:rPr>
        <w:t>Third Generation (3G)</w:t>
      </w:r>
      <w:r w:rsidRPr="00CD71EB">
        <w:rPr>
          <w:sz w:val="28"/>
          <w:szCs w:val="28"/>
          <w:highlight w:val="darkGray"/>
        </w:rPr>
        <w:t>:</w:t>
      </w:r>
      <w:r w:rsidRPr="005D7CB2">
        <w:rPr>
          <w:sz w:val="28"/>
          <w:szCs w:val="28"/>
        </w:rPr>
        <w:t xml:space="preserve"> Rolled out in the early 2000s, 3G marked a significant advancement with faster data speeds, enabling mobile internet access, video calling, and multimedia streaming. It laid the groundwork for mobile broadband services.</w:t>
      </w:r>
    </w:p>
    <w:p w:rsidR="005D7CB2" w:rsidRPr="005D7CB2" w:rsidRDefault="005D7CB2" w:rsidP="005D7CB2">
      <w:pPr>
        <w:pStyle w:val="NormalWeb"/>
        <w:rPr>
          <w:sz w:val="28"/>
          <w:szCs w:val="28"/>
        </w:rPr>
      </w:pPr>
    </w:p>
    <w:p w:rsidR="005D7CB2" w:rsidRDefault="005D7CB2" w:rsidP="005D7CB2">
      <w:pPr>
        <w:pStyle w:val="NormalWeb"/>
        <w:numPr>
          <w:ilvl w:val="0"/>
          <w:numId w:val="5"/>
        </w:numPr>
        <w:rPr>
          <w:sz w:val="28"/>
          <w:szCs w:val="28"/>
        </w:rPr>
      </w:pPr>
      <w:r w:rsidRPr="00CD71EB">
        <w:rPr>
          <w:rStyle w:val="Strong"/>
          <w:sz w:val="28"/>
          <w:szCs w:val="28"/>
          <w:highlight w:val="darkGray"/>
        </w:rPr>
        <w:t>Fourth Generation (4G LTE)</w:t>
      </w:r>
      <w:r w:rsidRPr="00CD71EB">
        <w:rPr>
          <w:sz w:val="28"/>
          <w:szCs w:val="28"/>
          <w:highlight w:val="darkGray"/>
        </w:rPr>
        <w:t>:</w:t>
      </w:r>
      <w:r w:rsidRPr="005D7CB2">
        <w:rPr>
          <w:sz w:val="28"/>
          <w:szCs w:val="28"/>
        </w:rPr>
        <w:t xml:space="preserve"> Around 2010, 4G LTE (Long Term Evolution) networks provided even faster data speeds and lower latency, supporting high-definition video streaming, online gaming, and advanced mobile applications.</w:t>
      </w:r>
    </w:p>
    <w:p w:rsidR="005D7CB2" w:rsidRPr="005D7CB2" w:rsidRDefault="005D7CB2" w:rsidP="005D7CB2">
      <w:pPr>
        <w:pStyle w:val="NormalWeb"/>
        <w:rPr>
          <w:sz w:val="28"/>
          <w:szCs w:val="28"/>
        </w:rPr>
      </w:pPr>
    </w:p>
    <w:p w:rsidR="005D7CB2" w:rsidRPr="005D7CB2" w:rsidRDefault="005D7CB2" w:rsidP="005D7CB2">
      <w:pPr>
        <w:pStyle w:val="NormalWeb"/>
        <w:numPr>
          <w:ilvl w:val="0"/>
          <w:numId w:val="5"/>
        </w:numPr>
        <w:rPr>
          <w:sz w:val="28"/>
          <w:szCs w:val="28"/>
        </w:rPr>
      </w:pPr>
      <w:r w:rsidRPr="00CD71EB">
        <w:rPr>
          <w:rStyle w:val="Strong"/>
          <w:sz w:val="28"/>
          <w:szCs w:val="28"/>
          <w:highlight w:val="darkGray"/>
        </w:rPr>
        <w:t>Fifth Generation (5G)</w:t>
      </w:r>
      <w:r w:rsidRPr="00CD71EB">
        <w:rPr>
          <w:sz w:val="28"/>
          <w:szCs w:val="28"/>
          <w:highlight w:val="darkGray"/>
        </w:rPr>
        <w:t>:</w:t>
      </w:r>
      <w:r w:rsidRPr="005D7CB2">
        <w:rPr>
          <w:sz w:val="28"/>
          <w:szCs w:val="28"/>
        </w:rPr>
        <w:t xml:space="preserve"> Currently being deployed, 5G represents the latest evolution with significantly higher data speeds (up to 10 </w:t>
      </w:r>
      <w:proofErr w:type="spellStart"/>
      <w:r w:rsidRPr="005D7CB2">
        <w:rPr>
          <w:sz w:val="28"/>
          <w:szCs w:val="28"/>
        </w:rPr>
        <w:t>Gbps</w:t>
      </w:r>
      <w:proofErr w:type="spellEnd"/>
      <w:r w:rsidRPr="005D7CB2">
        <w:rPr>
          <w:sz w:val="28"/>
          <w:szCs w:val="28"/>
        </w:rPr>
        <w:t>), ultra-low latency, and massive connectivity (</w:t>
      </w:r>
      <w:proofErr w:type="spellStart"/>
      <w:r w:rsidRPr="005D7CB2">
        <w:rPr>
          <w:sz w:val="28"/>
          <w:szCs w:val="28"/>
        </w:rPr>
        <w:t>IoT</w:t>
      </w:r>
      <w:proofErr w:type="spellEnd"/>
      <w:r w:rsidRPr="005D7CB2">
        <w:rPr>
          <w:sz w:val="28"/>
          <w:szCs w:val="28"/>
        </w:rPr>
        <w:t>). It promises to revolutionize industries with applications like autonomous vehicles, remote surgery, and smart cities.</w:t>
      </w:r>
    </w:p>
    <w:sectPr w:rsidR="005D7CB2" w:rsidRPr="005D7CB2" w:rsidSect="00EA50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E5043"/>
    <w:multiLevelType w:val="hybridMultilevel"/>
    <w:tmpl w:val="B790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37282"/>
    <w:multiLevelType w:val="multilevel"/>
    <w:tmpl w:val="719A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E80BD3"/>
    <w:multiLevelType w:val="hybridMultilevel"/>
    <w:tmpl w:val="7B9C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97103"/>
    <w:multiLevelType w:val="multilevel"/>
    <w:tmpl w:val="9D0C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540647"/>
    <w:multiLevelType w:val="hybridMultilevel"/>
    <w:tmpl w:val="6812F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5D7CB2"/>
    <w:rsid w:val="005D212D"/>
    <w:rsid w:val="005D7CB2"/>
    <w:rsid w:val="00CD71EB"/>
    <w:rsid w:val="00EA5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B2"/>
    <w:pPr>
      <w:ind w:left="720"/>
      <w:contextualSpacing/>
    </w:pPr>
  </w:style>
  <w:style w:type="paragraph" w:styleId="NormalWeb">
    <w:name w:val="Normal (Web)"/>
    <w:basedOn w:val="Normal"/>
    <w:uiPriority w:val="99"/>
    <w:unhideWhenUsed/>
    <w:rsid w:val="005D7CB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D7CB2"/>
    <w:rPr>
      <w:b/>
      <w:bCs/>
    </w:rPr>
  </w:style>
  <w:style w:type="character" w:styleId="Hyperlink">
    <w:name w:val="Hyperlink"/>
    <w:basedOn w:val="DefaultParagraphFont"/>
    <w:uiPriority w:val="99"/>
    <w:semiHidden/>
    <w:unhideWhenUsed/>
    <w:rsid w:val="005D7CB2"/>
    <w:rPr>
      <w:color w:val="0000FF"/>
      <w:u w:val="single"/>
    </w:rPr>
  </w:style>
</w:styles>
</file>

<file path=word/webSettings.xml><?xml version="1.0" encoding="utf-8"?>
<w:webSettings xmlns:r="http://schemas.openxmlformats.org/officeDocument/2006/relationships" xmlns:w="http://schemas.openxmlformats.org/wordprocessingml/2006/main">
  <w:divs>
    <w:div w:id="333920279">
      <w:bodyDiv w:val="1"/>
      <w:marLeft w:val="0"/>
      <w:marRight w:val="0"/>
      <w:marTop w:val="0"/>
      <w:marBottom w:val="0"/>
      <w:divBdr>
        <w:top w:val="none" w:sz="0" w:space="0" w:color="auto"/>
        <w:left w:val="none" w:sz="0" w:space="0" w:color="auto"/>
        <w:bottom w:val="none" w:sz="0" w:space="0" w:color="auto"/>
        <w:right w:val="none" w:sz="0" w:space="0" w:color="auto"/>
      </w:divBdr>
    </w:div>
    <w:div w:id="74889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Avula Karthik</dc:creator>
  <cp:lastModifiedBy>Avula Karthik</cp:lastModifiedBy>
  <cp:revision>1</cp:revision>
  <dcterms:created xsi:type="dcterms:W3CDTF">2024-07-04T12:24:00Z</dcterms:created>
  <dcterms:modified xsi:type="dcterms:W3CDTF">2024-07-04T12:37:00Z</dcterms:modified>
</cp:coreProperties>
</file>