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7">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
        <w:rPr>
          <w:rFonts w:ascii="Calibri" w:hAnsi="Calibri"/>
          <w:b/>
          <w:sz w:val="18"/>
        </w:rPr>
        <w:t xml:space="preserve">Note — Reactivate Staff / API response scope (2026-08-13): </w:t>
      </w:r>
      <w:r>
        <w:rPr>
          <w:rFonts w:ascii="Calibri" w:hAnsi="Calibri"/>
          <w:sz w:val="18"/>
        </w:rPr>
        <w:t>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B">
            <w:pPr>
              <w:spacing w:after="0" w:lineRule="auto"/>
              <w:rPr/>
            </w:pPr>
            <w:r/>
            <w:r>
              <w:rPr>
                <w:rFonts w:ascii="Calibri" w:hAnsi="Calibri"/>
                <w:b/>
                <w:sz w:val="17"/>
              </w:rPr>
              <w:t>1</w:t>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4">
            <w:pPr>
              <w:rPr/>
            </w:pPr>
            <w:r/>
            <w:r>
              <w:rPr>
                <w:rFonts w:ascii="Calibri" w:hAnsi="Calibri"/>
                <w:b/>
                <w:sz w:val="17"/>
              </w:rPr>
              <w:t>2</w:t>
            </w:r>
          </w:p>
        </w:tc>
        <w:tc>
          <w:tcPr/>
          <w:p w:rsidR="00000000" w:rsidDel="00000000" w:rsidP="00000000" w:rsidRDefault="00000000" w:rsidRPr="00000000" w14:paraId="00000205">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D">
            <w:pPr>
              <w:spacing w:after="0" w:lineRule="auto"/>
              <w:rPr/>
            </w:pPr>
            <w:r/>
            <w:r>
              <w:rPr>
                <w:rFonts w:ascii="Calibri" w:hAnsi="Calibri"/>
                <w:b/>
                <w:sz w:val="17"/>
              </w:rPr>
              <w:t>3</w:t>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6">
            <w:pPr>
              <w:rPr/>
            </w:pPr>
            <w:r/>
            <w:r>
              <w:rPr>
                <w:rFonts w:ascii="Calibri" w:hAnsi="Calibri"/>
                <w:b/>
                <w:sz w:val="17"/>
              </w:rPr>
              <w:t>4</w:t>
            </w:r>
          </w:p>
        </w:tc>
        <w:tc>
          <w:tcPr/>
          <w:p w:rsidR="00000000" w:rsidDel="00000000" w:rsidP="00000000" w:rsidRDefault="00000000" w:rsidRPr="00000000" w14:paraId="00000217">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1F">
            <w:pPr>
              <w:rPr/>
            </w:pPr>
            <w:r/>
            <w:r>
              <w:rPr>
                <w:rFonts w:ascii="Calibri" w:hAnsi="Calibri"/>
                <w:b/>
                <w:sz w:val="17"/>
              </w:rPr>
              <w:t>5</w:t>
            </w:r>
          </w:p>
        </w:tc>
        <w:tc>
          <w:tcPr/>
          <w:p w:rsidR="00000000" w:rsidDel="00000000" w:rsidP="00000000" w:rsidRDefault="00000000" w:rsidRPr="00000000" w14:paraId="0000022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8">
            <w:pPr>
              <w:spacing w:after="0" w:lineRule="auto"/>
              <w:rPr/>
            </w:pPr>
            <w:r/>
            <w:r>
              <w:rPr>
                <w:rFonts w:ascii="Calibri" w:hAnsi="Calibri"/>
                <w:b/>
                <w:sz w:val="17"/>
              </w:rPr>
              <w:t>6</w:t>
            </w:r>
          </w:p>
        </w:tc>
        <w:tc>
          <w:tcPr>
            <w:vAlign w:val="top"/>
          </w:tcPr>
          <w:p w:rsidR="00000000" w:rsidDel="00000000" w:rsidP="00000000" w:rsidRDefault="00000000" w:rsidRPr="00000000" w14:paraId="00000229">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1">
            <w:pPr>
              <w:rPr/>
            </w:pPr>
            <w:r/>
            <w:r>
              <w:rPr>
                <w:rFonts w:ascii="Calibri" w:hAnsi="Calibri"/>
                <w:b/>
                <w:sz w:val="17"/>
              </w:rPr>
              <w:t>7</w:t>
            </w:r>
          </w:p>
        </w:tc>
        <w:tc>
          <w:tcPr/>
          <w:p w:rsidR="00000000" w:rsidDel="00000000" w:rsidP="00000000" w:rsidRDefault="00000000" w:rsidRPr="00000000" w14:paraId="00000232">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A">
            <w:pPr>
              <w:rPr/>
            </w:pPr>
            <w:r/>
            <w:r>
              <w:rPr>
                <w:rFonts w:ascii="Calibri" w:hAnsi="Calibri"/>
                <w:b/>
                <w:sz w:val="17"/>
              </w:rPr>
              <w:t>8</w:t>
            </w:r>
          </w:p>
        </w:tc>
        <w:tc>
          <w:tcPr/>
          <w:p w:rsidR="00000000" w:rsidDel="00000000" w:rsidP="00000000" w:rsidRDefault="00000000" w:rsidRPr="00000000" w14:paraId="0000023B">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3">
            <w:pPr>
              <w:rPr/>
            </w:pPr>
            <w:r/>
            <w:r>
              <w:rPr>
                <w:rFonts w:ascii="Calibri" w:hAnsi="Calibri"/>
                <w:b/>
                <w:sz w:val="17"/>
              </w:rPr>
              <w:t>9</w:t>
            </w:r>
          </w:p>
        </w:tc>
        <w:tc>
          <w:tcPr/>
          <w:p w:rsidR="00000000" w:rsidDel="00000000" w:rsidP="00000000" w:rsidRDefault="00000000" w:rsidRPr="00000000" w14:paraId="00000244">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C">
            <w:pPr>
              <w:spacing w:after="0" w:lineRule="auto"/>
              <w:rPr/>
            </w:pPr>
            <w:r/>
            <w:r>
              <w:rPr>
                <w:rFonts w:ascii="Calibri" w:hAnsi="Calibri"/>
                <w:b/>
                <w:sz w:val="17"/>
              </w:rPr>
              <w:t>10</w:t>
            </w:r>
          </w:p>
        </w:tc>
        <w:tc>
          <w:tcP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5">
            <w:pPr>
              <w:rPr/>
            </w:pPr>
            <w:r/>
            <w:r>
              <w:rPr>
                <w:rFonts w:ascii="Calibri" w:hAnsi="Calibri"/>
                <w:b/>
                <w:sz w:val="17"/>
              </w:rPr>
              <w:t>11</w:t>
            </w:r>
          </w:p>
        </w:tc>
        <w:tc>
          <w:tcPr/>
          <w:p w:rsidR="00000000" w:rsidDel="00000000" w:rsidP="00000000" w:rsidRDefault="00000000" w:rsidRPr="00000000" w14:paraId="00000256">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E">
            <w:pPr>
              <w:spacing w:after="0" w:lineRule="auto"/>
              <w:rPr/>
            </w:pPr>
            <w:r/>
            <w:r>
              <w:rPr>
                <w:rFonts w:ascii="Calibri" w:hAnsi="Calibri"/>
                <w:b/>
                <w:sz w:val="17"/>
              </w:rPr>
              <w:t>12</w:t>
            </w:r>
          </w:p>
        </w:tc>
        <w:tc>
          <w:tcP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7">
            <w:pPr>
              <w:spacing w:after="0" w:lineRule="auto"/>
              <w:rPr/>
            </w:pPr>
            <w:r/>
            <w:r>
              <w:rPr>
                <w:rFonts w:ascii="Calibri" w:hAnsi="Calibri"/>
                <w:b/>
                <w:sz w:val="17"/>
              </w:rPr>
              <w:t>13</w:t>
            </w:r>
          </w:p>
        </w:tc>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14</w:t>
            </w:r>
          </w:p>
        </w:tc>
        <w:tc>
          <w:tcPr>
            <w:tcW w:type="dxa" w:w="1170"/>
          </w:tcPr>
          <w:p>
            <w:r/>
            <w:r>
              <w:rPr>
                <w:rFonts w:ascii="Calibri" w:hAnsi="Calibri"/>
                <w:b w:val="0"/>
                <w:sz w:val="17"/>
              </w:rPr>
              <w:t>Reactivate Staff (Admin)</w:t>
            </w:r>
          </w:p>
        </w:tc>
        <w:tc>
          <w:tcPr>
            <w:tcW w:type="dxa" w:w="885"/>
          </w:tcPr>
          <w:p>
            <w:r/>
            <w:r>
              <w:rPr>
                <w:rFonts w:ascii="Calibri" w:hAnsi="Calibri"/>
                <w:b/>
                <w:sz w:val="17"/>
              </w:rPr>
              <w:t>PATCH</w:t>
            </w:r>
          </w:p>
        </w:tc>
        <w:tc>
          <w:tcPr>
            <w:tcW w:type="dxa" w:w="1230"/>
          </w:tcPr>
          <w:p>
            <w:r/>
            <w:r>
              <w:rPr>
                <w:rFonts w:ascii="Consolas" w:hAnsi="Consolas"/>
                <w:b w:val="0"/>
                <w:sz w:val="15"/>
              </w:rPr>
              <w:t>/v1/staff/7568255b-39b1-4e05-81d7-f08ed326602e/</w:t>
            </w:r>
          </w:p>
        </w:tc>
        <w:tc>
          <w:tcPr>
            <w:tcW w:type="dxa" w:w="1395"/>
          </w:tcPr>
          <w:p>
            <w:r/>
            <w:r>
              <w:rPr>
                <w:rFonts w:ascii="Consolas" w:hAnsi="Consolas"/>
                <w:b w:val="0"/>
                <w:sz w:val="14"/>
              </w:rPr>
              <w:t>{</w:t>
              <w:br/>
              <w:t xml:space="preserve">  "is_active": true</w:t>
              <w:br/>
              <w:t>}</w:t>
            </w:r>
          </w:p>
        </w:tc>
        <w:tc>
          <w:tcPr>
            <w:tcW w:type="dxa" w:w="1995"/>
          </w:tcPr>
          <w:p>
            <w:r/>
            <w:r>
              <w:rPr>
                <w:rFonts w:ascii="Consolas" w:hAnsi="Consolas"/>
                <w:b w:val="0"/>
                <w:sz w:val="14"/>
              </w:rPr>
              <w:t>{</w:t>
              <w:br/>
              <w:t xml:space="preserve">  "id": "7568255b-39b1-4e05-81d7-f08ed326602e",</w:t>
              <w:br/>
              <w:t xml:space="preserve">  "email": "newserver-1786623202@demo-bistro.demo",</w:t>
              <w:br/>
              <w:t xml:space="preserve">  "name": "New Server (Updated)",</w:t>
              <w:br/>
              <w:t xml:space="preserve">  "phone": "9998887777",</w:t>
              <w:br/>
              <w:t xml:space="preserve">  "address": "",</w:t>
              <w:br/>
              <w:t xml:space="preserve">  "role": "SERVER",</w:t>
              <w:br/>
              <w:t xml:space="preserve">  "role_id": 3,</w:t>
              <w:br/>
              <w:t xml:space="preserve">  "role_name": "server",</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"ac7613e1-dfdb-4111-a106-e86e49666aa4",</w:t>
              <w:br/>
              <w:t xml:space="preserve">    "name": "Downtown Branch 1786623194",</w:t>
              <w:br/>
              <w:t xml:space="preserve">    "slug": "downtown-branch-1786623194",</w:t>
              <w:br/>
              <w:t xml:space="preserve">    "address": "12 Main St",</w:t>
              <w:br/>
              <w:t xml:space="preserve">    "photo_url": "https://cdn.dineos.demo/branches/downtown.jpg",</w:t>
              <w:br/>
              <w:t xml:space="preserve">    "is_active": true</w:t>
              <w:br/>
              <w:t xml:space="preserve">  },</w:t>
              <w:br/>
              <w:t xml:space="preserve">  "created_at": "2026-08-13T12:13:23.687937Z"</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bl>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pStyle w:val="Heading2"/>
        <w:rPr/>
      </w:pPr>
      <w:r w:rsidDel="00000000" w:rsidR="00000000" w:rsidRPr="00000000">
        <w:rPr>
          <w:rtl w:val="0"/>
        </w:rPr>
        <w:t xml:space="preserve">5. Menu ✅</w:t>
      </w:r>
    </w:p>
    <w:p>
      <w:r>
        <w:rPr>
          <w:rFonts w:ascii="Calibri" w:hAnsi="Calibri"/>
          <w:b/>
          <w:sz w:val="18"/>
        </w:rPr>
        <w:t xml:space="preserve">Note — recipe_items on Create/Update Menu Item: </w:t>
      </w:r>
      <w:r>
        <w:rPr>
          <w:rFonts w:ascii="Calibri" w:hAnsi="Calibri"/>
          <w:sz w:val="18"/>
        </w:rPr>
        <w:t>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p>
    <w:p>
      <w:r>
        <w:rPr>
          <w:rFonts w:ascii="Calibri" w:hAnsi="Calibri"/>
          <w:b/>
          <w:sz w:val="18"/>
        </w:rPr>
        <w:t xml:space="preserve">Note — ?category= and ?search= on menu list endpoints: </w:t>
      </w:r>
      <w:r>
        <w:rPr>
          <w:rFonts w:ascii="Calibri" w:hAnsi="Calibri"/>
          <w:sz w:val="18"/>
        </w:rPr>
        <w:t>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p>
    <w:p>
      <w:r>
        <w:rPr>
          <w:rFonts w:ascii="Calibri" w:hAnsi="Calibri"/>
          <w:b/>
          <w:sz w:val="20"/>
        </w:rPr>
        <w:t>Create/Update Menu Item — All Fields</w:t>
      </w:r>
    </w:p>
    <w:tbl>
      <w:tblPr>
        <w:tblW w:type="auto" w:w="0"/>
        <w:tblLook w:firstColumn="1" w:firstRow="1" w:lastColumn="0" w:lastRow="0" w:noHBand="0" w:noVBand="1" w:val="04A0"/>
      </w:tblPr>
      <w:tblGrid>
        <w:gridCol w:w="2635"/>
        <w:gridCol w:w="2635"/>
        <w:gridCol w:w="2635"/>
        <w:gridCol w:w="2635"/>
      </w:tblGrid>
      <w:tr>
        <w:tc>
          <w:tcPr>
            <w:tcW w:type="dxa" w:w="2635"/>
          </w:tcPr>
          <w:p>
            <w:r>
              <w:rPr>
                <w:rFonts w:ascii="Calibri" w:hAnsi="Calibri"/>
                <w:b/>
                <w:sz w:val="20"/>
              </w:rPr>
              <w:t>Field</w:t>
            </w:r>
          </w:p>
        </w:tc>
        <w:tc>
          <w:tcPr>
            <w:tcW w:type="dxa" w:w="2635"/>
          </w:tcPr>
          <w:p>
            <w:r>
              <w:rPr>
                <w:rFonts w:ascii="Calibri" w:hAnsi="Calibri"/>
                <w:b/>
                <w:sz w:val="20"/>
              </w:rPr>
              <w:t>Required?</w:t>
            </w:r>
          </w:p>
        </w:tc>
        <w:tc>
          <w:tcPr>
            <w:tcW w:type="dxa" w:w="2635"/>
          </w:tcPr>
          <w:p>
            <w:r>
              <w:rPr>
                <w:rFonts w:ascii="Calibri" w:hAnsi="Calibri"/>
                <w:b/>
                <w:sz w:val="20"/>
              </w:rPr>
              <w:t>Default if Omitted</w:t>
            </w:r>
          </w:p>
        </w:tc>
        <w:tc>
          <w:tcPr>
            <w:tcW w:type="dxa" w:w="2635"/>
          </w:tcPr>
          <w:p>
            <w:r>
              <w:rPr>
                <w:rFonts w:ascii="Calibri" w:hAnsi="Calibri"/>
                <w:b/>
                <w:sz w:val="20"/>
              </w:rPr>
              <w:t>Notes</w:t>
            </w:r>
          </w:p>
        </w:tc>
      </w:tr>
      <w:tr>
        <w:tc>
          <w:tcPr>
            <w:tcW w:type="dxa" w:w="2635"/>
          </w:tcPr>
          <w:p>
            <w:r>
              <w:rPr>
                <w:rFonts w:ascii="Consolas" w:hAnsi="Consolas"/>
                <w:sz w:val="18"/>
              </w:rPr>
              <w:t>category</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t>Numeric id, must belong to the caller's own restaurant</w:t>
            </w:r>
          </w:p>
        </w:tc>
      </w:tr>
      <w:tr>
        <w:tc>
          <w:tcPr>
            <w:tcW w:type="dxa" w:w="2635"/>
          </w:tcPr>
          <w:p>
            <w:r>
              <w:rPr>
                <w:rFonts w:ascii="Consolas" w:hAnsi="Consolas"/>
                <w:sz w:val="18"/>
              </w:rPr>
              <w:t>name</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price</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description</w:t>
            </w:r>
          </w:p>
        </w:tc>
        <w:tc>
          <w:tcPr>
            <w:tcW w:type="dxa" w:w="2635"/>
          </w:tcPr>
          <w:p>
            <w:r>
              <w:rPr>
                <w:rFonts w:ascii="Consolas" w:hAnsi="Consolas"/>
                <w:sz w:val="18"/>
              </w:rPr>
              <w:t>Optional</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image_url</w:t>
            </w:r>
          </w:p>
        </w:tc>
        <w:tc>
          <w:tcPr>
            <w:tcW w:type="dxa" w:w="2635"/>
          </w:tcPr>
          <w:p>
            <w:r>
              <w:rPr>
                <w:rFonts w:ascii="Consolas" w:hAnsi="Consolas"/>
                <w:sz w:val="18"/>
              </w:rPr>
              <w:t>Optional</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is_veg</w:t>
            </w:r>
          </w:p>
        </w:tc>
        <w:tc>
          <w:tcPr>
            <w:tcW w:type="dxa" w:w="2635"/>
          </w:tcPr>
          <w:p>
            <w:r>
              <w:rPr>
                <w:rFonts w:ascii="Consolas" w:hAnsi="Consolas"/>
                <w:sz w:val="18"/>
              </w:rPr>
              <w:t>Optional</w:t>
            </w:r>
          </w:p>
        </w:tc>
        <w:tc>
          <w:tcPr>
            <w:tcW w:type="dxa" w:w="2635"/>
          </w:tcPr>
          <w:p>
            <w:r>
              <w:rPr>
                <w:rFonts w:ascii="Consolas" w:hAnsi="Consolas"/>
                <w:sz w:val="18"/>
              </w:rPr>
              <w:t>false</w:t>
            </w:r>
          </w:p>
        </w:tc>
        <w:tc>
          <w:tcPr>
            <w:tcW w:type="dxa" w:w="2635"/>
          </w:tcPr>
          <w:p>
            <w:r>
              <w:rPr>
                <w:rFonts w:ascii="Consolas" w:hAnsi="Consolas"/>
                <w:sz w:val="18"/>
              </w:rPr>
              <w:t>Vegetarian flag</w:t>
            </w:r>
          </w:p>
        </w:tc>
      </w:tr>
      <w:tr>
        <w:tc>
          <w:tcPr>
            <w:tcW w:type="dxa" w:w="2635"/>
          </w:tcPr>
          <w:p>
            <w:r>
              <w:rPr>
                <w:rFonts w:ascii="Consolas" w:hAnsi="Consolas"/>
                <w:sz w:val="18"/>
              </w:rPr>
              <w:t>is_available</w:t>
            </w:r>
          </w:p>
        </w:tc>
        <w:tc>
          <w:tcPr>
            <w:tcW w:type="dxa" w:w="2635"/>
          </w:tcPr>
          <w:p>
            <w:r>
              <w:rPr>
                <w:rFonts w:ascii="Consolas" w:hAnsi="Consolas"/>
                <w:sz w:val="18"/>
              </w:rPr>
              <w:t>Optional</w:t>
            </w:r>
          </w:p>
        </w:tc>
        <w:tc>
          <w:tcPr>
            <w:tcW w:type="dxa" w:w="2635"/>
          </w:tcPr>
          <w:p>
            <w:r>
              <w:rPr>
                <w:rFonts w:ascii="Consolas" w:hAnsi="Consolas"/>
                <w:sz w:val="18"/>
              </w:rPr>
              <w:t>true</w:t>
            </w:r>
          </w:p>
        </w:tc>
        <w:tc>
          <w:tcPr>
            <w:tcW w:type="dxa" w:w="2635"/>
          </w:tcPr>
          <w:p>
            <w:r>
              <w:rPr>
                <w:rFonts w:ascii="Consolas" w:hAnsi="Consolas"/>
                <w:sz w:val="18"/>
              </w:rPr>
              <w:t>Whether it can currently be ordered</w:t>
            </w:r>
          </w:p>
        </w:tc>
      </w:tr>
      <w:tr>
        <w:tc>
          <w:tcPr>
            <w:tcW w:type="dxa" w:w="2635"/>
          </w:tcPr>
          <w:p>
            <w:r>
              <w:rPr>
                <w:rFonts w:ascii="Consolas" w:hAnsi="Consolas"/>
                <w:sz w:val="18"/>
              </w:rPr>
              <w:t>is_active</w:t>
            </w:r>
          </w:p>
        </w:tc>
        <w:tc>
          <w:tcPr>
            <w:tcW w:type="dxa" w:w="2635"/>
          </w:tcPr>
          <w:p>
            <w:r>
              <w:rPr>
                <w:rFonts w:ascii="Consolas" w:hAnsi="Consolas"/>
                <w:sz w:val="18"/>
              </w:rPr>
              <w:t>Optional</w:t>
            </w:r>
          </w:p>
        </w:tc>
        <w:tc>
          <w:tcPr>
            <w:tcW w:type="dxa" w:w="2635"/>
          </w:tcPr>
          <w:p>
            <w:r>
              <w:rPr>
                <w:rFonts w:ascii="Consolas" w:hAnsi="Consolas"/>
                <w:sz w:val="18"/>
              </w:rPr>
              <w:t>true</w:t>
            </w:r>
          </w:p>
        </w:tc>
        <w:tc>
          <w:tcPr>
            <w:tcW w:type="dxa" w:w="2635"/>
          </w:tcPr>
          <w:p>
            <w:r>
              <w:rPr>
                <w:rFonts w:ascii="Consolas" w:hAnsi="Consolas"/>
                <w:sz w:val="18"/>
              </w:rPr>
              <w:t>Soft-delete flag — set false instead of removing the row</w:t>
            </w:r>
          </w:p>
        </w:tc>
      </w:tr>
      <w:tr>
        <w:tc>
          <w:tcPr>
            <w:tcW w:type="dxa" w:w="2635"/>
          </w:tcPr>
          <w:p>
            <w:r>
              <w:rPr>
                <w:rFonts w:ascii="Consolas" w:hAnsi="Consolas"/>
                <w:sz w:val="18"/>
              </w:rPr>
              <w:t>sort_order</w:t>
            </w:r>
          </w:p>
        </w:tc>
        <w:tc>
          <w:tcPr>
            <w:tcW w:type="dxa" w:w="2635"/>
          </w:tcPr>
          <w:p>
            <w:r>
              <w:rPr>
                <w:rFonts w:ascii="Consolas" w:hAnsi="Consolas"/>
                <w:sz w:val="18"/>
              </w:rPr>
              <w:t>Optional</w:t>
            </w:r>
          </w:p>
        </w:tc>
        <w:tc>
          <w:tcPr>
            <w:tcW w:type="dxa" w:w="2635"/>
          </w:tcPr>
          <w:p>
            <w:r>
              <w:rPr>
                <w:rFonts w:ascii="Consolas" w:hAnsi="Consolas"/>
                <w:sz w:val="18"/>
              </w:rPr>
              <w:t>0</w:t>
            </w:r>
          </w:p>
        </w:tc>
        <w:tc>
          <w:tcPr>
            <w:tcW w:type="dxa" w:w="2635"/>
          </w:tcPr>
          <w:p>
            <w:r>
              <w:rPr>
                <w:rFonts w:ascii="Consolas" w:hAnsi="Consolas"/>
                <w:sz w:val="18"/>
              </w:rPr>
              <w:t>Display order within its category</w:t>
            </w:r>
          </w:p>
        </w:tc>
      </w:tr>
      <w:tr>
        <w:tc>
          <w:tcPr>
            <w:tcW w:type="dxa" w:w="2635"/>
          </w:tcPr>
          <w:p>
            <w:r>
              <w:rPr>
                <w:rFonts w:ascii="Consolas" w:hAnsi="Consolas"/>
                <w:sz w:val="18"/>
              </w:rPr>
              <w:t>recipe_items</w:t>
            </w:r>
          </w:p>
        </w:tc>
        <w:tc>
          <w:tcPr>
            <w:tcW w:type="dxa" w:w="2635"/>
          </w:tcPr>
          <w:p>
            <w:r>
              <w:rPr>
                <w:rFonts w:ascii="Consolas" w:hAnsi="Consolas"/>
                <w:sz w:val="18"/>
              </w:rPr>
              <w:t>Optional</w:t>
            </w:r>
          </w:p>
        </w:tc>
        <w:tc>
          <w:tcPr>
            <w:tcW w:type="dxa" w:w="2635"/>
          </w:tcPr>
          <w:p>
            <w:r>
              <w:rPr>
                <w:rFonts w:ascii="Consolas" w:hAnsi="Consolas"/>
                <w:sz w:val="18"/>
              </w:rPr>
              <w:t>omitted (no recipe)</w:t>
            </w:r>
          </w:p>
        </w:tc>
        <w:tc>
          <w:tcPr>
            <w:tcW w:type="dxa" w:w="2635"/>
          </w:tcPr>
          <w:p>
            <w:r>
              <w:rPr>
                <w:rFonts w:ascii="Consolas" w:hAnsi="Consolas"/>
                <w:sz w:val="18"/>
              </w:rPr>
              <w:t>See Note above — array of {ingredient, quantity_per_serving}; on update, sending this REPLACES the entire existing recipe</w:t>
            </w:r>
          </w:p>
        </w:tc>
      </w:tr>
    </w:tbl>
    <w:tbl>
      <w:tblPr>
        <w:tblStyle w:val="Table1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A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A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A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A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B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3">
            <w:pPr>
              <w:spacing w:after="0" w:lineRule="auto"/>
              <w:rPr/>
            </w:pPr>
            <w:r/>
            <w:r>
              <w:rPr>
                <w:rFonts w:ascii="Calibri" w:hAnsi="Calibri"/>
                <w:b/>
                <w:sz w:val="17"/>
              </w:rPr>
              <w:t>1</w:t>
            </w:r>
          </w:p>
        </w:tc>
        <w:tc>
          <w:tcPr>
            <w:vAlign w:val="top"/>
          </w:tcPr>
          <w:p w:rsidR="00000000" w:rsidDel="00000000" w:rsidP="00000000" w:rsidRDefault="00000000" w:rsidRPr="00000000" w14:paraId="000002B4">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tl w:val="0"/>
              </w:rPr>
            </w:r>
          </w:p>
        </w:tc>
        <w:tc>
          <w:tcPr>
            <w:vAlign w:val="top"/>
          </w:tcPr>
          <w:p w:rsidR="00000000" w:rsidDel="00000000" w:rsidP="00000000" w:rsidRDefault="00000000" w:rsidRPr="00000000" w14:paraId="000002BA">
            <w:pPr>
              <w:spacing w:after="0" w:lineRule="auto"/>
              <w:rPr/>
            </w:pPr>
            <w:r w:rsidDel="00000000" w:rsidR="00000000" w:rsidRPr="00000000">
              <w:rPr>
                <w:rtl w:val="0"/>
              </w:rPr>
            </w:r>
          </w:p>
        </w:tc>
        <w:tc>
          <w:tcPr>
            <w:vAlign w:val="top"/>
          </w:tcPr>
          <w:p w:rsidR="00000000" w:rsidDel="00000000" w:rsidP="00000000" w:rsidRDefault="00000000" w:rsidRPr="00000000" w14:paraId="000002B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C">
            <w:pPr>
              <w:spacing w:after="0" w:lineRule="auto"/>
              <w:rPr/>
            </w:pPr>
            <w:r/>
            <w:r>
              <w:rPr>
                <w:rFonts w:ascii="Calibri" w:hAnsi="Calibri"/>
                <w:b/>
                <w:sz w:val="17"/>
              </w:rPr>
              <w:t>2</w:t>
            </w:r>
          </w:p>
        </w:tc>
        <w:tc>
          <w:tcPr>
            <w:vAlign w:val="top"/>
          </w:tcPr>
          <w:p w:rsidR="00000000" w:rsidDel="00000000" w:rsidP="00000000" w:rsidRDefault="00000000" w:rsidRPr="00000000" w14:paraId="000002BD">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B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C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C2">
            <w:pPr>
              <w:spacing w:after="0" w:lineRule="auto"/>
              <w:rPr/>
            </w:pPr>
            <w:r w:rsidDel="00000000" w:rsidR="00000000" w:rsidRPr="00000000">
              <w:rPr>
                <w:rtl w:val="0"/>
              </w:rPr>
            </w:r>
          </w:p>
        </w:tc>
        <w:tc>
          <w:tcPr>
            <w:vAlign w:val="top"/>
          </w:tcPr>
          <w:p w:rsidR="00000000" w:rsidDel="00000000" w:rsidP="00000000" w:rsidRDefault="00000000" w:rsidRPr="00000000" w14:paraId="000002C3">
            <w:pPr>
              <w:spacing w:after="0" w:lineRule="auto"/>
              <w:rPr/>
            </w:pPr>
            <w:r w:rsidDel="00000000" w:rsidR="00000000" w:rsidRPr="00000000">
              <w:rPr>
                <w:rtl w:val="0"/>
              </w:rPr>
            </w:r>
          </w:p>
        </w:tc>
        <w:tc>
          <w:tcPr>
            <w:vAlign w:val="top"/>
          </w:tcPr>
          <w:p w:rsidR="00000000" w:rsidDel="00000000" w:rsidP="00000000" w:rsidRDefault="00000000" w:rsidRPr="00000000" w14:paraId="000002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5">
            <w:pPr>
              <w:rPr/>
            </w:pPr>
            <w:r/>
            <w:r>
              <w:rPr>
                <w:rFonts w:ascii="Calibri" w:hAnsi="Calibri"/>
                <w:b/>
                <w:sz w:val="17"/>
              </w:rPr>
              <w:t>3</w:t>
            </w:r>
          </w:p>
        </w:tc>
        <w:tc>
          <w:tcPr/>
          <w:p w:rsidR="00000000" w:rsidDel="00000000" w:rsidP="00000000" w:rsidRDefault="00000000" w:rsidRPr="00000000" w14:paraId="000002C6">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CB">
            <w:pPr>
              <w:rPr/>
            </w:pPr>
            <w:r w:rsidDel="00000000" w:rsidR="00000000" w:rsidRPr="00000000">
              <w:rPr>
                <w:rtl w:val="0"/>
              </w:rPr>
            </w:r>
          </w:p>
        </w:tc>
        <w:tc>
          <w:tcPr/>
          <w:p w:rsidR="00000000" w:rsidDel="00000000" w:rsidP="00000000" w:rsidRDefault="00000000" w:rsidRPr="00000000" w14:paraId="000002CC">
            <w:pPr>
              <w:rPr/>
            </w:pP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E">
            <w:pPr>
              <w:spacing w:after="0" w:lineRule="auto"/>
              <w:rPr/>
            </w:pPr>
            <w:r/>
            <w:r>
              <w:rPr>
                <w:rFonts w:ascii="Calibri" w:hAnsi="Calibri"/>
                <w:b/>
                <w:sz w:val="17"/>
              </w:rPr>
              <w:t>4</w:t>
            </w:r>
          </w:p>
        </w:tc>
        <w:tc>
          <w:tcP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c>
          <w:tcPr>
            <w:tcW w:type="dxa" w:w="1171"/>
          </w:tcPr>
          <w:p>
            <w:r/>
            <w:r>
              <w:rPr>
                <w:rFonts w:ascii="Calibri" w:hAnsi="Calibri"/>
                <w:b/>
                <w:sz w:val="17"/>
              </w:rPr>
              <w:t>5</w:t>
            </w:r>
          </w:p>
        </w:tc>
        <w:tc>
          <w:tcPr>
            <w:tcW w:type="dxa" w:w="1171"/>
          </w:tcPr>
          <w:p>
            <w:r>
              <w:rPr>
                <w:rFonts w:ascii="Calibri" w:hAnsi="Calibri"/>
                <w:b w:val="0"/>
                <w:sz w:val="17"/>
              </w:rPr>
              <w:t>Create Menu Item with Recipe (Manager)</w:t>
            </w:r>
          </w:p>
        </w:tc>
        <w:tc>
          <w:tcPr>
            <w:tcW w:type="dxa" w:w="1171"/>
          </w:tcPr>
          <w:p>
            <w:r>
              <w:rPr>
                <w:rFonts w:ascii="Calibri" w:hAnsi="Calibri"/>
                <w:b/>
                <w:sz w:val="17"/>
              </w:rPr>
              <w:t>POST</w:t>
            </w:r>
          </w:p>
        </w:tc>
        <w:tc>
          <w:tcPr>
            <w:tcW w:type="dxa" w:w="1171"/>
          </w:tcPr>
          <w:p>
            <w:r>
              <w:rPr>
                <w:rFonts w:ascii="Consolas" w:hAnsi="Consolas"/>
                <w:b w:val="0"/>
                <w:sz w:val="15"/>
              </w:rPr>
              <w:t>/v1/menu/</w:t>
            </w:r>
          </w:p>
        </w:tc>
        <w:tc>
          <w:tcPr>
            <w:tcW w:type="dxa" w:w="1171"/>
          </w:tcPr>
          <w:p>
            <w:r>
              <w:rPr>
                <w:rFonts w:ascii="Consolas" w:hAnsi="Consolas"/>
                <w:b w:val="0"/>
                <w:sz w:val="14"/>
              </w:rPr>
              <w:t>{</w:t>
              <w:br/>
              <w:t xml:space="preserve">  "category": 23,</w:t>
              <w:br/>
              <w:t xml:space="preserve">  "name": "Paneer Tikka",</w:t>
              <w:br/>
              <w:t xml:space="preserve">  "price": "180.00",</w:t>
              <w:br/>
              <w:t xml:space="preserve">  "description": "Grilled paneer",</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tcW w:type="dxa" w:w="1171"/>
          </w:tcPr>
          <w:p>
            <w:r>
              <w:rPr>
                <w:rFonts w:ascii="Consolas" w:hAnsi="Consolas"/>
                <w:b w:val="0"/>
                <w:sz w:val="14"/>
              </w:rPr>
              <w:t>{</w:t>
              <w:br/>
              <w:t xml:space="preserve">  "id": 75,</w:t>
              <w:br/>
              <w:t xml:space="preserve">  "category": 23,</w:t>
              <w:br/>
              <w:t xml:space="preserve">  "category_name": "Main Course",</w:t>
              <w:br/>
              <w:t xml:space="preserve">  "name": "Paneer Tikka",</w:t>
              <w:br/>
              <w:t xml:space="preserve">  "description": "Grilled paneer",</w:t>
              <w:br/>
              <w:t xml:space="preserve">  "price": "180.00",</w:t>
              <w:br/>
              <w:t xml:space="preserve">  "image_url": "",</w:t>
              <w:br/>
              <w:t xml:space="preserve">  "is_veg": false,</w:t>
              <w:br/>
              <w:t xml:space="preserve">  "is_available": true,</w:t>
              <w:br/>
              <w:t xml:space="preserve">  "is_active": true,</w:t>
              <w:br/>
              <w:t xml:space="preserve">  "sort_order": 0,</w:t>
              <w:br/>
              <w:t xml:space="preserve">  "portions_remaining_today": null,</w:t>
              <w:br/>
              <w:t xml:space="preserve">  "recipe": [</w:t>
              <w:br/>
              <w:t xml:space="preserve">    {</w:t>
              <w:br/>
              <w:t xml:space="preserve">      "id": 32,</w:t>
              <w:br/>
              <w:t xml:space="preserve">      "menu_item": 75,</w:t>
              <w:br/>
              <w:t xml:space="preserve">      "menu_item_name": "Paneer Tikka",</w:t>
              <w:br/>
              <w:t xml:space="preserve">      "ingredient": "0825e047-48ab-457d-bfd3-73700a7b6d27",</w:t>
              <w:br/>
              <w:t xml:space="preserve">      "ingredient_name": "Ginger",</w:t>
              <w:br/>
              <w:t xml:space="preserve">      "unit": "G",</w:t>
              <w:br/>
              <w:t xml:space="preserve">      "quantity_per_serving": "0.010"</w:t>
              <w:br/>
              <w:t xml:space="preserve">    },</w:t>
              <w:br/>
              <w:t xml:space="preserve">    {</w:t>
              <w:br/>
              <w:t xml:space="preserve">      "id": 33,</w:t>
              <w:br/>
              <w:t xml:space="preserve">      "menu_item": 75,</w:t>
              <w:br/>
              <w:t xml:space="preserve">      "menu_item_name": "Paneer Tikka",</w:t>
              <w:br/>
              <w:t xml:space="preserve">      "ingredient": "c47a7ac7-dec2-4212-87ac-cc53b650bcba",</w:t>
              <w:br/>
              <w:t xml:space="preserve">      "ingredient_name": "Chicken",</w:t>
              <w:br/>
              <w:t xml:space="preserve">      "unit": "KG",</w:t>
              <w:br/>
              <w:t xml:space="preserve">      "quantity_per_serving": "0.250"</w:t>
              <w:br/>
              <w:t xml:space="preserve">    }</w:t>
              <w:br/>
              <w:t xml:space="preserve">  ],</w:t>
              <w:br/>
              <w:t xml:space="preserve">  "created_at": "2026-08-14T06:30:18.275494Z",</w:t>
              <w:br/>
              <w:t xml:space="preserve">  "updated_at": "2026-08-14T06:30:18.275504Z"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w:t>
            </w:r>
          </w:p>
        </w:tc>
      </w:tr>
      <w:tr>
        <w:trPr>
          <w:cantSplit w:val="0"/>
          <w:tblHeader w:val="0"/>
        </w:trPr>
        <w:tc>
          <w:tcPr>
            <w:vAlign w:val="top"/>
          </w:tcPr>
          <w:p w:rsidR="00000000" w:rsidDel="00000000" w:rsidP="00000000" w:rsidRDefault="00000000" w:rsidRPr="00000000" w14:paraId="000002D7">
            <w:pPr>
              <w:spacing w:after="0" w:lineRule="auto"/>
              <w:rPr/>
            </w:pPr>
            <w:r/>
            <w:r>
              <w:rPr>
                <w:rFonts w:ascii="Calibri" w:hAnsi="Calibri"/>
                <w:b/>
                <w:sz w:val="17"/>
              </w:rPr>
              <w:t>6</w:t>
            </w:r>
          </w:p>
        </w:tc>
        <w:tc>
          <w:tcPr>
            <w:vAlign w:val="top"/>
          </w:tcPr>
          <w:p w:rsidR="00000000" w:rsidDel="00000000" w:rsidP="00000000" w:rsidRDefault="00000000" w:rsidRPr="00000000" w14:paraId="000002D8">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0">
            <w:pPr>
              <w:spacing w:after="0" w:lineRule="auto"/>
              <w:rPr/>
            </w:pPr>
            <w:r/>
            <w:r>
              <w:rPr>
                <w:rFonts w:ascii="Calibri" w:hAnsi="Calibri"/>
                <w:b/>
                <w:sz w:val="17"/>
              </w:rPr>
              <w:t>7</w:t>
            </w:r>
          </w:p>
        </w:tc>
        <w:tc>
          <w:tcPr>
            <w:vAlign w:val="top"/>
          </w:tcPr>
          <w:p w:rsidR="00000000" w:rsidDel="00000000" w:rsidP="00000000" w:rsidRDefault="00000000" w:rsidRPr="00000000" w14:paraId="000002E1">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E9">
            <w:pPr>
              <w:rPr/>
            </w:pPr>
            <w:r/>
            <w:r>
              <w:rPr>
                <w:rFonts w:ascii="Calibri" w:hAnsi="Calibri"/>
                <w:b/>
                <w:sz w:val="17"/>
              </w:rPr>
              <w:t>8</w:t>
            </w:r>
          </w:p>
        </w:tc>
        <w:tc>
          <w:tcPr/>
          <w:p w:rsidR="00000000" w:rsidDel="00000000" w:rsidP="00000000" w:rsidRDefault="00000000" w:rsidRPr="00000000" w14:paraId="000002EA">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2E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EC">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2ED">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2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2EF">
            <w:pPr>
              <w:rPr/>
            </w:pPr>
            <w:r w:rsidDel="00000000" w:rsidR="00000000" w:rsidRPr="00000000">
              <w:rPr>
                <w:rtl w:val="0"/>
              </w:rPr>
            </w:r>
          </w:p>
        </w:tc>
        <w:tc>
          <w:tcPr/>
          <w:p w:rsidR="00000000" w:rsidDel="00000000" w:rsidP="00000000" w:rsidRDefault="00000000" w:rsidRPr="00000000" w14:paraId="000002F0">
            <w:pPr>
              <w:rPr/>
            </w:pPr>
            <w:r w:rsidDel="00000000" w:rsidR="00000000" w:rsidRPr="00000000">
              <w:rPr>
                <w:rtl w:val="0"/>
              </w:rPr>
            </w:r>
          </w:p>
        </w:tc>
        <w:tc>
          <w:tcPr/>
          <w:p w:rsidR="00000000" w:rsidDel="00000000" w:rsidP="00000000" w:rsidRDefault="00000000" w:rsidRPr="00000000" w14:paraId="000002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
              <w:rPr>
                <w:rFonts w:ascii="Calibri" w:hAnsi="Calibri"/>
                <w:b/>
                <w:sz w:val="17"/>
              </w:rPr>
              <w:t>9</w:t>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B">
            <w:pPr>
              <w:spacing w:after="0" w:lineRule="auto"/>
              <w:rPr/>
            </w:pPr>
            <w:r/>
            <w:r>
              <w:rPr>
                <w:rFonts w:ascii="Calibri" w:hAnsi="Calibri"/>
                <w:b/>
                <w:sz w:val="17"/>
              </w:rPr>
              <w:t>10</w:t>
            </w:r>
          </w:p>
        </w:tc>
        <w:tc>
          <w:tcPr>
            <w:vAlign w:val="top"/>
          </w:tcPr>
          <w:p w:rsidR="00000000" w:rsidDel="00000000" w:rsidP="00000000" w:rsidRDefault="00000000" w:rsidRPr="00000000" w14:paraId="000002FC">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1">
            <w:pPr>
              <w:spacing w:after="0" w:lineRule="auto"/>
              <w:rPr/>
            </w:pPr>
            <w:r w:rsidDel="00000000" w:rsidR="00000000" w:rsidRPr="00000000">
              <w:rPr>
                <w:rtl w:val="0"/>
              </w:rPr>
            </w:r>
          </w:p>
        </w:tc>
        <w:tc>
          <w:tcPr>
            <w:vAlign w:val="top"/>
          </w:tcPr>
          <w:p w:rsidR="00000000" w:rsidDel="00000000" w:rsidP="00000000" w:rsidRDefault="00000000" w:rsidRPr="00000000" w14:paraId="00000302">
            <w:pPr>
              <w:spacing w:after="0" w:lineRule="auto"/>
              <w:rPr/>
            </w:pPr>
            <w:r w:rsidDel="00000000" w:rsidR="00000000" w:rsidRPr="00000000">
              <w:rPr>
                <w:rtl w:val="0"/>
              </w:rPr>
            </w:r>
          </w:p>
        </w:tc>
        <w:tc>
          <w:tcPr>
            <w:vAlign w:val="top"/>
          </w:tcPr>
          <w:p w:rsidR="00000000" w:rsidDel="00000000" w:rsidP="00000000" w:rsidRDefault="00000000" w:rsidRPr="00000000" w14:paraId="000003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4">
            <w:pPr>
              <w:spacing w:after="0" w:lineRule="auto"/>
              <w:rPr/>
            </w:pPr>
            <w:r/>
            <w:r>
              <w:rPr>
                <w:rFonts w:ascii="Calibri" w:hAnsi="Calibri"/>
                <w:b/>
                <w:sz w:val="17"/>
              </w:rPr>
              <w:t>11</w:t>
            </w:r>
          </w:p>
        </w:tc>
        <w:tc>
          <w:tcPr>
            <w:vAlign w:val="top"/>
          </w:tcPr>
          <w:p w:rsidR="00000000" w:rsidDel="00000000" w:rsidP="00000000" w:rsidRDefault="00000000" w:rsidRPr="00000000" w14:paraId="00000305">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07">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0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D">
            <w:pPr>
              <w:spacing w:after="0" w:lineRule="auto"/>
              <w:rPr/>
            </w:pPr>
            <w:r/>
            <w:r>
              <w:rPr>
                <w:rFonts w:ascii="Calibri" w:hAnsi="Calibri"/>
                <w:b/>
                <w:sz w:val="17"/>
              </w:rPr>
              <w:t>12</w:t>
            </w:r>
          </w:p>
        </w:tc>
        <w:tc>
          <w:tcPr>
            <w:vAlign w:val="top"/>
          </w:tcPr>
          <w:p w:rsidR="00000000" w:rsidDel="00000000" w:rsidP="00000000" w:rsidRDefault="00000000" w:rsidRPr="00000000" w14:paraId="0000030E">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13">
            <w:pPr>
              <w:spacing w:after="0" w:lineRule="auto"/>
              <w:rPr/>
            </w:pPr>
            <w:r w:rsidDel="00000000" w:rsidR="00000000" w:rsidRPr="00000000">
              <w:rPr>
                <w:rtl w:val="0"/>
              </w:rPr>
            </w:r>
          </w:p>
        </w:tc>
        <w:tc>
          <w:tcPr>
            <w:vAlign w:val="top"/>
          </w:tcPr>
          <w:p w:rsidR="00000000" w:rsidDel="00000000" w:rsidP="00000000" w:rsidRDefault="00000000" w:rsidRPr="00000000" w14:paraId="00000314">
            <w:pPr>
              <w:spacing w:after="0" w:lineRule="auto"/>
              <w:rPr/>
            </w:pPr>
            <w:r w:rsidDel="00000000" w:rsidR="00000000" w:rsidRPr="00000000">
              <w:rPr>
                <w:rtl w:val="0"/>
              </w:rPr>
            </w:r>
          </w:p>
        </w:tc>
        <w:tc>
          <w:tcPr>
            <w:vAlign w:val="top"/>
          </w:tcPr>
          <w:p w:rsidR="00000000" w:rsidDel="00000000" w:rsidP="00000000" w:rsidRDefault="00000000" w:rsidRPr="00000000" w14:paraId="000003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Management Menu — Filter by Category</w:t>
            </w:r>
          </w:p>
        </w:tc>
        <w:tc>
          <w:tcPr>
            <w:tcW w:type="dxa" w:w="1171"/>
          </w:tcPr>
          <w:p>
            <w:r>
              <w:rPr>
                <w:rFonts w:ascii="Calibri" w:hAnsi="Calibri"/>
                <w:b/>
                <w:sz w:val="17"/>
              </w:rPr>
              <w:t>GET</w:t>
            </w:r>
          </w:p>
        </w:tc>
        <w:tc>
          <w:tcPr>
            <w:tcW w:type="dxa" w:w="1171"/>
          </w:tcPr>
          <w:p>
            <w:r>
              <w:rPr>
                <w:rFonts w:ascii="Consolas" w:hAnsi="Consolas"/>
                <w:b w:val="0"/>
                <w:sz w:val="15"/>
              </w:rPr>
              <w:t>/v1/menu/all/?category=23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1,</w:t>
              <w:br/>
              <w:t xml:space="preserve">  "next": null,</w:t>
              <w:br/>
              <w:t xml:space="preserve">  "previous": null,</w:t>
              <w:br/>
              <w:t xml:space="preserve">  "results": [ /* only items in category 23 */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Management Menu — Search by Name</w:t>
            </w:r>
          </w:p>
        </w:tc>
        <w:tc>
          <w:tcPr>
            <w:tcW w:type="dxa" w:w="1171"/>
          </w:tcPr>
          <w:p>
            <w:r>
              <w:rPr>
                <w:rFonts w:ascii="Calibri" w:hAnsi="Calibri"/>
                <w:b/>
                <w:sz w:val="17"/>
              </w:rPr>
              <w:t>GET</w:t>
            </w:r>
          </w:p>
        </w:tc>
        <w:tc>
          <w:tcPr>
            <w:tcW w:type="dxa" w:w="1171"/>
          </w:tcPr>
          <w:p>
            <w:r>
              <w:rPr>
                <w:rFonts w:ascii="Consolas" w:hAnsi="Consolas"/>
                <w:b w:val="0"/>
                <w:sz w:val="15"/>
              </w:rPr>
              <w:t>/v1/menu/all/?search=chicken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w:t>
              <w:br/>
              <w:t xml:space="preserve">  "next": null,</w:t>
              <w:br/>
              <w:t xml:space="preserve">  "previous": null,</w:t>
              <w:br/>
              <w:t xml:space="preserve">  "results": [ /* only items whose name contains "chicken" (case-insensitive) */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316">
            <w:pPr>
              <w:spacing w:after="0" w:lineRule="auto"/>
              <w:rPr/>
            </w:pPr>
            <w:r/>
            <w:r>
              <w:rPr>
                <w:rFonts w:ascii="Calibri" w:hAnsi="Calibri"/>
                <w:b/>
                <w:sz w:val="17"/>
              </w:rPr>
              <w:t>15</w:t>
            </w:r>
          </w:p>
        </w:tc>
        <w:tc>
          <w:tcPr>
            <w:vAlign w:val="top"/>
          </w:tcPr>
          <w:p w:rsidR="00000000" w:rsidDel="00000000" w:rsidP="00000000" w:rsidRDefault="00000000" w:rsidRPr="00000000" w14:paraId="00000317">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9">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tl w:val="0"/>
              </w:rPr>
            </w:r>
          </w:p>
        </w:tc>
        <w:tc>
          <w:tcPr>
            <w:vAlign w:val="top"/>
          </w:tcPr>
          <w:p w:rsidR="00000000" w:rsidDel="00000000" w:rsidP="00000000" w:rsidRDefault="00000000" w:rsidRPr="00000000" w14:paraId="000003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F">
            <w:pPr>
              <w:spacing w:after="0" w:lineRule="auto"/>
              <w:rPr/>
            </w:pPr>
            <w:r/>
            <w:r>
              <w:rPr>
                <w:rFonts w:ascii="Calibri" w:hAnsi="Calibri"/>
                <w:b/>
                <w:sz w:val="17"/>
              </w:rPr>
              <w:t>16</w:t>
            </w:r>
          </w:p>
        </w:tc>
        <w:tc>
          <w:tcPr>
            <w:vAlign w:val="top"/>
          </w:tcPr>
          <w:p w:rsidR="00000000" w:rsidDel="00000000" w:rsidP="00000000" w:rsidRDefault="00000000" w:rsidRPr="00000000" w14:paraId="00000320">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3">
            <w:pPr>
              <w:spacing w:after="0" w:lineRule="auto"/>
              <w:rPr/>
            </w:pPr>
            <w:r w:rsidDel="00000000" w:rsidR="00000000" w:rsidRPr="00000000">
              <w:rPr>
                <w:rtl w:val="0"/>
              </w:rPr>
            </w:r>
          </w:p>
        </w:tc>
        <w:tc>
          <w:tcPr>
            <w:vAlign w:val="top"/>
          </w:tcPr>
          <w:p w:rsidR="00000000" w:rsidDel="00000000" w:rsidP="00000000" w:rsidRDefault="00000000" w:rsidRPr="00000000" w14:paraId="000003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tl w:val="0"/>
              </w:rPr>
            </w:r>
          </w:p>
        </w:tc>
        <w:tc>
          <w:tcP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8">
            <w:pPr>
              <w:spacing w:after="0" w:lineRule="auto"/>
              <w:rPr/>
            </w:pPr>
            <w:r/>
            <w:r>
              <w:rPr>
                <w:rFonts w:ascii="Calibri" w:hAnsi="Calibri"/>
                <w:b/>
                <w:sz w:val="17"/>
              </w:rPr>
              <w:t>17</w:t>
            </w:r>
          </w:p>
        </w:tc>
        <w:tc>
          <w:tcP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1">
            <w:pPr>
              <w:spacing w:after="0" w:lineRule="auto"/>
              <w:rPr/>
            </w:pPr>
            <w:r/>
            <w:r>
              <w:rPr>
                <w:rFonts w:ascii="Calibri" w:hAnsi="Calibri"/>
                <w:b/>
                <w:sz w:val="17"/>
              </w:rPr>
              <w:t>18</w:t>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3A">
            <w:pPr>
              <w:rPr/>
            </w:pPr>
            <w:r/>
            <w:r>
              <w:rPr>
                <w:rFonts w:ascii="Calibri" w:hAnsi="Calibri"/>
                <w:b/>
                <w:sz w:val="17"/>
              </w:rPr>
              <w:t>19</w:t>
            </w:r>
          </w:p>
        </w:tc>
        <w:tc>
          <w:tcPr/>
          <w:p w:rsidR="00000000" w:rsidDel="00000000" w:rsidP="00000000" w:rsidRDefault="00000000" w:rsidRPr="00000000" w14:paraId="0000033B">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3D">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c>
          <w:tcPr/>
          <w:p w:rsidR="00000000" w:rsidDel="00000000" w:rsidP="00000000" w:rsidRDefault="00000000" w:rsidRPr="00000000" w14:paraId="00000341">
            <w:pPr>
              <w:rPr/>
            </w:pP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43">
            <w:pPr>
              <w:spacing w:after="0" w:lineRule="auto"/>
              <w:rPr/>
            </w:pPr>
            <w:r/>
            <w:r>
              <w:rPr>
                <w:rFonts w:ascii="Calibri" w:hAnsi="Calibri"/>
                <w:b/>
                <w:sz w:val="17"/>
              </w:rPr>
              <w:t>20</w:t>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C">
            <w:pPr>
              <w:spacing w:after="0" w:lineRule="auto"/>
              <w:rPr/>
            </w:pPr>
            <w:r/>
            <w:r>
              <w:rPr>
                <w:rFonts w:ascii="Calibri" w:hAnsi="Calibri"/>
                <w:b/>
                <w:sz w:val="17"/>
              </w:rPr>
              <w:t>21</w:t>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5">
            <w:pPr>
              <w:spacing w:after="0" w:lineRule="auto"/>
              <w:rPr/>
            </w:pPr>
            <w:r/>
            <w:r>
              <w:rPr>
                <w:rFonts w:ascii="Calibri" w:hAnsi="Calibri"/>
                <w:b/>
                <w:sz w:val="17"/>
              </w:rPr>
              <w:t>22</w:t>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59">
            <w:pPr>
              <w:spacing w:after="0" w:lineRule="auto"/>
              <w:rPr/>
            </w:pPr>
            <w:r w:rsidDel="00000000" w:rsidR="00000000" w:rsidRPr="00000000">
              <w:rPr>
                <w:rtl w:val="0"/>
              </w:rPr>
            </w:r>
          </w:p>
        </w:tc>
        <w:tc>
          <w:tcPr>
            <w:vAlign w:val="top"/>
          </w:tcPr>
          <w:p w:rsidR="00000000" w:rsidDel="00000000" w:rsidP="00000000" w:rsidRDefault="00000000" w:rsidRPr="00000000" w14:paraId="0000035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5B">
            <w:pPr>
              <w:spacing w:after="0" w:lineRule="auto"/>
              <w:rPr/>
            </w:pPr>
            <w:r w:rsidDel="00000000" w:rsidR="00000000" w:rsidRPr="00000000">
              <w:rPr>
                <w:rtl w:val="0"/>
              </w:rPr>
            </w:r>
          </w:p>
        </w:tc>
        <w:tc>
          <w:tcPr>
            <w:vAlign w:val="top"/>
          </w:tcPr>
          <w:p w:rsidR="00000000" w:rsidDel="00000000" w:rsidP="00000000" w:rsidRDefault="00000000" w:rsidRPr="00000000" w14:paraId="0000035C">
            <w:pPr>
              <w:spacing w:after="0" w:lineRule="auto"/>
              <w:rPr/>
            </w:pPr>
            <w:r w:rsidDel="00000000" w:rsidR="00000000" w:rsidRPr="00000000">
              <w:rPr>
                <w:rtl w:val="0"/>
              </w:rPr>
            </w:r>
          </w:p>
        </w:tc>
        <w:tc>
          <w:tcP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pStyle w:val="Heading2"/>
        <w:rPr/>
      </w:pPr>
      <w:r w:rsidDel="00000000" w:rsidR="00000000" w:rsidRPr="00000000">
        <w:rPr>
          <w:rtl w:val="0"/>
        </w:rPr>
        <w:t xml:space="preserve">6. Daily Prep Log ✅</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6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6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6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6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pStyle w:val="Heading2"/>
        <w:rPr/>
      </w:pPr>
      <w:r w:rsidDel="00000000" w:rsidR="00000000" w:rsidRPr="00000000">
        <w:rPr>
          <w:rtl w:val="0"/>
        </w:rPr>
        <w:t xml:space="preserve">7. Inventory &amp; Stock ✅</w:t>
      </w:r>
    </w:p>
    <w:p w:rsidR="00000000" w:rsidDel="00000000" w:rsidP="00000000" w:rsidRDefault="00000000" w:rsidRPr="00000000" w14:paraId="0000037D">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8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8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8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tl w:val="0"/>
              </w:rPr>
            </w:r>
          </w:p>
        </w:tc>
        <w:tc>
          <w:tcPr>
            <w:vAlign w:val="top"/>
          </w:tcPr>
          <w:p w:rsidR="00000000" w:rsidDel="00000000" w:rsidP="00000000" w:rsidRDefault="00000000" w:rsidRPr="00000000" w14:paraId="0000038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91">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9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9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tl w:val="0"/>
              </w:rPr>
            </w:r>
          </w:p>
        </w:tc>
        <w:tc>
          <w:tcPr>
            <w:vAlign w:val="top"/>
          </w:tcPr>
          <w:p w:rsidR="00000000" w:rsidDel="00000000" w:rsidP="00000000" w:rsidRDefault="00000000" w:rsidRPr="00000000" w14:paraId="00000398">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tl w:val="0"/>
              </w:rPr>
            </w:r>
          </w:p>
        </w:tc>
        <w:tc>
          <w:tcPr>
            <w:vAlign w:val="top"/>
          </w:tcPr>
          <w:p w:rsidR="00000000" w:rsidDel="00000000" w:rsidP="00000000" w:rsidRDefault="00000000" w:rsidRPr="00000000" w14:paraId="000003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B4">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B5">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3B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B7">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3B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B9">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3BA">
            <w:pPr>
              <w:rPr/>
            </w:pPr>
            <w:r w:rsidDel="00000000" w:rsidR="00000000" w:rsidRPr="00000000">
              <w:rPr>
                <w:rtl w:val="0"/>
              </w:rPr>
            </w:r>
          </w:p>
        </w:tc>
        <w:tc>
          <w:tcPr/>
          <w:p w:rsidR="00000000" w:rsidDel="00000000" w:rsidP="00000000" w:rsidRDefault="00000000" w:rsidRPr="00000000" w14:paraId="000003BB">
            <w:pPr>
              <w:rPr/>
            </w:pPr>
            <w:r w:rsidDel="00000000" w:rsidR="00000000" w:rsidRPr="00000000">
              <w:rPr>
                <w:rtl w:val="0"/>
              </w:rPr>
            </w:r>
          </w:p>
        </w:tc>
        <w:tc>
          <w:tcPr/>
          <w:p w:rsidR="00000000" w:rsidDel="00000000" w:rsidP="00000000" w:rsidRDefault="00000000" w:rsidRPr="00000000" w14:paraId="000003B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6">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C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3C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C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3C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C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3CC">
            <w:pPr>
              <w:rPr/>
            </w:pPr>
            <w:r w:rsidDel="00000000" w:rsidR="00000000" w:rsidRPr="00000000">
              <w:rPr>
                <w:rtl w:val="0"/>
              </w:rPr>
            </w:r>
          </w:p>
        </w:tc>
        <w:tc>
          <w:tcPr/>
          <w:p w:rsidR="00000000" w:rsidDel="00000000" w:rsidP="00000000" w:rsidRDefault="00000000" w:rsidRPr="00000000" w14:paraId="000003CD">
            <w:pPr>
              <w:rPr/>
            </w:pPr>
            <w:r w:rsidDel="00000000" w:rsidR="00000000" w:rsidRPr="00000000">
              <w:rPr>
                <w:rtl w:val="0"/>
              </w:rPr>
            </w:r>
          </w:p>
        </w:tc>
        <w:tc>
          <w:tcPr/>
          <w:p w:rsidR="00000000" w:rsidDel="00000000" w:rsidP="00000000" w:rsidRDefault="00000000" w:rsidRPr="00000000" w14:paraId="000003C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3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3D5">
            <w:pPr>
              <w:spacing w:after="0" w:lineRule="auto"/>
              <w:rPr/>
            </w:pPr>
            <w:r w:rsidDel="00000000" w:rsidR="00000000" w:rsidRPr="00000000">
              <w:rPr>
                <w:rtl w:val="0"/>
              </w:rPr>
            </w:r>
          </w:p>
        </w:tc>
        <w:tc>
          <w:tcPr>
            <w:vAlign w:val="top"/>
          </w:tcPr>
          <w:p w:rsidR="00000000" w:rsidDel="00000000" w:rsidP="00000000" w:rsidRDefault="00000000" w:rsidRPr="00000000" w14:paraId="000003D6">
            <w:pPr>
              <w:spacing w:after="0" w:lineRule="auto"/>
              <w:rPr/>
            </w:pPr>
            <w:r w:rsidDel="00000000" w:rsidR="00000000" w:rsidRPr="00000000">
              <w:rPr>
                <w:rtl w:val="0"/>
              </w:rPr>
            </w:r>
          </w:p>
        </w:tc>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tl w:val="0"/>
              </w:rPr>
            </w:r>
          </w:p>
        </w:tc>
        <w:tc>
          <w:tcP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3E5">
            <w:pPr>
              <w:spacing w:after="0" w:lineRule="auto"/>
              <w:rPr/>
            </w:pPr>
            <w:r w:rsidDel="00000000" w:rsidR="00000000" w:rsidRPr="00000000">
              <w:rPr>
                <w:rtl w:val="0"/>
              </w:rPr>
            </w:r>
          </w:p>
        </w:tc>
        <w:tc>
          <w:tcPr>
            <w:vAlign w:val="top"/>
          </w:tcPr>
          <w:p w:rsidR="00000000" w:rsidDel="00000000" w:rsidP="00000000" w:rsidRDefault="00000000" w:rsidRPr="00000000" w14:paraId="000003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A">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tl w:val="0"/>
              </w:rPr>
            </w:r>
          </w:p>
        </w:tc>
        <w:tc>
          <w:tcPr>
            <w:vAlign w:val="top"/>
          </w:tcPr>
          <w:p w:rsidR="00000000" w:rsidDel="00000000" w:rsidP="00000000" w:rsidRDefault="00000000" w:rsidRPr="00000000" w14:paraId="000003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0">
            <w:pPr>
              <w:spacing w:after="0" w:lineRule="auto"/>
              <w:rPr/>
            </w:pP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3F7">
            <w:pPr>
              <w:spacing w:after="0" w:lineRule="auto"/>
              <w:rPr/>
            </w:pPr>
            <w:r w:rsidDel="00000000" w:rsidR="00000000" w:rsidRPr="00000000">
              <w:rPr>
                <w:rtl w:val="0"/>
              </w:rPr>
            </w:r>
          </w:p>
        </w:tc>
        <w:tc>
          <w:tcPr>
            <w:vAlign w:val="top"/>
          </w:tcPr>
          <w:p w:rsidR="00000000" w:rsidDel="00000000" w:rsidP="00000000" w:rsidRDefault="00000000" w:rsidRPr="00000000" w14:paraId="000003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2"/>
        <w:rPr/>
      </w:pPr>
      <w:r w:rsidDel="00000000" w:rsidR="00000000" w:rsidRPr="00000000">
        <w:rPr>
          <w:rtl w:val="0"/>
        </w:rPr>
        <w:t xml:space="preserve">8. Orders ✅</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6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7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8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9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7">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tl w:val="0"/>
              </w:rPr>
            </w:r>
          </w:p>
        </w:tc>
        <w:tc>
          <w:tcPr>
            <w:vAlign w:val="top"/>
          </w:tcPr>
          <w:p w:rsidR="00000000" w:rsidDel="00000000" w:rsidP="00000000" w:rsidRDefault="00000000" w:rsidRPr="00000000" w14:paraId="000004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pStyle w:val="Heading2"/>
        <w:rPr/>
      </w:pPr>
      <w:r w:rsidDel="00000000" w:rsidR="00000000" w:rsidRPr="00000000">
        <w:rPr>
          <w:rtl w:val="0"/>
        </w:rPr>
        <w:t xml:space="preserve">9. Billing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C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C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C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C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C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D2">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4D3">
            <w:pPr>
              <w:spacing w:after="0" w:lineRule="auto"/>
              <w:rPr/>
            </w:pP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DB">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8">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pStyle w:val="Heading2"/>
        <w:rPr/>
      </w:pPr>
      <w:r w:rsidDel="00000000" w:rsidR="00000000" w:rsidRPr="00000000">
        <w:rPr>
          <w:rtl w:val="0"/>
        </w:rPr>
        <w:t xml:space="preserve">10. Cashier Shift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23">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5">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26">
            <w:pPr>
              <w:spacing w:after="0" w:lineRule="auto"/>
              <w:rPr/>
            </w:pPr>
            <w:r w:rsidDel="00000000" w:rsidR="00000000" w:rsidRPr="00000000">
              <w:rPr>
                <w:rtl w:val="0"/>
              </w:rPr>
            </w:r>
          </w:p>
        </w:tc>
        <w:tc>
          <w:tcPr>
            <w:vAlign w:val="top"/>
          </w:tcPr>
          <w:p w:rsidR="00000000" w:rsidDel="00000000" w:rsidP="00000000" w:rsidRDefault="00000000" w:rsidRPr="00000000" w14:paraId="000005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28">
            <w:pPr>
              <w:spacing w:after="0" w:lineRule="auto"/>
              <w:rPr/>
            </w:pPr>
            <w:r w:rsidDel="00000000" w:rsidR="00000000" w:rsidRPr="00000000">
              <w:rPr>
                <w:rtl w:val="0"/>
              </w:rPr>
            </w:r>
          </w:p>
        </w:tc>
        <w:tc>
          <w:tcPr>
            <w:vAlign w:val="top"/>
          </w:tcPr>
          <w:p w:rsidR="00000000" w:rsidDel="00000000" w:rsidP="00000000" w:rsidRDefault="00000000" w:rsidRPr="00000000" w14:paraId="00000529">
            <w:pPr>
              <w:spacing w:after="0" w:lineRule="auto"/>
              <w:rPr/>
            </w:pPr>
            <w:r w:rsidDel="00000000" w:rsidR="00000000" w:rsidRPr="00000000">
              <w:rPr>
                <w:rtl w:val="0"/>
              </w:rPr>
            </w:r>
          </w:p>
        </w:tc>
        <w:tc>
          <w:tcP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0">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9">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pStyle w:val="Heading2"/>
        <w:rPr/>
      </w:pPr>
      <w:r w:rsidDel="00000000" w:rsidR="00000000" w:rsidRPr="00000000">
        <w:rPr>
          <w:rtl w:val="0"/>
        </w:rPr>
        <w:t xml:space="preserve">11. Notifications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6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6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E">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2"/>
        <w:rPr/>
      </w:pPr>
      <w:r w:rsidDel="00000000" w:rsidR="00000000" w:rsidRPr="00000000">
        <w:rPr>
          <w:rtl w:val="0"/>
        </w:rPr>
        <w:t xml:space="preserve">12. Health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9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9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9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9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pStyle w:val="Heading2"/>
        <w:rPr/>
      </w:pPr>
      <w:r w:rsidDel="00000000" w:rsidR="00000000" w:rsidRPr="00000000">
        <w:rPr>
          <w:rtl w:val="0"/>
        </w:rPr>
        <w:t xml:space="preserve">13. Admin Dashboard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A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A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A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A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A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tl w:val="0"/>
              </w:rPr>
            </w:r>
          </w:p>
        </w:tc>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tl w:val="0"/>
              </w:rPr>
            </w:r>
          </w:p>
        </w:tc>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pStyle w:val="Heading2"/>
        <w:rPr/>
      </w:pPr>
      <w:r w:rsidDel="00000000" w:rsidR="00000000" w:rsidRPr="00000000">
        <w:rPr>
          <w:rtl w:val="0"/>
        </w:rPr>
        <w:t xml:space="preserve">14. Super Admin (Platform) ✅</w:t>
      </w:r>
    </w:p>
    <w:p w:rsidR="00000000" w:rsidDel="00000000" w:rsidP="00000000" w:rsidRDefault="00000000" w:rsidRPr="00000000" w14:paraId="000005D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5D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5D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5"/>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5D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5D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5E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5E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E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5E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5E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5F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5F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0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0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0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0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0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0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0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0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1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1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1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1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1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2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2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2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tl w:val="0"/>
              </w:rPr>
            </w:r>
          </w:p>
        </w:tc>
        <w:tc>
          <w:tcPr>
            <w:vAlign w:val="top"/>
          </w:tcPr>
          <w:p w:rsidR="00000000" w:rsidDel="00000000" w:rsidP="00000000" w:rsidRDefault="00000000" w:rsidRPr="00000000" w14:paraId="00000638">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tl w:val="0"/>
              </w:rPr>
            </w:r>
          </w:p>
        </w:tc>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tl w:val="0"/>
              </w:rPr>
            </w:r>
          </w:p>
        </w:tc>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tl w:val="0"/>
              </w:rPr>
            </w:r>
          </w:p>
        </w:tc>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tl w:val="0"/>
              </w:rPr>
            </w:r>
          </w:p>
        </w:tc>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tl w:val="0"/>
              </w:rPr>
            </w:r>
          </w:p>
        </w:tc>
        <w:tc>
          <w:tcPr>
            <w:vAlign w:val="top"/>
          </w:tcPr>
          <w:p w:rsidR="00000000" w:rsidDel="00000000" w:rsidP="00000000" w:rsidRDefault="00000000" w:rsidRPr="00000000" w14:paraId="0000066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tl w:val="0"/>
              </w:rPr>
            </w:r>
          </w:p>
        </w:tc>
        <w:tc>
          <w:tcPr/>
          <w:p w:rsidR="00000000" w:rsidDel="00000000" w:rsidP="00000000" w:rsidRDefault="00000000" w:rsidRPr="00000000" w14:paraId="00000676">
            <w:pPr>
              <w:rPr/>
            </w:pPr>
            <w:r w:rsidDel="00000000" w:rsidR="00000000" w:rsidRPr="00000000">
              <w:rPr>
                <w:rtl w:val="0"/>
              </w:rPr>
            </w:r>
          </w:p>
        </w:tc>
        <w:tc>
          <w:tcPr/>
          <w:p w:rsidR="00000000" w:rsidDel="00000000" w:rsidP="00000000" w:rsidRDefault="00000000" w:rsidRPr="00000000" w14:paraId="00000677">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tl w:val="0"/>
              </w:rPr>
            </w:r>
          </w:p>
        </w:tc>
        <w:tc>
          <w:tcPr>
            <w:vAlign w:val="top"/>
          </w:tcPr>
          <w:p w:rsidR="00000000" w:rsidDel="00000000" w:rsidP="00000000" w:rsidRDefault="00000000" w:rsidRPr="00000000" w14:paraId="00000688">
            <w:pPr>
              <w:spacing w:after="0" w:lineRule="auto"/>
              <w:rPr/>
            </w:pP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8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8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8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8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90">
            <w:pPr>
              <w:rPr/>
            </w:pPr>
            <w:r w:rsidDel="00000000" w:rsidR="00000000" w:rsidRPr="00000000">
              <w:rPr>
                <w:rtl w:val="0"/>
              </w:rPr>
            </w:r>
          </w:p>
        </w:tc>
        <w:tc>
          <w:tcPr/>
          <w:p w:rsidR="00000000" w:rsidDel="00000000" w:rsidP="00000000" w:rsidRDefault="00000000" w:rsidRPr="00000000" w14:paraId="00000691">
            <w:pPr>
              <w:rPr/>
            </w:pPr>
            <w:r w:rsidDel="00000000" w:rsidR="00000000" w:rsidRPr="00000000">
              <w:rPr>
                <w:rtl w:val="0"/>
              </w:rPr>
            </w:r>
          </w:p>
        </w:tc>
        <w:tc>
          <w:tcPr/>
          <w:p w:rsidR="00000000" w:rsidDel="00000000" w:rsidP="00000000" w:rsidRDefault="00000000" w:rsidRPr="00000000" w14:paraId="0000069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93">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9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9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9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9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99">
            <w:pPr>
              <w:rPr/>
            </w:pPr>
            <w:r w:rsidDel="00000000" w:rsidR="00000000" w:rsidRPr="00000000">
              <w:rPr>
                <w:rtl w:val="0"/>
              </w:rPr>
            </w:r>
          </w:p>
        </w:tc>
        <w:tc>
          <w:tcPr/>
          <w:p w:rsidR="00000000" w:rsidDel="00000000" w:rsidP="00000000" w:rsidRDefault="00000000" w:rsidRPr="00000000" w14:paraId="0000069A">
            <w:pPr>
              <w:rPr/>
            </w:pPr>
            <w:r w:rsidDel="00000000" w:rsidR="00000000" w:rsidRPr="00000000">
              <w:rPr>
                <w:rtl w:val="0"/>
              </w:rPr>
            </w:r>
          </w:p>
        </w:tc>
        <w:tc>
          <w:tcPr/>
          <w:p w:rsidR="00000000" w:rsidDel="00000000" w:rsidP="00000000" w:rsidRDefault="00000000" w:rsidRPr="00000000" w14:paraId="000006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9C">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9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9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A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6A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2">
            <w:pPr>
              <w:rPr/>
            </w:pPr>
            <w:r w:rsidDel="00000000" w:rsidR="00000000" w:rsidRPr="00000000">
              <w:rPr>
                <w:rtl w:val="0"/>
              </w:rPr>
            </w:r>
          </w:p>
        </w:tc>
        <w:tc>
          <w:tcPr/>
          <w:p w:rsidR="00000000" w:rsidDel="00000000" w:rsidP="00000000" w:rsidRDefault="00000000" w:rsidRPr="00000000" w14:paraId="000006A3">
            <w:pPr>
              <w:rPr/>
            </w:pPr>
            <w:r w:rsidDel="00000000" w:rsidR="00000000" w:rsidRPr="00000000">
              <w:rPr>
                <w:rtl w:val="0"/>
              </w:rPr>
            </w:r>
          </w:p>
        </w:tc>
        <w:tc>
          <w:tcPr/>
          <w:p w:rsidR="00000000" w:rsidDel="00000000" w:rsidP="00000000" w:rsidRDefault="00000000" w:rsidRPr="00000000" w14:paraId="000006A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A5">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6A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6A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A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6A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6A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B">
            <w:pPr>
              <w:rPr/>
            </w:pPr>
            <w:r w:rsidDel="00000000" w:rsidR="00000000" w:rsidRPr="00000000">
              <w:rPr>
                <w:rtl w:val="0"/>
              </w:rPr>
            </w:r>
          </w:p>
        </w:tc>
        <w:tc>
          <w:tcPr/>
          <w:p w:rsidR="00000000" w:rsidDel="00000000" w:rsidP="00000000" w:rsidRDefault="00000000" w:rsidRPr="00000000" w14:paraId="000006AC">
            <w:pPr>
              <w:rPr/>
            </w:pPr>
            <w:r w:rsidDel="00000000" w:rsidR="00000000" w:rsidRPr="00000000">
              <w:rPr>
                <w:rtl w:val="0"/>
              </w:rPr>
            </w:r>
          </w:p>
        </w:tc>
        <w:tc>
          <w:tcPr/>
          <w:p w:rsidR="00000000" w:rsidDel="00000000" w:rsidP="00000000" w:rsidRDefault="00000000" w:rsidRPr="00000000" w14:paraId="000006A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7">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0">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9">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2">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DB">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6D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tl w:val="0"/>
              </w:rPr>
            </w:r>
          </w:p>
        </w:tc>
        <w:tc>
          <w:tcPr/>
          <w:p w:rsidR="00000000" w:rsidDel="00000000" w:rsidP="00000000" w:rsidRDefault="00000000" w:rsidRPr="00000000" w14:paraId="000006E2">
            <w:pPr>
              <w:rPr/>
            </w:pPr>
            <w:r w:rsidDel="00000000" w:rsidR="00000000" w:rsidRPr="00000000">
              <w:rPr>
                <w:rtl w:val="0"/>
              </w:rPr>
            </w:r>
          </w:p>
        </w:tc>
        <w:tc>
          <w:tcPr/>
          <w:p w:rsidR="00000000" w:rsidDel="00000000" w:rsidP="00000000" w:rsidRDefault="00000000" w:rsidRPr="00000000" w14:paraId="000006E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D">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6">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F">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8">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1">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A">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B">
            <w:pPr>
              <w:spacing w:after="0" w:lineRule="auto"/>
              <w:rPr/>
            </w:pPr>
            <w:r w:rsidDel="00000000" w:rsidR="00000000" w:rsidRPr="00000000">
              <w:rPr>
                <w:rtl w:val="0"/>
              </w:rPr>
            </w:r>
          </w:p>
        </w:tc>
        <w:tc>
          <w:tcPr>
            <w:vAlign w:val="top"/>
          </w:tcPr>
          <w:p w:rsidR="00000000" w:rsidDel="00000000" w:rsidP="00000000" w:rsidRDefault="00000000" w:rsidRPr="00000000" w14:paraId="0000073C">
            <w:pPr>
              <w:spacing w:after="0" w:lineRule="auto"/>
              <w:rPr/>
            </w:pPr>
            <w:r w:rsidDel="00000000" w:rsidR="00000000" w:rsidRPr="00000000">
              <w:rPr>
                <w:rtl w:val="0"/>
              </w:rPr>
            </w:r>
          </w:p>
        </w:tc>
        <w:tc>
          <w:tcPr>
            <w:vAlign w:val="top"/>
          </w:tcPr>
          <w:p w:rsidR="00000000" w:rsidDel="00000000" w:rsidP="00000000" w:rsidRDefault="00000000" w:rsidRPr="00000000" w14:paraId="0000073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E">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73F">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4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1">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4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4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4">
            <w:pPr>
              <w:spacing w:after="0" w:lineRule="auto"/>
              <w:rPr/>
            </w:pP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4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D">
            <w:pPr>
              <w:spacing w:after="0" w:lineRule="auto"/>
              <w:rPr/>
            </w:pP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73">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pPr>
        <w:pStyle w:val="Heading2"/>
      </w:pPr>
      <w:r>
        <w:t>15. AI Insights ✅</w:t>
      </w:r>
    </w:p>
    <w:p>
      <w:r>
        <w:rPr>
          <w:rFonts w:ascii="Calibri" w:hAnsi="Calibri"/>
          <w:i/>
          <w:sz w:val="18"/>
        </w:rPr>
        <w:t>Created on 2026-08-13.</w:t>
      </w:r>
    </w:p>
    <w:p>
      <w:r>
        <w:rPr>
          <w:rFonts w:ascii="Calibri" w:hAnsi="Calibri"/>
          <w:b/>
          <w:sz w:val="18"/>
        </w:rPr>
        <w:t xml:space="preserve">Note — AI Insights engine: </w:t>
      </w:r>
      <w:r>
        <w:rPr>
          <w:rFonts w:ascii="Calibri" w:hAnsi="Calibri"/>
          <w:sz w:val="18"/>
        </w:rPr>
        <w:t>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p>
    <w:p>
      <w:r>
        <w:rPr>
          <w:rFonts w:ascii="Calibri" w:hAnsi="Calibri"/>
          <w:b/>
          <w:sz w:val="18"/>
        </w:rPr>
        <w:t xml:space="preserve">Note — vs. Low Stock AI Alerts (Section 13): </w:t>
      </w:r>
      <w:r>
        <w:rPr>
          <w:rFonts w:ascii="Calibri" w:hAnsi="Calibri"/>
          <w:sz w:val="18"/>
        </w:rPr>
        <w:t>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Generate AI Insights (Admin/Manager)</w:t>
            </w:r>
          </w:p>
        </w:tc>
        <w:tc>
          <w:tcPr>
            <w:tcW w:type="dxa" w:w="1170"/>
          </w:tcPr>
          <w:p>
            <w:r>
              <w:rPr>
                <w:rFonts w:ascii="Calibri" w:hAnsi="Calibri"/>
                <w:b/>
                <w:sz w:val="17"/>
              </w:rPr>
              <w:t>POST</w:t>
            </w:r>
          </w:p>
        </w:tc>
        <w:tc>
          <w:tcPr>
            <w:tcW w:type="dxa" w:w="1170"/>
          </w:tcPr>
          <w:p>
            <w:r>
              <w:rPr>
                <w:rFonts w:ascii="Consolas" w:hAnsi="Consolas"/>
                <w:b w:val="0"/>
                <w:sz w:val="15"/>
              </w:rPr>
              <w:t>/v1/inventory/ai-insights/generate/</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(201)</w:t>
            </w:r>
          </w:p>
        </w:tc>
      </w:tr>
      <w:tr>
        <w:tc>
          <w:tcPr>
            <w:tcW w:type="dxa" w:w="1170"/>
          </w:tcPr>
          <w:p>
            <w:r>
              <w:rPr>
                <w:rFonts w:ascii="Calibri" w:hAnsi="Calibri"/>
                <w:b/>
                <w:sz w:val="17"/>
              </w:rPr>
              <w:t>2</w:t>
            </w:r>
          </w:p>
        </w:tc>
        <w:tc>
          <w:tcPr>
            <w:tcW w:type="dxa" w:w="1170"/>
          </w:tcPr>
          <w:p>
            <w:r>
              <w:rPr>
                <w:rFonts w:ascii="Calibri" w:hAnsi="Calibri"/>
                <w:b w:val="0"/>
                <w:sz w:val="17"/>
              </w:rPr>
              <w:t>List AI Insights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c>
          <w:tcPr>
            <w:tcW w:type="dxa" w:w="1170"/>
          </w:tcPr>
          <w:p>
            <w:r>
              <w:rPr>
                <w:rFonts w:ascii="Calibri" w:hAnsi="Calibri"/>
                <w:b/>
                <w:sz w:val="17"/>
              </w:rPr>
              <w:t>3</w:t>
            </w:r>
          </w:p>
        </w:tc>
        <w:tc>
          <w:tcPr>
            <w:tcW w:type="dxa" w:w="1170"/>
          </w:tcPr>
          <w:p>
            <w:r>
              <w:rPr>
                <w:rFonts w:ascii="Calibri" w:hAnsi="Calibri"/>
                <w:b w:val="0"/>
                <w:sz w:val="17"/>
              </w:rPr>
              <w:t>Dismiss AI Insight (Admin/Manager)</w:t>
            </w:r>
          </w:p>
        </w:tc>
        <w:tc>
          <w:tcPr>
            <w:tcW w:type="dxa" w:w="1170"/>
          </w:tcPr>
          <w:p>
            <w:r>
              <w:rPr>
                <w:rFonts w:ascii="Calibri" w:hAnsi="Calibri"/>
                <w:b/>
                <w:sz w:val="17"/>
              </w:rPr>
              <w:t>PATCH</w:t>
            </w:r>
          </w:p>
        </w:tc>
        <w:tc>
          <w:tcPr>
            <w:tcW w:type="dxa" w:w="1170"/>
          </w:tcPr>
          <w:p>
            <w:r>
              <w:rPr>
                <w:rFonts w:ascii="Consolas" w:hAnsi="Consolas"/>
                <w:b w:val="0"/>
                <w:sz w:val="15"/>
              </w:rPr>
              <w:t>/v1/inventory/ai-insights/{id}/dismiss/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true,</w:t>
              <w:br/>
              <w:t xml:space="preserve">  "generated_at": "2026-08-13T14:33:03.582611Z",</w:t>
              <w:br/>
              <w:t xml:space="preserve">  "dismissed_at": "2026-08-13T14:33:34.933056Z"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bl>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6">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D">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E">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