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
              <w:rPr>
                <w:rFonts w:ascii="Calibri" w:hAnsi="Calibri"/>
                <w:b/>
                <w:sz w:val="17"/>
              </w:rPr>
              <w:t>14</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
              <w:rPr>
                <w:rFonts w:ascii="Calibri" w:hAnsi="Calibri"/>
                <w:b/>
                <w:sz w:val="17"/>
              </w:rPr>
              <w:t>15</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16</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17</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18</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19</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20</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21</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22</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23</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24</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p>
      <w:r>
        <w:rPr>
          <w:rFonts w:ascii="Calibri" w:hAnsi="Calibri"/>
          <w:b/>
          <w:sz w:val="18"/>
        </w:rPr>
        <w:t xml:space="preserve">Note — Bill Detail — rounds + Transaction Timeline (2026-08-25): </w:t>
      </w:r>
      <w:r>
        <w:rPr>
          <w:rFonts w:ascii="Calibri" w:hAnsi="Calibri"/>
          <w:sz w:val="18"/>
        </w:rPr>
        <w:t>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p>
      <w:r>
        <w:rPr>
          <w:rFonts w:ascii="Calibri" w:hAnsi="Calibri"/>
          <w:b/>
          <w:sz w:val="18"/>
        </w:rPr>
        <w:t xml:space="preserve">Note — Daily Collections — My Sales screen fields (2026-08-25): </w:t>
      </w:r>
      <w:r>
        <w:rPr>
          <w:rFonts w:ascii="Calibri" w:hAnsi="Calibri"/>
          <w:sz w:val="18"/>
        </w:rPr>
        <w:t>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