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CC74" w14:textId="77777777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  <w:r w:rsidRPr="00F71F0D">
        <w:rPr>
          <w:rFonts w:ascii="Times New Roman" w:hAnsi="Times New Roman" w:cs="Times New Roman"/>
        </w:rPr>
        <w:t xml:space="preserve">Considere o modelo estequiométrico de Streptococcus thermophilus CH8 (https://doi.org/10.1128/aem.00780-22). </w:t>
      </w:r>
    </w:p>
    <w:p w14:paraId="0E608D89" w14:textId="2EDF6288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  <w:r w:rsidRPr="00F71F0D">
        <w:rPr>
          <w:rFonts w:ascii="Times New Roman" w:hAnsi="Times New Roman" w:cs="Times New Roman"/>
        </w:rPr>
        <w:t xml:space="preserve">Esta </w:t>
      </w:r>
      <w:r w:rsidRPr="00F71F0D">
        <w:rPr>
          <w:rFonts w:ascii="Times New Roman" w:hAnsi="Times New Roman" w:cs="Times New Roman"/>
        </w:rPr>
        <w:t>bactéria ácida láctica</w:t>
      </w:r>
      <w:r w:rsidRPr="00F71F0D">
        <w:rPr>
          <w:rFonts w:ascii="Times New Roman" w:hAnsi="Times New Roman" w:cs="Times New Roman"/>
        </w:rPr>
        <w:t xml:space="preserve"> é utilizada para fermentar produtos lácteos, apresentando diferentes características fermentativas dependendo das condições ambientais. Embora o ácido lático seja sempre o principal subproduto, essa bactéria também pode produzir compostos que contribuem para a qualidade dos alimentos fermentados, como diacetil e acetaldeído. </w:t>
      </w:r>
    </w:p>
    <w:p w14:paraId="0700C21B" w14:textId="797B6863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  <w:r w:rsidRPr="00F71F0D">
        <w:rPr>
          <w:rFonts w:ascii="Times New Roman" w:hAnsi="Times New Roman" w:cs="Times New Roman"/>
        </w:rPr>
        <w:t>A lactose (dissacarídeo com glicose + galactose) é comumente utilizada como fonte de carbono por ser o principal carboidrato disponível no leite. Entretanto, a bactéria não consegue metabolizar a galactose, liberando-a para o espaço extracelular, juntamente com uma pequena porção (~10%) de glicose. A glicose restante é usada para obter energia e esqueletos de carbono para produzir biomassa.</w:t>
      </w:r>
    </w:p>
    <w:p w14:paraId="43234858" w14:textId="77777777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  <w:r w:rsidRPr="00F71F0D">
        <w:rPr>
          <w:rFonts w:ascii="Times New Roman" w:hAnsi="Times New Roman" w:cs="Times New Roman"/>
        </w:rPr>
        <w:t>Considere o crescimento da bactéria em dois meios diferentes: meio químico definido (CDM) e meio lácteo. O CDM inclui lactose, vários aminoácidos em quantidades bem definidas, vitaminas e cofatores.</w:t>
      </w:r>
    </w:p>
    <w:p w14:paraId="3B9B3D33" w14:textId="29228614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  <w:r w:rsidRPr="00F71F0D">
        <w:rPr>
          <w:rFonts w:ascii="Times New Roman" w:hAnsi="Times New Roman" w:cs="Times New Roman"/>
        </w:rPr>
        <w:t>O leite pode conter composições variáveis de aminoácidos. Assim, os autores do modelo definiram um peptídeo derivado do leite médio para representar a composição média de aminoácidos da caseína, uma proteína abundante no leite. O meio lácteo também inclui lactose e algumas vitaminas e cofatores.</w:t>
      </w:r>
    </w:p>
    <w:p w14:paraId="2C7E87C8" w14:textId="77777777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</w:p>
    <w:p w14:paraId="4D879037" w14:textId="77777777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  <w:r w:rsidRPr="00F71F0D">
        <w:rPr>
          <w:rFonts w:ascii="Times New Roman" w:hAnsi="Times New Roman" w:cs="Times New Roman"/>
        </w:rPr>
        <w:t>1) O MDL já está definido no modelo. Todas as simulações com este meio devem ter como objetivo a maximização da produção de biomassa.</w:t>
      </w:r>
    </w:p>
    <w:p w14:paraId="64B45AC8" w14:textId="77777777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  <w:r w:rsidRPr="00F71F0D">
        <w:rPr>
          <w:rFonts w:ascii="Times New Roman" w:hAnsi="Times New Roman" w:cs="Times New Roman"/>
        </w:rPr>
        <w:t>Definir o meio lácteo requer bloquear o consumo de todos os aminoácidos e permitir a absorção irrestrita de caseína (metabólito “caspep_e”). Todas as simulações com meio lácteo devem ter como objetivo a minimização do consumo de caseína enquanto se limita a taxa de crescimento a 0,64 h-1, salvo indicação em contrário.</w:t>
      </w:r>
    </w:p>
    <w:p w14:paraId="760B8B76" w14:textId="77777777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  <w:r w:rsidRPr="00F71F0D">
        <w:rPr>
          <w:rFonts w:ascii="Times New Roman" w:hAnsi="Times New Roman" w:cs="Times New Roman"/>
        </w:rPr>
        <w:t>O consumo de lactose, aminoácidos e caseína, bem como a produção de galactose e glicose e ácido lático, devem ser restringidos conforme apresentado na Tabela 1.</w:t>
      </w:r>
    </w:p>
    <w:p w14:paraId="33F221C8" w14:textId="77777777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  <w:r w:rsidRPr="00F71F0D">
        <w:rPr>
          <w:rFonts w:ascii="Times New Roman" w:hAnsi="Times New Roman" w:cs="Times New Roman"/>
        </w:rPr>
        <w:t>O composto de interesse do seu grupo está disponível na tabela ao final do arquivo. Os seguintes exercícios devem ser repetidos para ambos os meios. Ao comparar a produção do composto em diferentes meios, use a formulação BPCY:</w:t>
      </w:r>
    </w:p>
    <w:p w14:paraId="7F530CCE" w14:textId="4AD3B4BA" w:rsidR="00F71F0D" w:rsidRPr="00F71F0D" w:rsidRDefault="00F71F0D" w:rsidP="00F71F0D">
      <w:pPr>
        <w:spacing w:line="360" w:lineRule="auto"/>
        <w:jc w:val="both"/>
        <w:rPr>
          <w:rFonts w:ascii="Times New Roman" w:hAnsi="Times New Roman" w:cs="Times New Roman"/>
        </w:rPr>
      </w:pPr>
      <w:r w:rsidRPr="00F71F0D">
        <w:rPr>
          <w:rFonts w:ascii="Times New Roman" w:hAnsi="Times New Roman" w:cs="Times New Roman"/>
        </w:rPr>
        <w:t xml:space="preserve">BPCY = </w:t>
      </w:r>
      <w:r w:rsidRPr="00F71F0D">
        <w:rPr>
          <w:rFonts w:ascii="Cambria Math" w:hAnsi="Cambria Math" w:cs="Cambria Math"/>
        </w:rPr>
        <w:t>𝑃𝑟𝑜𝑑𝑢𝑐𝑡</w:t>
      </w:r>
      <w:r w:rsidRPr="00F71F0D">
        <w:rPr>
          <w:rFonts w:ascii="Times New Roman" w:hAnsi="Times New Roman" w:cs="Times New Roman"/>
        </w:rPr>
        <w:t xml:space="preserve"> ∙ </w:t>
      </w:r>
      <w:r w:rsidRPr="00F71F0D">
        <w:rPr>
          <w:rFonts w:ascii="Cambria Math" w:hAnsi="Cambria Math" w:cs="Cambria Math"/>
        </w:rPr>
        <w:t>𝐺𝑟𝑜𝑤𝑡</w:t>
      </w:r>
      <w:r w:rsidRPr="00F71F0D">
        <w:rPr>
          <w:rFonts w:ascii="Times New Roman" w:hAnsi="Times New Roman" w:cs="Times New Roman"/>
        </w:rPr>
        <w:t xml:space="preserve">h </w:t>
      </w:r>
      <w:r w:rsidRPr="00F71F0D">
        <w:rPr>
          <w:rFonts w:ascii="Cambria Math" w:hAnsi="Cambria Math" w:cs="Cambria Math"/>
        </w:rPr>
        <w:t>𝑆𝑢𝑏𝑠𝑡𝑟𝑎𝑡𝑒</w:t>
      </w:r>
      <w:r w:rsidRPr="00F71F0D">
        <w:rPr>
          <w:rFonts w:ascii="Times New Roman" w:hAnsi="Times New Roman" w:cs="Times New Roman"/>
        </w:rPr>
        <w:t>, onde o produto é o composto do seu grupo, o crescimento é o fluxo da reação da biomassa, e o substrato é o consumo de lactose.</w:t>
      </w:r>
    </w:p>
    <w:p w14:paraId="301F3ABD" w14:textId="77777777" w:rsidR="00F71F0D" w:rsidRDefault="00F71F0D" w:rsidP="00F71F0D">
      <w:r>
        <w:t xml:space="preserve">  </w:t>
      </w:r>
    </w:p>
    <w:p w14:paraId="7002CDAA" w14:textId="3698F50F" w:rsidR="00F71F0D" w:rsidRDefault="00F71F0D" w:rsidP="00F71F0D">
      <w:pPr>
        <w:pStyle w:val="PargrafodaLista"/>
        <w:numPr>
          <w:ilvl w:val="0"/>
          <w:numId w:val="2"/>
        </w:numPr>
        <w:spacing w:line="360" w:lineRule="auto"/>
        <w:jc w:val="both"/>
      </w:pPr>
      <w:r>
        <w:lastRenderedPageBreak/>
        <w:t>Qual é a produção de tipo selvagem do composto?</w:t>
      </w:r>
    </w:p>
    <w:p w14:paraId="24FE157F" w14:textId="77777777" w:rsidR="00F71F0D" w:rsidRDefault="00F71F0D" w:rsidP="00F71F0D">
      <w:pPr>
        <w:pStyle w:val="PargrafodaLista"/>
        <w:spacing w:line="360" w:lineRule="auto"/>
        <w:jc w:val="both"/>
      </w:pPr>
    </w:p>
    <w:p w14:paraId="4E23F79D" w14:textId="77777777" w:rsidR="00F71F0D" w:rsidRDefault="00F71F0D" w:rsidP="00F71F0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Avalie a robustez da solução apresentada usando a abordagem de Análise de Variabilidade de Fluxo.</w:t>
      </w:r>
    </w:p>
    <w:p w14:paraId="54DF2F34" w14:textId="77777777" w:rsidR="00F71F0D" w:rsidRDefault="00F71F0D" w:rsidP="00F71F0D">
      <w:pPr>
        <w:pStyle w:val="PargrafodaLista"/>
        <w:spacing w:line="360" w:lineRule="auto"/>
        <w:jc w:val="both"/>
      </w:pPr>
    </w:p>
    <w:p w14:paraId="51E35263" w14:textId="77777777" w:rsidR="00F71F0D" w:rsidRDefault="00F71F0D" w:rsidP="00F71F0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 Quais são as capacidades máximas de produção de compostos, garantindo uma taxa mínima de crescimento de 20% do tipo selvagem?</w:t>
      </w:r>
    </w:p>
    <w:p w14:paraId="18DC8113" w14:textId="77777777" w:rsidR="00F71F0D" w:rsidRDefault="00F71F0D" w:rsidP="00F71F0D">
      <w:pPr>
        <w:pStyle w:val="PargrafodaLista"/>
        <w:spacing w:line="360" w:lineRule="auto"/>
        <w:jc w:val="both"/>
      </w:pPr>
    </w:p>
    <w:p w14:paraId="399D7A97" w14:textId="4F351C58" w:rsidR="00F71F0D" w:rsidRDefault="00F71F0D" w:rsidP="00F71F0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Avalie se deleções de um único gene aumentam a produção do composto. Classifique os mutantes obtidos de acordo com a capacidade de produção do composto e desempenho de crescimento.</w:t>
      </w:r>
    </w:p>
    <w:p w14:paraId="1D4A415F" w14:textId="77777777" w:rsidR="00F71F0D" w:rsidRDefault="00F71F0D" w:rsidP="00F71F0D">
      <w:pPr>
        <w:pStyle w:val="PargrafodaLista"/>
        <w:spacing w:line="360" w:lineRule="auto"/>
        <w:jc w:val="both"/>
      </w:pPr>
    </w:p>
    <w:p w14:paraId="438D42D8" w14:textId="41166172" w:rsidR="00F71F0D" w:rsidRDefault="00F71F0D" w:rsidP="00F71F0D">
      <w:pPr>
        <w:spacing w:line="360" w:lineRule="auto"/>
        <w:jc w:val="both"/>
      </w:pPr>
    </w:p>
    <w:p w14:paraId="12A53373" w14:textId="77777777" w:rsidR="00F71F0D" w:rsidRDefault="00F71F0D" w:rsidP="00F71F0D">
      <w:pPr>
        <w:spacing w:line="360" w:lineRule="auto"/>
        <w:jc w:val="both"/>
      </w:pPr>
    </w:p>
    <w:p w14:paraId="6974C101" w14:textId="66B37EDE" w:rsidR="00F71F0D" w:rsidRDefault="00F71F0D" w:rsidP="00F71F0D">
      <w:pPr>
        <w:spacing w:line="360" w:lineRule="auto"/>
        <w:jc w:val="both"/>
      </w:pPr>
      <w:r>
        <w:t xml:space="preserve">2) Os autores do modelo obtiveram dados de expressão gênica (RNA-seq) para esta cepa em CDM e meio lácteo (“gene_expression.xlsx”) em condições anaeróbicas. Para este exercício, considere a maximização da taxa de crescimento como objetivo para ambas as </w:t>
      </w:r>
      <w:proofErr w:type="spellStart"/>
      <w:r>
        <w:t>mídias</w:t>
      </w:r>
      <w:proofErr w:type="spellEnd"/>
      <w:r>
        <w:t xml:space="preserve">. Para meio de leite, defina a absorção de caseína como 0,004 </w:t>
      </w:r>
      <w:proofErr w:type="spellStart"/>
      <w:r>
        <w:t>mmol</w:t>
      </w:r>
      <w:proofErr w:type="spellEnd"/>
      <w:r>
        <w:t>/</w:t>
      </w:r>
      <w:proofErr w:type="spellStart"/>
      <w:r>
        <w:t>gDW</w:t>
      </w:r>
      <w:proofErr w:type="spellEnd"/>
      <w:r>
        <w:t>/h.</w:t>
      </w:r>
    </w:p>
    <w:p w14:paraId="0F16FE6A" w14:textId="77777777" w:rsidR="00F71F0D" w:rsidRDefault="00F71F0D" w:rsidP="00F71F0D">
      <w:pPr>
        <w:spacing w:line="360" w:lineRule="auto"/>
        <w:jc w:val="both"/>
      </w:pPr>
    </w:p>
    <w:p w14:paraId="64E5921F" w14:textId="5623AA25" w:rsidR="00F71F0D" w:rsidRDefault="00F71F0D" w:rsidP="00F71F0D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Integre os dados de expressão para ambas as condições usando o algoritmo GIMME. Compare a produção de seu composto em ambas as condições, bem como o fluxo de sua(s) via(s) de produção.</w:t>
      </w:r>
    </w:p>
    <w:p w14:paraId="31432316" w14:textId="77777777" w:rsidR="00F71F0D" w:rsidRDefault="00F71F0D" w:rsidP="00F71F0D">
      <w:pPr>
        <w:pStyle w:val="PargrafodaLista"/>
        <w:spacing w:line="360" w:lineRule="auto"/>
        <w:jc w:val="both"/>
      </w:pPr>
    </w:p>
    <w:p w14:paraId="6BC5F1B7" w14:textId="1EE22657" w:rsidR="00900DD7" w:rsidRDefault="00F71F0D" w:rsidP="00F71F0D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</w:t>
      </w:r>
      <w:r>
        <w:t>ompare a saída do algoritmo com os resultados obtidos no exercício 1 a).</w:t>
      </w:r>
    </w:p>
    <w:sectPr w:rsidR="00900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E05"/>
    <w:multiLevelType w:val="hybridMultilevel"/>
    <w:tmpl w:val="0B66B58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100F"/>
    <w:multiLevelType w:val="hybridMultilevel"/>
    <w:tmpl w:val="4D1A655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14499"/>
    <w:multiLevelType w:val="hybridMultilevel"/>
    <w:tmpl w:val="C986D65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75753">
    <w:abstractNumId w:val="1"/>
  </w:num>
  <w:num w:numId="2" w16cid:durableId="570889693">
    <w:abstractNumId w:val="0"/>
  </w:num>
  <w:num w:numId="3" w16cid:durableId="611591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0D"/>
    <w:rsid w:val="00516C79"/>
    <w:rsid w:val="00842ED8"/>
    <w:rsid w:val="00900DD7"/>
    <w:rsid w:val="009F5C06"/>
    <w:rsid w:val="00F7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BB832"/>
  <w15:chartTrackingRefBased/>
  <w15:docId w15:val="{582661B4-B59B-FD45-8F46-B79B8FA0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al68812@utad.eu</dc:creator>
  <cp:keywords/>
  <dc:description/>
  <cp:lastModifiedBy>al68812@utad.eu</cp:lastModifiedBy>
  <cp:revision>1</cp:revision>
  <dcterms:created xsi:type="dcterms:W3CDTF">2022-12-21T11:35:00Z</dcterms:created>
  <dcterms:modified xsi:type="dcterms:W3CDTF">2022-12-21T14:03:00Z</dcterms:modified>
</cp:coreProperties>
</file>