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                Universidad de Sevilla</w:t>
        <w:br w:type="textWrapping"/>
        <w:t xml:space="preserve">     </w:t>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line="360" w:lineRule="auto"/>
        <w:ind w:firstLine="284"/>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          Documentación de la entrega D03</w:t>
      </w:r>
    </w:p>
    <w:p w:rsidR="00000000" w:rsidDel="00000000" w:rsidP="00000000" w:rsidRDefault="00000000" w:rsidRPr="00000000" w14:paraId="00000003">
      <w:pPr>
        <w:spacing w:line="360" w:lineRule="auto"/>
        <w:ind w:left="0" w:firstLine="0"/>
        <w:jc w:val="center"/>
        <w:rPr>
          <w:rFonts w:ascii="Arial Narrow" w:cs="Arial Narrow" w:eastAsia="Arial Narrow" w:hAnsi="Arial Narrow"/>
          <w:b w:val="1"/>
          <w:sz w:val="46"/>
          <w:szCs w:val="46"/>
        </w:rPr>
      </w:pPr>
      <w:r w:rsidDel="00000000" w:rsidR="00000000" w:rsidRPr="00000000">
        <w:rPr>
          <w:rFonts w:ascii="Arial Narrow" w:cs="Arial Narrow" w:eastAsia="Arial Narrow" w:hAnsi="Arial Narrow"/>
          <w:b w:val="1"/>
          <w:sz w:val="46"/>
          <w:szCs w:val="46"/>
          <w:rtl w:val="0"/>
        </w:rPr>
        <w:t xml:space="preserve"> Documentación de Análisis Individual</w:t>
      </w:r>
    </w:p>
    <w:p w:rsidR="00000000" w:rsidDel="00000000" w:rsidP="00000000" w:rsidRDefault="00000000" w:rsidRPr="00000000" w14:paraId="00000004">
      <w:pPr>
        <w:spacing w:after="160" w:line="360" w:lineRule="auto"/>
        <w:ind w:firstLine="284"/>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2"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7">
      <w:pPr>
        <w:tabs>
          <w:tab w:val="left" w:leader="none" w:pos="5103"/>
        </w:tabs>
        <w:spacing w:after="160" w:line="360" w:lineRule="auto"/>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                Grado en Ingeniería Informática – Ingeniería del Software</w:t>
        <w:br w:type="textWrapping"/>
        <w:t xml:space="preserve">                                              Diseño y Pruebas 2</w:t>
      </w:r>
    </w:p>
    <w:p w:rsidR="00000000" w:rsidDel="00000000" w:rsidP="00000000" w:rsidRDefault="00000000" w:rsidRPr="00000000" w14:paraId="00000008">
      <w:pPr>
        <w:tabs>
          <w:tab w:val="left" w:leader="none" w:pos="5103"/>
        </w:tabs>
        <w:spacing w:after="160" w:line="360" w:lineRule="auto"/>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                                               Curso 2023 – 2024</w:t>
      </w:r>
    </w:p>
    <w:tbl>
      <w:tblPr>
        <w:tblStyle w:val="Table1"/>
        <w:tblpPr w:leftFromText="141" w:rightFromText="141" w:topFromText="0" w:bottomFromText="0" w:vertAnchor="text" w:horzAnchor="text" w:tblpX="3090" w:tblpY="0"/>
        <w:tblW w:w="2818.0" w:type="dxa"/>
        <w:jc w:val="left"/>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540"/>
        <w:gridCol w:w="1278"/>
        <w:tblGridChange w:id="0">
          <w:tblGrid>
            <w:gridCol w:w="1540"/>
            <w:gridCol w:w="1278"/>
          </w:tblGrid>
        </w:tblGridChange>
      </w:tblGrid>
      <w:tr>
        <w:trPr>
          <w:cantSplit w:val="0"/>
          <w:tblHeader w:val="0"/>
        </w:trPr>
        <w:tc>
          <w:tcPr>
            <w:tcBorders>
              <w:top w:color="a5a5a5" w:space="0" w:sz="4" w:val="single"/>
              <w:left w:color="a5a5a5" w:space="0" w:sz="4" w:val="single"/>
              <w:bottom w:color="9cc3e5"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0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Fecha</w:t>
            </w:r>
            <w:r w:rsidDel="00000000" w:rsidR="00000000" w:rsidRPr="00000000">
              <w:rPr>
                <w:rtl w:val="0"/>
              </w:rPr>
            </w:r>
          </w:p>
        </w:tc>
        <w:tc>
          <w:tcPr>
            <w:tcBorders>
              <w:top w:color="a5a5a5" w:space="0" w:sz="4" w:val="single"/>
              <w:left w:color="bfbfbf" w:space="0" w:sz="4" w:val="single"/>
              <w:bottom w:color="9cc3e5" w:space="0" w:sz="4" w:val="single"/>
              <w:right w:color="a5a5a5" w:space="0" w:sz="4" w:val="single"/>
            </w:tcBorders>
            <w:shd w:fill="d9d9d9" w:val="clear"/>
            <w:tcMar>
              <w:top w:w="0.0" w:type="dxa"/>
              <w:left w:w="108.0" w:type="dxa"/>
              <w:bottom w:w="0.0" w:type="dxa"/>
              <w:right w:w="108.0" w:type="dxa"/>
            </w:tcMar>
          </w:tcPr>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Versión</w:t>
            </w:r>
            <w:r w:rsidDel="00000000" w:rsidR="00000000" w:rsidRPr="00000000">
              <w:rPr>
                <w:rtl w:val="0"/>
              </w:rPr>
            </w:r>
          </w:p>
        </w:tc>
      </w:tr>
      <w:tr>
        <w:trPr>
          <w:cantSplit w:val="0"/>
          <w:tblHeader w:val="0"/>
        </w:trPr>
        <w:tc>
          <w:tcPr>
            <w:tcBorders>
              <w:top w:color="9cc3e5" w:space="0" w:sz="4" w:val="single"/>
              <w:left w:color="a5a5a5" w:space="0" w:sz="4" w:val="single"/>
              <w:bottom w:color="a5a5a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26/4/2024</w:t>
            </w:r>
          </w:p>
        </w:tc>
        <w:tc>
          <w:tcPr>
            <w:tcBorders>
              <w:top w:color="9cc3e5" w:space="0" w:sz="4" w:val="single"/>
              <w:left w:color="bfbfbf" w:space="0" w:sz="4" w:val="single"/>
              <w:bottom w:color="a5a5a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0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v1r1</w:t>
            </w:r>
          </w:p>
        </w:tc>
      </w:tr>
    </w:tbl>
    <w:p w:rsidR="00000000" w:rsidDel="00000000" w:rsidP="00000000" w:rsidRDefault="00000000" w:rsidRPr="00000000" w14:paraId="0000000D">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tbl>
      <w:tblPr>
        <w:tblStyle w:val="Table2"/>
        <w:tblW w:w="8910.0" w:type="dxa"/>
        <w:jc w:val="left"/>
        <w:tblInd w:w="462.0" w:type="dxa"/>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3690"/>
        <w:gridCol w:w="1935"/>
        <w:gridCol w:w="3285"/>
        <w:tblGridChange w:id="0">
          <w:tblGrid>
            <w:gridCol w:w="3690"/>
            <w:gridCol w:w="1935"/>
            <w:gridCol w:w="3285"/>
          </w:tblGrid>
        </w:tblGridChange>
      </w:tblGrid>
      <w:tr>
        <w:trPr>
          <w:cantSplit w:val="0"/>
          <w:tblHeader w:val="0"/>
        </w:trPr>
        <w:tc>
          <w:tcPr>
            <w:gridSpan w:val="3"/>
            <w:shd w:fill="d9d9d9" w:val="clear"/>
          </w:tcPr>
          <w:p w:rsidR="00000000" w:rsidDel="00000000" w:rsidP="00000000" w:rsidRDefault="00000000" w:rsidRPr="00000000" w14:paraId="0000000E">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de prácticas:   C1-033</w:t>
            </w:r>
          </w:p>
        </w:tc>
      </w:tr>
      <w:tr>
        <w:trPr>
          <w:cantSplit w:val="0"/>
          <w:tblHeader w:val="0"/>
        </w:trPr>
        <w:tc>
          <w:tcPr>
            <w:shd w:fill="d9d9d9" w:val="clear"/>
          </w:tcPr>
          <w:p w:rsidR="00000000" w:rsidDel="00000000" w:rsidP="00000000" w:rsidRDefault="00000000" w:rsidRPr="00000000" w14:paraId="0000001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w:t>
            </w:r>
          </w:p>
        </w:tc>
        <w:tc>
          <w:tcPr>
            <w:shd w:fill="d9d9d9" w:val="clear"/>
          </w:tcPr>
          <w:p w:rsidR="00000000" w:rsidDel="00000000" w:rsidP="00000000" w:rsidRDefault="00000000" w:rsidRPr="00000000" w14:paraId="00000012">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c>
          <w:tcPr>
            <w:shd w:fill="d9d9d9" w:val="clear"/>
          </w:tcPr>
          <w:p w:rsidR="00000000" w:rsidDel="00000000" w:rsidP="00000000" w:rsidRDefault="00000000" w:rsidRPr="00000000" w14:paraId="0000001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Correo electrónico</w:t>
            </w:r>
          </w:p>
        </w:tc>
      </w:tr>
      <w:tr>
        <w:trPr>
          <w:cantSplit w:val="0"/>
          <w:trHeight w:val="756.5625" w:hRule="atLeast"/>
          <w:tblHeader w:val="0"/>
        </w:trPr>
        <w:tc>
          <w:tcPr/>
          <w:p w:rsidR="00000000" w:rsidDel="00000000" w:rsidP="00000000" w:rsidRDefault="00000000" w:rsidRPr="00000000" w14:paraId="00000014">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Aguayo Orozco, Sergio - 25604244T </w:t>
            </w:r>
          </w:p>
        </w:tc>
        <w:tc>
          <w:tcPr/>
          <w:p w:rsidR="00000000" w:rsidDel="00000000" w:rsidP="00000000" w:rsidRDefault="00000000" w:rsidRPr="00000000" w14:paraId="00000015">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w:t>
            </w:r>
          </w:p>
        </w:tc>
        <w:tc>
          <w:tcPr/>
          <w:p w:rsidR="00000000" w:rsidDel="00000000" w:rsidP="00000000" w:rsidRDefault="00000000" w:rsidRPr="00000000" w14:paraId="00000016">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ahydul1@gmail.com</w:t>
            </w:r>
          </w:p>
        </w:tc>
      </w:tr>
      <w:tr>
        <w:trPr>
          <w:cantSplit w:val="0"/>
          <w:trHeight w:val="685.78125" w:hRule="atLeast"/>
          <w:tblHeader w:val="0"/>
        </w:trPr>
        <w:tc>
          <w:tcPr/>
          <w:p w:rsidR="00000000" w:rsidDel="00000000" w:rsidP="00000000" w:rsidRDefault="00000000" w:rsidRPr="00000000" w14:paraId="0000001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García Lama, Gonzalo - 47267072W</w:t>
            </w:r>
          </w:p>
        </w:tc>
        <w:tc>
          <w:tcPr/>
          <w:p w:rsidR="00000000" w:rsidDel="00000000" w:rsidP="00000000" w:rsidRDefault="00000000" w:rsidRPr="00000000" w14:paraId="0000001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Tester</w:t>
            </w:r>
          </w:p>
        </w:tc>
        <w:tc>
          <w:tcPr/>
          <w:p w:rsidR="00000000" w:rsidDel="00000000" w:rsidP="00000000" w:rsidRDefault="00000000" w:rsidRPr="00000000" w14:paraId="00000019">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gongarlam@alum.us.es</w:t>
            </w:r>
          </w:p>
        </w:tc>
      </w:tr>
      <w:tr>
        <w:trPr>
          <w:cantSplit w:val="0"/>
          <w:trHeight w:val="795" w:hRule="atLeast"/>
          <w:tblHeader w:val="0"/>
        </w:trPr>
        <w:tc>
          <w:tcPr/>
          <w:p w:rsidR="00000000" w:rsidDel="00000000" w:rsidP="00000000" w:rsidRDefault="00000000" w:rsidRPr="00000000" w14:paraId="0000001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Huecas Calderón, Tomás - 17476993Y</w:t>
            </w:r>
          </w:p>
        </w:tc>
        <w:tc>
          <w:tcPr/>
          <w:p w:rsidR="00000000" w:rsidDel="00000000" w:rsidP="00000000" w:rsidRDefault="00000000" w:rsidRPr="00000000" w14:paraId="0000001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w:t>
            </w:r>
          </w:p>
        </w:tc>
        <w:tc>
          <w:tcPr/>
          <w:p w:rsidR="00000000" w:rsidDel="00000000" w:rsidP="00000000" w:rsidRDefault="00000000" w:rsidRPr="00000000" w14:paraId="0000001C">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tomhuecal@alum.us.es </w:t>
            </w:r>
          </w:p>
        </w:tc>
      </w:tr>
      <w:tr>
        <w:trPr>
          <w:cantSplit w:val="0"/>
          <w:trHeight w:val="685.78125" w:hRule="atLeast"/>
          <w:tblHeader w:val="0"/>
        </w:trPr>
        <w:tc>
          <w:tcPr/>
          <w:p w:rsidR="00000000" w:rsidDel="00000000" w:rsidP="00000000" w:rsidRDefault="00000000" w:rsidRPr="00000000" w14:paraId="0000001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Fernández Pérez, Pablo - 54370557Y</w:t>
            </w:r>
          </w:p>
        </w:tc>
        <w:tc>
          <w:tcPr/>
          <w:p w:rsidR="00000000" w:rsidDel="00000000" w:rsidP="00000000" w:rsidRDefault="00000000" w:rsidRPr="00000000" w14:paraId="0000001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Analista</w:t>
            </w:r>
          </w:p>
        </w:tc>
        <w:tc>
          <w:tcPr/>
          <w:p w:rsidR="00000000" w:rsidDel="00000000" w:rsidP="00000000" w:rsidRDefault="00000000" w:rsidRPr="00000000" w14:paraId="0000001F">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pablofp.33@gmail.com </w:t>
            </w:r>
          </w:p>
        </w:tc>
      </w:tr>
      <w:tr>
        <w:trPr>
          <w:cantSplit w:val="0"/>
          <w:trHeight w:val="685.78125" w:hRule="atLeast"/>
          <w:tblHeader w:val="0"/>
        </w:trPr>
        <w:tc>
          <w:tcPr/>
          <w:p w:rsidR="00000000" w:rsidDel="00000000" w:rsidP="00000000" w:rsidRDefault="00000000" w:rsidRPr="00000000" w14:paraId="0000002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Youssafi Benichikh, Karim - 28823709V</w:t>
            </w:r>
          </w:p>
        </w:tc>
        <w:tc>
          <w:tcPr/>
          <w:p w:rsidR="00000000" w:rsidDel="00000000" w:rsidP="00000000" w:rsidRDefault="00000000" w:rsidRPr="00000000" w14:paraId="0000002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Operador, Mánager</w:t>
            </w:r>
          </w:p>
        </w:tc>
        <w:tc>
          <w:tcPr/>
          <w:p w:rsidR="00000000" w:rsidDel="00000000" w:rsidP="00000000" w:rsidRDefault="00000000" w:rsidRPr="00000000" w14:paraId="00000022">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karyouben@alum.us.es </w:t>
            </w:r>
          </w:p>
        </w:tc>
      </w:tr>
    </w:tbl>
    <w:p w:rsidR="00000000" w:rsidDel="00000000" w:rsidP="00000000" w:rsidRDefault="00000000" w:rsidRPr="00000000" w14:paraId="00000023">
      <w:pPr>
        <w:spacing w:after="0" w:before="40" w:line="240" w:lineRule="auto"/>
        <w:rPr>
          <w:rFonts w:ascii="Arial Narrow" w:cs="Arial Narrow" w:eastAsia="Arial Narrow" w:hAnsi="Arial Narrow"/>
          <w:b w:val="1"/>
          <w:sz w:val="24"/>
          <w:szCs w:val="24"/>
        </w:rPr>
      </w:pPr>
      <w:r w:rsidDel="00000000" w:rsidR="00000000" w:rsidRPr="00000000">
        <w:rPr>
          <w:rtl w:val="0"/>
        </w:rPr>
        <w:t xml:space="preserve">Repositorio: </w:t>
      </w:r>
      <w:hyperlink r:id="rId7">
        <w:r w:rsidDel="00000000" w:rsidR="00000000" w:rsidRPr="00000000">
          <w:rPr>
            <w:color w:val="1155cc"/>
            <w:u w:val="single"/>
            <w:rtl w:val="0"/>
          </w:rPr>
          <w:t xml:space="preserve">https://github.com/karyouben/Acme-SF-D03</w:t>
        </w:r>
      </w:hyperlink>
      <w:r w:rsidDel="00000000" w:rsidR="00000000" w:rsidRPr="00000000">
        <w:rPr>
          <w:rtl w:val="0"/>
        </w:rPr>
      </w:r>
    </w:p>
    <w:p w:rsidR="00000000" w:rsidDel="00000000" w:rsidP="00000000" w:rsidRDefault="00000000" w:rsidRPr="00000000" w14:paraId="00000024">
      <w:pPr>
        <w:spacing w:after="160" w:line="360" w:lineRule="auto"/>
        <w:rPr>
          <w:sz w:val="42"/>
          <w:szCs w:val="42"/>
        </w:rPr>
      </w:pPr>
      <w:r w:rsidDel="00000000" w:rsidR="00000000" w:rsidRPr="00000000">
        <w:rPr>
          <w:sz w:val="42"/>
          <w:szCs w:val="42"/>
          <w:rtl w:val="0"/>
        </w:rPr>
        <w:t xml:space="preserve">Control de Versiones</w:t>
      </w:r>
    </w:p>
    <w:tbl>
      <w:tblPr>
        <w:tblStyle w:val="Table3"/>
        <w:tblW w:w="8784.0" w:type="dxa"/>
        <w:jc w:val="left"/>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540"/>
        <w:gridCol w:w="1278"/>
        <w:gridCol w:w="5966"/>
        <w:tblGridChange w:id="0">
          <w:tblGrid>
            <w:gridCol w:w="1540"/>
            <w:gridCol w:w="1278"/>
            <w:gridCol w:w="5966"/>
          </w:tblGrid>
        </w:tblGridChange>
      </w:tblGrid>
      <w:tr>
        <w:trPr>
          <w:cantSplit w:val="0"/>
          <w:tblHeader w:val="0"/>
        </w:trPr>
        <w:tc>
          <w:tcPr>
            <w:shd w:fill="d9d9d9" w:val="clear"/>
          </w:tcPr>
          <w:p w:rsidR="00000000" w:rsidDel="00000000" w:rsidP="00000000" w:rsidRDefault="00000000" w:rsidRPr="00000000" w14:paraId="00000025">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Fecha</w:t>
            </w:r>
          </w:p>
        </w:tc>
        <w:tc>
          <w:tcPr>
            <w:shd w:fill="d9d9d9" w:val="clear"/>
          </w:tcPr>
          <w:p w:rsidR="00000000" w:rsidDel="00000000" w:rsidP="00000000" w:rsidRDefault="00000000" w:rsidRPr="00000000" w14:paraId="00000026">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Versión</w:t>
            </w:r>
          </w:p>
        </w:tc>
        <w:tc>
          <w:tcPr>
            <w:shd w:fill="d9d9d9" w:val="clear"/>
          </w:tcPr>
          <w:p w:rsidR="00000000" w:rsidDel="00000000" w:rsidP="00000000" w:rsidRDefault="00000000" w:rsidRPr="00000000" w14:paraId="00000027">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w:t>
            </w:r>
          </w:p>
        </w:tc>
      </w:tr>
      <w:tr>
        <w:trPr>
          <w:cantSplit w:val="0"/>
          <w:tblHeader w:val="0"/>
        </w:trPr>
        <w:tc>
          <w:tcPr/>
          <w:p w:rsidR="00000000" w:rsidDel="00000000" w:rsidP="00000000" w:rsidRDefault="00000000" w:rsidRPr="00000000" w14:paraId="00000028">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16/4/2024</w:t>
            </w:r>
            <w:r w:rsidDel="00000000" w:rsidR="00000000" w:rsidRPr="00000000">
              <w:rPr>
                <w:rtl w:val="0"/>
              </w:rPr>
            </w:r>
          </w:p>
        </w:tc>
        <w:tc>
          <w:tcPr/>
          <w:p w:rsidR="00000000" w:rsidDel="00000000" w:rsidP="00000000" w:rsidRDefault="00000000" w:rsidRPr="00000000" w14:paraId="0000002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v1r0</w:t>
            </w:r>
          </w:p>
        </w:tc>
        <w:tc>
          <w:tcPr/>
          <w:p w:rsidR="00000000" w:rsidDel="00000000" w:rsidP="00000000" w:rsidRDefault="00000000" w:rsidRPr="00000000" w14:paraId="0000002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Inicialización del documento</w:t>
            </w:r>
          </w:p>
        </w:tc>
      </w:tr>
      <w:tr>
        <w:trPr>
          <w:cantSplit w:val="0"/>
          <w:tblHeader w:val="0"/>
        </w:trPr>
        <w:tc>
          <w:tcPr/>
          <w:p w:rsidR="00000000" w:rsidDel="00000000" w:rsidP="00000000" w:rsidRDefault="00000000" w:rsidRPr="00000000" w14:paraId="0000002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26/4/2024</w:t>
            </w:r>
          </w:p>
        </w:tc>
        <w:tc>
          <w:tcPr/>
          <w:p w:rsidR="00000000" w:rsidDel="00000000" w:rsidP="00000000" w:rsidRDefault="00000000" w:rsidRPr="00000000" w14:paraId="0000002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v1r1</w:t>
            </w:r>
            <w:r w:rsidDel="00000000" w:rsidR="00000000" w:rsidRPr="00000000">
              <w:rPr>
                <w:rtl w:val="0"/>
              </w:rPr>
            </w:r>
          </w:p>
        </w:tc>
        <w:tc>
          <w:tcPr/>
          <w:p w:rsidR="00000000" w:rsidDel="00000000" w:rsidP="00000000" w:rsidRDefault="00000000" w:rsidRPr="00000000" w14:paraId="0000002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Finalización del documento y revisión</w:t>
            </w:r>
            <w:r w:rsidDel="00000000" w:rsidR="00000000" w:rsidRPr="00000000">
              <w:rPr>
                <w:rtl w:val="0"/>
              </w:rPr>
            </w:r>
          </w:p>
        </w:tc>
      </w:tr>
      <w:tr>
        <w:trPr>
          <w:cantSplit w:val="0"/>
          <w:tblHeader w:val="0"/>
        </w:trPr>
        <w:tc>
          <w:tcPr/>
          <w:p w:rsidR="00000000" w:rsidDel="00000000" w:rsidP="00000000" w:rsidRDefault="00000000" w:rsidRPr="00000000" w14:paraId="0000002E">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2F">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0">
            <w:pPr>
              <w:spacing w:line="240" w:lineRule="auto"/>
              <w:rPr>
                <w:rFonts w:ascii="Arial Narrow" w:cs="Arial Narrow" w:eastAsia="Arial Narrow" w:hAnsi="Arial Narrow"/>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1">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2">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3">
            <w:pPr>
              <w:spacing w:line="240" w:lineRule="auto"/>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034">
      <w:pPr>
        <w:spacing w:after="160" w:line="360" w:lineRule="auto"/>
        <w:rPr>
          <w:rFonts w:ascii="Arial Narrow" w:cs="Arial Narrow" w:eastAsia="Arial Narrow" w:hAnsi="Arial Narrow"/>
        </w:rPr>
        <w:sectPr>
          <w:headerReference r:id="rId8"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5">
      <w:pPr>
        <w:spacing w:after="160" w:line="36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3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d5mdjbdbxjy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Resumen ejecutivo</w:t>
              <w:tab/>
              <w:t xml:space="preserve">2</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ghwxxs0hw5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Introducción</w:t>
              <w:tab/>
              <w:t xml:space="preserve">2</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5jzfp9onkw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Contenido</w:t>
              <w:tab/>
              <w:t xml:space="preserve">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3ed81qv2m9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MANDATORY:</w:t>
              <w:tab/>
              <w:t xml:space="preserve">3</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qe8ga5npj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SUPPLEMENTARY:</w:t>
              <w:tab/>
              <w:t xml:space="preserve">4</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188hylxre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Conclusiones</w:t>
              <w:tab/>
              <w:t xml:space="preserve">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t9j3u1o5cp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Bibliografía</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spacing w:after="160" w:line="36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rPr>
          <w:rFonts w:ascii="Arial Narrow" w:cs="Arial Narrow" w:eastAsia="Arial Narrow" w:hAnsi="Arial Narrow"/>
          <w:sz w:val="66"/>
          <w:szCs w:val="66"/>
        </w:rPr>
      </w:pPr>
      <w:r w:rsidDel="00000000" w:rsidR="00000000" w:rsidRPr="00000000">
        <w:rPr>
          <w:rtl w:val="0"/>
        </w:rPr>
      </w:r>
    </w:p>
    <w:p w:rsidR="00000000" w:rsidDel="00000000" w:rsidP="00000000" w:rsidRDefault="00000000" w:rsidRPr="00000000" w14:paraId="0000003F">
      <w:pPr>
        <w:spacing w:after="160" w:line="360" w:lineRule="auto"/>
        <w:ind w:firstLine="284"/>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0">
      <w:pPr>
        <w:spacing w:after="160" w:line="360" w:lineRule="auto"/>
        <w:ind w:firstLine="284"/>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1">
      <w:pPr>
        <w:spacing w:after="160" w:line="360" w:lineRule="auto"/>
        <w:ind w:firstLine="284"/>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2">
      <w:pPr>
        <w:spacing w:after="160" w:line="36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43">
      <w:pPr>
        <w:spacing w:after="160"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4">
      <w:pPr>
        <w:spacing w:after="160"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5">
      <w:pPr>
        <w:spacing w:after="160"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spacing w:after="320" w:before="320" w:line="360" w:lineRule="auto"/>
        <w:rPr/>
      </w:pPr>
      <w:bookmarkStart w:colFirst="0" w:colLast="0" w:name="_d5mdjbdbxjy1" w:id="0"/>
      <w:bookmarkEnd w:id="0"/>
      <w:r w:rsidDel="00000000" w:rsidR="00000000" w:rsidRPr="00000000">
        <w:rPr>
          <w:rtl w:val="0"/>
        </w:rPr>
        <w:t xml:space="preserve">1. Resumen ejecutivo</w:t>
      </w:r>
    </w:p>
    <w:p w:rsidR="00000000" w:rsidDel="00000000" w:rsidP="00000000" w:rsidRDefault="00000000" w:rsidRPr="00000000" w14:paraId="0000004E">
      <w:pPr>
        <w:spacing w:after="320" w:before="320" w:line="360" w:lineRule="auto"/>
        <w:jc w:val="both"/>
        <w:rPr>
          <w:sz w:val="24"/>
          <w:szCs w:val="24"/>
        </w:rPr>
      </w:pPr>
      <w:r w:rsidDel="00000000" w:rsidR="00000000" w:rsidRPr="00000000">
        <w:rPr>
          <w:sz w:val="24"/>
          <w:szCs w:val="24"/>
          <w:rtl w:val="0"/>
        </w:rPr>
        <w:t xml:space="preserve">El propósito de este documento es proporcionar detalles sobre los requisitos que deben incluirse en cada entrega del proyecto Acme-SF. Aunque inicialmente estos requisitos parecen simples y comprensibles, es importante tener en cuenta que el cliente podría solicitar cambios que afecten su complejidad. Por lo tanto, es necesario analizar estos requisitos para comprender exactamente lo que se requiere, lo que facilitará la tarea de implementación.</w:t>
      </w:r>
    </w:p>
    <w:p w:rsidR="00000000" w:rsidDel="00000000" w:rsidP="00000000" w:rsidRDefault="00000000" w:rsidRPr="00000000" w14:paraId="0000004F">
      <w:pPr>
        <w:pStyle w:val="Heading1"/>
        <w:spacing w:after="320" w:before="320" w:line="360" w:lineRule="auto"/>
        <w:rPr/>
      </w:pPr>
      <w:bookmarkStart w:colFirst="0" w:colLast="0" w:name="_dghwxxs0hw5m" w:id="1"/>
      <w:bookmarkEnd w:id="1"/>
      <w:r w:rsidDel="00000000" w:rsidR="00000000" w:rsidRPr="00000000">
        <w:rPr>
          <w:rtl w:val="0"/>
        </w:rPr>
        <w:t xml:space="preserve">2</w:t>
      </w:r>
      <w:r w:rsidDel="00000000" w:rsidR="00000000" w:rsidRPr="00000000">
        <w:rPr>
          <w:rtl w:val="0"/>
        </w:rPr>
        <w:t xml:space="preserve">. Introducción</w:t>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La eficacia en la gestión de proyectos radica en la organización de los participantes y su capacidad para comunicarse y comprender tanto el feedback como los requisitos. Es esencial abordar estos aspectos de manera adecuada para evitar posibles insatisfacciones del cliente y problemas futuros derivados de decisiones incorrectas debido a una comprensión deficiente de los requisitos. Este documento se centra en la comprensión de los requisitos y el proceso de razonamiento aplicado para tomar decisiones relacionadas con ellos, examinando detalladamente tanto los requisitos individuales como grupales asignados en el primer entregable. Se presentarán los requisitos con sus descripciones e identificaciones correspondientes, se analizarán para detectar posibles errores, datos incompletos o tareas implícitas no especificadas por el cliente, y se explicarán las soluciones elegidas para satisfacer dichos requisitos. Además, se proporcionará un enlace a la validación del análisis de algún requisito específico realizado por un profesor, en caso de que aplique.</w:t>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rPr>
          <w:b w:val="1"/>
          <w:sz w:val="48"/>
          <w:szCs w:val="48"/>
        </w:rPr>
      </w:pPr>
      <w:r w:rsidDel="00000000" w:rsidR="00000000" w:rsidRPr="00000000">
        <w:rPr>
          <w:rtl w:val="0"/>
        </w:rPr>
      </w:r>
    </w:p>
    <w:p w:rsidR="00000000" w:rsidDel="00000000" w:rsidP="00000000" w:rsidRDefault="00000000" w:rsidRPr="00000000" w14:paraId="00000053">
      <w:pPr>
        <w:rPr>
          <w:b w:val="1"/>
          <w:sz w:val="48"/>
          <w:szCs w:val="48"/>
        </w:rPr>
      </w:pPr>
      <w:r w:rsidDel="00000000" w:rsidR="00000000" w:rsidRPr="00000000">
        <w:rPr>
          <w:rtl w:val="0"/>
        </w:rPr>
      </w:r>
    </w:p>
    <w:p w:rsidR="00000000" w:rsidDel="00000000" w:rsidP="00000000" w:rsidRDefault="00000000" w:rsidRPr="00000000" w14:paraId="00000054">
      <w:pPr>
        <w:rPr>
          <w:b w:val="1"/>
          <w:sz w:val="48"/>
          <w:szCs w:val="48"/>
        </w:rPr>
      </w:pPr>
      <w:r w:rsidDel="00000000" w:rsidR="00000000" w:rsidRPr="00000000">
        <w:rPr>
          <w:rtl w:val="0"/>
        </w:rPr>
      </w:r>
    </w:p>
    <w:p w:rsidR="00000000" w:rsidDel="00000000" w:rsidP="00000000" w:rsidRDefault="00000000" w:rsidRPr="00000000" w14:paraId="00000055">
      <w:pPr>
        <w:pStyle w:val="Heading1"/>
        <w:spacing w:after="320" w:before="320" w:line="360" w:lineRule="auto"/>
        <w:rPr/>
      </w:pPr>
      <w:bookmarkStart w:colFirst="0" w:colLast="0" w:name="_45jzfp9onkwb" w:id="2"/>
      <w:bookmarkEnd w:id="2"/>
      <w:r w:rsidDel="00000000" w:rsidR="00000000" w:rsidRPr="00000000">
        <w:rPr>
          <w:rtl w:val="0"/>
        </w:rPr>
        <w:t xml:space="preserve">3. Contenido</w:t>
      </w:r>
    </w:p>
    <w:p w:rsidR="00000000" w:rsidDel="00000000" w:rsidP="00000000" w:rsidRDefault="00000000" w:rsidRPr="00000000" w14:paraId="00000056">
      <w:pPr>
        <w:pStyle w:val="Heading2"/>
        <w:rPr/>
      </w:pPr>
      <w:bookmarkStart w:colFirst="0" w:colLast="0" w:name="_n3ed81qv2m94" w:id="3"/>
      <w:bookmarkEnd w:id="3"/>
      <w:r w:rsidDel="00000000" w:rsidR="00000000" w:rsidRPr="00000000">
        <w:rPr>
          <w:b w:val="1"/>
          <w:color w:val="ff0000"/>
          <w:rtl w:val="0"/>
        </w:rPr>
        <w:t xml:space="preserve">MANDATORY:</w:t>
      </w:r>
      <w:r w:rsidDel="00000000" w:rsidR="00000000" w:rsidRPr="00000000">
        <w:rPr>
          <w:rtl w:val="0"/>
        </w:rPr>
      </w:r>
    </w:p>
    <w:p w:rsidR="00000000" w:rsidDel="00000000" w:rsidP="00000000" w:rsidRDefault="00000000" w:rsidRPr="00000000" w14:paraId="00000057">
      <w:pPr>
        <w:jc w:val="both"/>
        <w:rPr>
          <w:b w:val="1"/>
          <w:color w:val="9d1a33"/>
          <w:sz w:val="28"/>
          <w:szCs w:val="28"/>
        </w:rPr>
      </w:pPr>
      <w:r w:rsidDel="00000000" w:rsidR="00000000" w:rsidRPr="00000000">
        <w:rPr>
          <w:b w:val="1"/>
          <w:color w:val="9d1a33"/>
          <w:sz w:val="28"/>
          <w:szCs w:val="28"/>
          <w:rtl w:val="0"/>
        </w:rPr>
        <w:t xml:space="preserve">·Operaciones</w:t>
      </w:r>
      <w:r w:rsidDel="00000000" w:rsidR="00000000" w:rsidRPr="00000000">
        <w:rPr>
          <w:rFonts w:ascii="Times New Roman" w:cs="Times New Roman" w:eastAsia="Times New Roman" w:hAnsi="Times New Roman"/>
          <w:color w:val="9d1a33"/>
          <w:sz w:val="28"/>
          <w:szCs w:val="28"/>
          <w:rtl w:val="0"/>
        </w:rPr>
        <w:t xml:space="preserve"> </w:t>
      </w:r>
      <w:r w:rsidDel="00000000" w:rsidR="00000000" w:rsidRPr="00000000">
        <w:rPr>
          <w:b w:val="1"/>
          <w:color w:val="9d1a33"/>
          <w:sz w:val="28"/>
          <w:szCs w:val="28"/>
          <w:rtl w:val="0"/>
        </w:rPr>
        <w:t xml:space="preserve">de</w:t>
      </w:r>
      <w:r w:rsidDel="00000000" w:rsidR="00000000" w:rsidRPr="00000000">
        <w:rPr>
          <w:rFonts w:ascii="Times New Roman" w:cs="Times New Roman" w:eastAsia="Times New Roman" w:hAnsi="Times New Roman"/>
          <w:color w:val="9d1a33"/>
          <w:sz w:val="28"/>
          <w:szCs w:val="28"/>
          <w:rtl w:val="0"/>
        </w:rPr>
        <w:t xml:space="preserve"> </w:t>
      </w:r>
      <w:r w:rsidDel="00000000" w:rsidR="00000000" w:rsidRPr="00000000">
        <w:rPr>
          <w:b w:val="1"/>
          <w:color w:val="9d1a33"/>
          <w:sz w:val="28"/>
          <w:szCs w:val="28"/>
          <w:rtl w:val="0"/>
        </w:rPr>
        <w:t xml:space="preserve">Sponsors</w:t>
      </w:r>
      <w:r w:rsidDel="00000000" w:rsidR="00000000" w:rsidRPr="00000000">
        <w:rPr>
          <w:rFonts w:ascii="Times New Roman" w:cs="Times New Roman" w:eastAsia="Times New Roman" w:hAnsi="Times New Roman"/>
          <w:color w:val="9d1a33"/>
          <w:sz w:val="28"/>
          <w:szCs w:val="28"/>
          <w:rtl w:val="0"/>
        </w:rPr>
        <w:t xml:space="preserve"> </w:t>
      </w:r>
      <w:r w:rsidDel="00000000" w:rsidR="00000000" w:rsidRPr="00000000">
        <w:rPr>
          <w:b w:val="1"/>
          <w:color w:val="9d1a33"/>
          <w:sz w:val="28"/>
          <w:szCs w:val="28"/>
          <w:rtl w:val="0"/>
        </w:rPr>
        <w:t xml:space="preserve">sobre</w:t>
      </w:r>
      <w:r w:rsidDel="00000000" w:rsidR="00000000" w:rsidRPr="00000000">
        <w:rPr>
          <w:rFonts w:ascii="Times New Roman" w:cs="Times New Roman" w:eastAsia="Times New Roman" w:hAnsi="Times New Roman"/>
          <w:color w:val="9d1a33"/>
          <w:sz w:val="28"/>
          <w:szCs w:val="28"/>
          <w:rtl w:val="0"/>
        </w:rPr>
        <w:t xml:space="preserve"> </w:t>
      </w:r>
      <w:r w:rsidDel="00000000" w:rsidR="00000000" w:rsidRPr="00000000">
        <w:rPr>
          <w:b w:val="1"/>
          <w:color w:val="9d1a33"/>
          <w:sz w:val="28"/>
          <w:szCs w:val="28"/>
          <w:rtl w:val="0"/>
        </w:rPr>
        <w:t xml:space="preserve">Sponsorships:</w:t>
      </w:r>
    </w:p>
    <w:p w:rsidR="00000000" w:rsidDel="00000000" w:rsidP="00000000" w:rsidRDefault="00000000" w:rsidRPr="00000000" w14:paraId="00000058">
      <w:pPr>
        <w:numPr>
          <w:ilvl w:val="0"/>
          <w:numId w:val="1"/>
        </w:numPr>
        <w:spacing w:after="0" w:afterAutospacing="0"/>
        <w:ind w:left="720" w:hanging="360"/>
        <w:jc w:val="both"/>
        <w:rPr>
          <w:i w:val="1"/>
          <w:color w:val="6f1f2f"/>
          <w:u w:val="none"/>
        </w:rPr>
      </w:pPr>
      <w:r w:rsidDel="00000000" w:rsidR="00000000" w:rsidRPr="00000000">
        <w:rPr>
          <w:i w:val="1"/>
          <w:color w:val="6f1f2f"/>
          <w:rtl w:val="0"/>
        </w:rPr>
        <w:t xml:space="preserve">List</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the</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sponsorships</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that</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they</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have</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created.</w:t>
      </w:r>
    </w:p>
    <w:p w:rsidR="00000000" w:rsidDel="00000000" w:rsidP="00000000" w:rsidRDefault="00000000" w:rsidRPr="00000000" w14:paraId="00000059">
      <w:pPr>
        <w:numPr>
          <w:ilvl w:val="0"/>
          <w:numId w:val="1"/>
        </w:numPr>
        <w:spacing w:after="0" w:afterAutospacing="0" w:before="0" w:beforeAutospacing="0" w:lineRule="auto"/>
        <w:ind w:left="720" w:hanging="360"/>
        <w:jc w:val="both"/>
        <w:rPr>
          <w:i w:val="1"/>
          <w:color w:val="6f1f2f"/>
          <w:u w:val="none"/>
        </w:rPr>
      </w:pPr>
      <w:r w:rsidDel="00000000" w:rsidR="00000000" w:rsidRPr="00000000">
        <w:rPr>
          <w:i w:val="1"/>
          <w:color w:val="6f1f2f"/>
          <w:rtl w:val="0"/>
        </w:rPr>
        <w:t xml:space="preserve">Show</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the</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details</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of</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their</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sponsorships.</w:t>
      </w:r>
    </w:p>
    <w:p w:rsidR="00000000" w:rsidDel="00000000" w:rsidP="00000000" w:rsidRDefault="00000000" w:rsidRPr="00000000" w14:paraId="0000005A">
      <w:pPr>
        <w:numPr>
          <w:ilvl w:val="0"/>
          <w:numId w:val="1"/>
        </w:numPr>
        <w:spacing w:after="240" w:before="0" w:beforeAutospacing="0" w:lineRule="auto"/>
        <w:ind w:left="720" w:hanging="360"/>
        <w:jc w:val="both"/>
        <w:rPr>
          <w:i w:val="1"/>
          <w:color w:val="6f1f2f"/>
          <w:u w:val="none"/>
        </w:rPr>
      </w:pPr>
      <w:r w:rsidDel="00000000" w:rsidR="00000000" w:rsidRPr="00000000">
        <w:rPr>
          <w:i w:val="1"/>
          <w:color w:val="6f1f2f"/>
          <w:rtl w:val="0"/>
        </w:rPr>
        <w:t xml:space="preserve">Create,</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update,</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or</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delete</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their</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sponsorships.</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Sponsorships</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can</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be</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updated</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or</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deleted</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as</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long</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as</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they</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have</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not</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been</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published.</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For</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a</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sponsorship</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to</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be</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published,</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the</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sum</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of</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the</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total</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amount</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of</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all</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their</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invoices</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must</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be</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equal</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to</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the</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amount</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of</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the</w:t>
      </w:r>
      <w:r w:rsidDel="00000000" w:rsidR="00000000" w:rsidRPr="00000000">
        <w:rPr>
          <w:rFonts w:ascii="Times New Roman" w:cs="Times New Roman" w:eastAsia="Times New Roman" w:hAnsi="Times New Roman"/>
          <w:i w:val="1"/>
          <w:color w:val="6f1f2f"/>
          <w:rtl w:val="0"/>
        </w:rPr>
        <w:t xml:space="preserve"> </w:t>
      </w:r>
      <w:r w:rsidDel="00000000" w:rsidR="00000000" w:rsidRPr="00000000">
        <w:rPr>
          <w:i w:val="1"/>
          <w:color w:val="6f1f2f"/>
          <w:rtl w:val="0"/>
        </w:rPr>
        <w:t xml:space="preserve">sponsorship.”</w:t>
      </w:r>
    </w:p>
    <w:p w:rsidR="00000000" w:rsidDel="00000000" w:rsidP="00000000" w:rsidRDefault="00000000" w:rsidRPr="00000000" w14:paraId="0000005B">
      <w:pPr>
        <w:jc w:val="both"/>
        <w:rPr>
          <w:i w:val="1"/>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Se pide programar las operaciones de los patrocinadores sobre los patrocinios, como listar, mostrar, crear, actualizar o borrar.</w:t>
      </w:r>
    </w:p>
    <w:p w:rsidR="00000000" w:rsidDel="00000000" w:rsidP="00000000" w:rsidRDefault="00000000" w:rsidRPr="00000000" w14:paraId="0000005D">
      <w:pPr>
        <w:jc w:val="both"/>
        <w:rPr>
          <w:i w:val="1"/>
          <w:sz w:val="24"/>
          <w:szCs w:val="24"/>
        </w:rPr>
      </w:pPr>
      <w:r w:rsidDel="00000000" w:rsidR="00000000" w:rsidRPr="00000000">
        <w:rPr>
          <w:i w:val="1"/>
          <w:sz w:val="24"/>
          <w:szCs w:val="24"/>
          <w:rtl w:val="0"/>
        </w:rPr>
        <w:t xml:space="preserve">El requisito es claro, por lo que no requiere de un análisis adicional.</w:t>
      </w:r>
    </w:p>
    <w:p w:rsidR="00000000" w:rsidDel="00000000" w:rsidP="00000000" w:rsidRDefault="00000000" w:rsidRPr="00000000" w14:paraId="0000005E">
      <w:pPr>
        <w:rPr>
          <w:i w:val="1"/>
          <w:sz w:val="24"/>
          <w:szCs w:val="24"/>
        </w:rPr>
      </w:pPr>
      <w:r w:rsidDel="00000000" w:rsidR="00000000" w:rsidRPr="00000000">
        <w:rPr>
          <w:rtl w:val="0"/>
        </w:rPr>
      </w:r>
    </w:p>
    <w:p w:rsidR="00000000" w:rsidDel="00000000" w:rsidP="00000000" w:rsidRDefault="00000000" w:rsidRPr="00000000" w14:paraId="0000005F">
      <w:pPr>
        <w:rPr>
          <w:i w:val="1"/>
          <w:color w:val="6f1f2f"/>
          <w:sz w:val="24"/>
          <w:szCs w:val="24"/>
        </w:rPr>
      </w:pPr>
      <w:r w:rsidDel="00000000" w:rsidR="00000000" w:rsidRPr="00000000">
        <w:rPr>
          <w:b w:val="1"/>
          <w:color w:val="9d1a33"/>
          <w:sz w:val="28"/>
          <w:szCs w:val="28"/>
          <w:rtl w:val="0"/>
        </w:rPr>
        <w:t xml:space="preserve">·Operaciones de Sponsors sobre Invoices:</w:t>
      </w:r>
      <w:r w:rsidDel="00000000" w:rsidR="00000000" w:rsidRPr="00000000">
        <w:rPr>
          <w:rtl w:val="0"/>
        </w:rPr>
      </w:r>
    </w:p>
    <w:p w:rsidR="00000000" w:rsidDel="00000000" w:rsidP="00000000" w:rsidRDefault="00000000" w:rsidRPr="00000000" w14:paraId="00000060">
      <w:pPr>
        <w:numPr>
          <w:ilvl w:val="0"/>
          <w:numId w:val="4"/>
        </w:numPr>
        <w:ind w:left="720" w:hanging="360"/>
        <w:jc w:val="both"/>
        <w:rPr>
          <w:i w:val="1"/>
          <w:color w:val="6f1f2f"/>
          <w:sz w:val="24"/>
          <w:szCs w:val="24"/>
          <w:u w:val="none"/>
        </w:rPr>
      </w:pPr>
      <w:r w:rsidDel="00000000" w:rsidR="00000000" w:rsidRPr="00000000">
        <w:rPr>
          <w:i w:val="1"/>
          <w:color w:val="6f1f2f"/>
          <w:sz w:val="24"/>
          <w:szCs w:val="24"/>
          <w:rtl w:val="0"/>
        </w:rPr>
        <w:t xml:space="preserve">List the invoices in their sponsorships.</w:t>
      </w:r>
    </w:p>
    <w:p w:rsidR="00000000" w:rsidDel="00000000" w:rsidP="00000000" w:rsidRDefault="00000000" w:rsidRPr="00000000" w14:paraId="00000061">
      <w:pPr>
        <w:numPr>
          <w:ilvl w:val="0"/>
          <w:numId w:val="4"/>
        </w:numPr>
        <w:ind w:left="720" w:hanging="360"/>
        <w:jc w:val="both"/>
        <w:rPr>
          <w:i w:val="1"/>
          <w:color w:val="6f1f2f"/>
          <w:sz w:val="24"/>
          <w:szCs w:val="24"/>
          <w:u w:val="none"/>
        </w:rPr>
      </w:pPr>
      <w:r w:rsidDel="00000000" w:rsidR="00000000" w:rsidRPr="00000000">
        <w:rPr>
          <w:i w:val="1"/>
          <w:color w:val="6f1f2f"/>
          <w:sz w:val="24"/>
          <w:szCs w:val="24"/>
          <w:rtl w:val="0"/>
        </w:rPr>
        <w:t xml:space="preserve">Show the details of their invoices.</w:t>
      </w:r>
    </w:p>
    <w:p w:rsidR="00000000" w:rsidDel="00000000" w:rsidP="00000000" w:rsidRDefault="00000000" w:rsidRPr="00000000" w14:paraId="00000062">
      <w:pPr>
        <w:numPr>
          <w:ilvl w:val="0"/>
          <w:numId w:val="4"/>
        </w:numPr>
        <w:ind w:left="720" w:hanging="360"/>
        <w:jc w:val="both"/>
        <w:rPr>
          <w:i w:val="1"/>
          <w:color w:val="6f1f2f"/>
          <w:sz w:val="24"/>
          <w:szCs w:val="24"/>
          <w:u w:val="none"/>
        </w:rPr>
      </w:pPr>
      <w:r w:rsidDel="00000000" w:rsidR="00000000" w:rsidRPr="00000000">
        <w:rPr>
          <w:i w:val="1"/>
          <w:color w:val="6f1f2f"/>
          <w:sz w:val="24"/>
          <w:szCs w:val="24"/>
          <w:rtl w:val="0"/>
        </w:rPr>
        <w:t xml:space="preserve">Create and publish an invoice.</w:t>
      </w:r>
    </w:p>
    <w:p w:rsidR="00000000" w:rsidDel="00000000" w:rsidP="00000000" w:rsidRDefault="00000000" w:rsidRPr="00000000" w14:paraId="00000063">
      <w:pPr>
        <w:numPr>
          <w:ilvl w:val="0"/>
          <w:numId w:val="4"/>
        </w:numPr>
        <w:ind w:left="720" w:hanging="360"/>
        <w:jc w:val="both"/>
        <w:rPr>
          <w:i w:val="1"/>
          <w:color w:val="6f1f2f"/>
          <w:sz w:val="24"/>
          <w:szCs w:val="24"/>
          <w:u w:val="none"/>
        </w:rPr>
      </w:pPr>
      <w:r w:rsidDel="00000000" w:rsidR="00000000" w:rsidRPr="00000000">
        <w:rPr>
          <w:i w:val="1"/>
          <w:color w:val="6f1f2f"/>
          <w:sz w:val="24"/>
          <w:szCs w:val="24"/>
          <w:rtl w:val="0"/>
        </w:rPr>
        <w:t xml:space="preserve">Update or delete an invoice as long as it is not published.”</w:t>
      </w:r>
    </w:p>
    <w:p w:rsidR="00000000" w:rsidDel="00000000" w:rsidP="00000000" w:rsidRDefault="00000000" w:rsidRPr="00000000" w14:paraId="00000064">
      <w:pPr>
        <w:jc w:val="both"/>
        <w:rPr>
          <w:i w:val="1"/>
          <w:sz w:val="24"/>
          <w:szCs w:val="24"/>
        </w:rPr>
      </w:pP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Se pide programar las operaciones de patrocinadores sobre las facturas, como listar, mostrar, crear y publicar y actualizar o borrar.</w:t>
      </w:r>
    </w:p>
    <w:p w:rsidR="00000000" w:rsidDel="00000000" w:rsidP="00000000" w:rsidRDefault="00000000" w:rsidRPr="00000000" w14:paraId="00000066">
      <w:pPr>
        <w:jc w:val="both"/>
        <w:rPr>
          <w:i w:val="1"/>
          <w:sz w:val="24"/>
          <w:szCs w:val="24"/>
        </w:rPr>
      </w:pPr>
      <w:r w:rsidDel="00000000" w:rsidR="00000000" w:rsidRPr="00000000">
        <w:rPr>
          <w:i w:val="1"/>
          <w:sz w:val="24"/>
          <w:szCs w:val="24"/>
          <w:rtl w:val="0"/>
        </w:rPr>
        <w:t xml:space="preserve">El requisito es claro, por lo que no requiere de un análisis adicional.</w:t>
      </w:r>
    </w:p>
    <w:p w:rsidR="00000000" w:rsidDel="00000000" w:rsidP="00000000" w:rsidRDefault="00000000" w:rsidRPr="00000000" w14:paraId="00000067">
      <w:pPr>
        <w:jc w:val="both"/>
        <w:rPr>
          <w:i w:val="1"/>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68">
      <w:pPr>
        <w:jc w:val="both"/>
        <w:rPr>
          <w:i w:val="1"/>
          <w:sz w:val="24"/>
          <w:szCs w:val="24"/>
        </w:rPr>
      </w:pPr>
      <w:r w:rsidDel="00000000" w:rsidR="00000000" w:rsidRPr="00000000">
        <w:rPr>
          <w:rtl w:val="0"/>
        </w:rPr>
      </w:r>
    </w:p>
    <w:p w:rsidR="00000000" w:rsidDel="00000000" w:rsidP="00000000" w:rsidRDefault="00000000" w:rsidRPr="00000000" w14:paraId="00000069">
      <w:pPr>
        <w:jc w:val="both"/>
        <w:rPr>
          <w:i w:val="1"/>
          <w:color w:val="6f1f2f"/>
          <w:sz w:val="24"/>
          <w:szCs w:val="24"/>
        </w:rPr>
      </w:pPr>
      <w:r w:rsidDel="00000000" w:rsidR="00000000" w:rsidRPr="00000000">
        <w:rPr>
          <w:b w:val="1"/>
          <w:color w:val="9d1a33"/>
          <w:sz w:val="28"/>
          <w:szCs w:val="28"/>
          <w:rtl w:val="0"/>
        </w:rPr>
        <w:t xml:space="preserve">·Operaciones de Sponsors sobre Dashboards:</w:t>
      </w:r>
      <w:r w:rsidDel="00000000" w:rsidR="00000000" w:rsidRPr="00000000">
        <w:rPr>
          <w:rtl w:val="0"/>
        </w:rPr>
      </w:r>
    </w:p>
    <w:p w:rsidR="00000000" w:rsidDel="00000000" w:rsidP="00000000" w:rsidRDefault="00000000" w:rsidRPr="00000000" w14:paraId="0000006A">
      <w:pPr>
        <w:jc w:val="both"/>
        <w:rPr>
          <w:i w:val="1"/>
          <w:color w:val="6f1f2f"/>
          <w:sz w:val="24"/>
          <w:szCs w:val="24"/>
        </w:rPr>
      </w:pPr>
      <w:r w:rsidDel="00000000" w:rsidR="00000000" w:rsidRPr="00000000">
        <w:rPr>
          <w:i w:val="1"/>
          <w:color w:val="6f1f2f"/>
          <w:sz w:val="24"/>
          <w:szCs w:val="24"/>
          <w:rtl w:val="0"/>
        </w:rPr>
        <w:t xml:space="preserve">“Operations by Sponsors on manager dashboards:</w:t>
      </w:r>
    </w:p>
    <w:p w:rsidR="00000000" w:rsidDel="00000000" w:rsidP="00000000" w:rsidRDefault="00000000" w:rsidRPr="00000000" w14:paraId="0000006B">
      <w:pPr>
        <w:numPr>
          <w:ilvl w:val="0"/>
          <w:numId w:val="2"/>
        </w:numPr>
        <w:ind w:left="720" w:hanging="360"/>
        <w:jc w:val="both"/>
        <w:rPr>
          <w:i w:val="1"/>
          <w:color w:val="6f1f2f"/>
          <w:sz w:val="24"/>
          <w:szCs w:val="24"/>
          <w:u w:val="none"/>
        </w:rPr>
      </w:pPr>
      <w:r w:rsidDel="00000000" w:rsidR="00000000" w:rsidRPr="00000000">
        <w:rPr>
          <w:i w:val="1"/>
          <w:color w:val="6f1f2f"/>
          <w:sz w:val="24"/>
          <w:szCs w:val="24"/>
          <w:rtl w:val="0"/>
        </w:rPr>
        <w:t xml:space="preserve">Show their manager dashboards.”</w:t>
      </w:r>
    </w:p>
    <w:p w:rsidR="00000000" w:rsidDel="00000000" w:rsidP="00000000" w:rsidRDefault="00000000" w:rsidRPr="00000000" w14:paraId="0000006C">
      <w:pPr>
        <w:jc w:val="both"/>
        <w:rPr>
          <w:i w:val="1"/>
          <w:color w:val="6f1f2f"/>
          <w:sz w:val="24"/>
          <w:szCs w:val="24"/>
        </w:rPr>
      </w:pPr>
      <w:r w:rsidDel="00000000" w:rsidR="00000000" w:rsidRPr="00000000">
        <w:rPr>
          <w:rtl w:val="0"/>
        </w:rPr>
      </w:r>
    </w:p>
    <w:p w:rsidR="00000000" w:rsidDel="00000000" w:rsidP="00000000" w:rsidRDefault="00000000" w:rsidRPr="00000000" w14:paraId="0000006D">
      <w:pPr>
        <w:jc w:val="both"/>
        <w:rPr>
          <w:i w:val="1"/>
          <w:sz w:val="24"/>
          <w:szCs w:val="24"/>
        </w:rPr>
      </w:pPr>
      <w:r w:rsidDel="00000000" w:rsidR="00000000" w:rsidRPr="00000000">
        <w:rPr>
          <w:rtl w:val="0"/>
        </w:rPr>
      </w:r>
    </w:p>
    <w:p w:rsidR="00000000" w:rsidDel="00000000" w:rsidP="00000000" w:rsidRDefault="00000000" w:rsidRPr="00000000" w14:paraId="0000006E">
      <w:pPr>
        <w:jc w:val="both"/>
        <w:rPr>
          <w:i w:val="1"/>
          <w:sz w:val="24"/>
          <w:szCs w:val="24"/>
        </w:rPr>
      </w:pPr>
      <w:r w:rsidDel="00000000" w:rsidR="00000000" w:rsidRPr="00000000">
        <w:rPr>
          <w:sz w:val="24"/>
          <w:szCs w:val="24"/>
          <w:rtl w:val="0"/>
        </w:rPr>
        <w:t xml:space="preserve">Se pide programar el dashboard de los patrocinadores y mostrarlo. </w:t>
      </w:r>
      <w:r w:rsidDel="00000000" w:rsidR="00000000" w:rsidRPr="00000000">
        <w:rPr>
          <w:i w:val="1"/>
          <w:sz w:val="24"/>
          <w:szCs w:val="24"/>
          <w:rtl w:val="0"/>
        </w:rPr>
        <w:t xml:space="preserve">Este requisito es claro y directo, por lo que no requiere un análisis en profundidad.</w:t>
      </w:r>
    </w:p>
    <w:p w:rsidR="00000000" w:rsidDel="00000000" w:rsidP="00000000" w:rsidRDefault="00000000" w:rsidRPr="00000000" w14:paraId="0000006F">
      <w:pPr>
        <w:jc w:val="both"/>
        <w:rPr>
          <w:sz w:val="24"/>
          <w:szCs w:val="24"/>
        </w:rPr>
      </w:pPr>
      <w:r w:rsidDel="00000000" w:rsidR="00000000" w:rsidRPr="00000000">
        <w:rPr>
          <w:rtl w:val="0"/>
        </w:rPr>
      </w:r>
    </w:p>
    <w:p w:rsidR="00000000" w:rsidDel="00000000" w:rsidP="00000000" w:rsidRDefault="00000000" w:rsidRPr="00000000" w14:paraId="00000070">
      <w:pPr>
        <w:jc w:val="both"/>
        <w:rPr>
          <w:i w:val="1"/>
          <w:sz w:val="24"/>
          <w:szCs w:val="24"/>
        </w:rPr>
      </w:pPr>
      <w:r w:rsidDel="00000000" w:rsidR="00000000" w:rsidRPr="00000000">
        <w:rPr>
          <w:rtl w:val="0"/>
        </w:rPr>
      </w:r>
    </w:p>
    <w:p w:rsidR="00000000" w:rsidDel="00000000" w:rsidP="00000000" w:rsidRDefault="00000000" w:rsidRPr="00000000" w14:paraId="00000071">
      <w:pPr>
        <w:jc w:val="both"/>
        <w:rPr>
          <w:i w:val="1"/>
          <w:sz w:val="24"/>
          <w:szCs w:val="24"/>
        </w:rPr>
      </w:pPr>
      <w:r w:rsidDel="00000000" w:rsidR="00000000" w:rsidRPr="00000000">
        <w:rPr>
          <w:rtl w:val="0"/>
        </w:rPr>
      </w:r>
    </w:p>
    <w:p w:rsidR="00000000" w:rsidDel="00000000" w:rsidP="00000000" w:rsidRDefault="00000000" w:rsidRPr="00000000" w14:paraId="00000072">
      <w:pPr>
        <w:pStyle w:val="Heading2"/>
        <w:rPr>
          <w:b w:val="1"/>
          <w:color w:val="9d1a33"/>
          <w:sz w:val="28"/>
          <w:szCs w:val="28"/>
        </w:rPr>
      </w:pPr>
      <w:bookmarkStart w:colFirst="0" w:colLast="0" w:name="_heqe8ga5npjt" w:id="4"/>
      <w:bookmarkEnd w:id="4"/>
      <w:r w:rsidDel="00000000" w:rsidR="00000000" w:rsidRPr="00000000">
        <w:rPr>
          <w:b w:val="1"/>
          <w:color w:val="ff0000"/>
          <w:rtl w:val="0"/>
        </w:rPr>
        <w:t xml:space="preserve">SUPPLEMENTARY</w:t>
      </w:r>
      <w:r w:rsidDel="00000000" w:rsidR="00000000" w:rsidRPr="00000000">
        <w:rPr>
          <w:b w:val="1"/>
          <w:color w:val="ff0000"/>
          <w:rtl w:val="0"/>
        </w:rPr>
        <w:t xml:space="preserve">:</w:t>
      </w:r>
      <w:r w:rsidDel="00000000" w:rsidR="00000000" w:rsidRPr="00000000">
        <w:rPr>
          <w:rtl w:val="0"/>
        </w:rPr>
      </w:r>
    </w:p>
    <w:p w:rsidR="00000000" w:rsidDel="00000000" w:rsidP="00000000" w:rsidRDefault="00000000" w:rsidRPr="00000000" w14:paraId="00000073">
      <w:pPr>
        <w:jc w:val="both"/>
        <w:rPr>
          <w:b w:val="1"/>
          <w:color w:val="9d1a33"/>
          <w:sz w:val="28"/>
          <w:szCs w:val="28"/>
        </w:rPr>
      </w:pPr>
      <w:r w:rsidDel="00000000" w:rsidR="00000000" w:rsidRPr="00000000">
        <w:rPr>
          <w:b w:val="1"/>
          <w:color w:val="9d1a33"/>
          <w:sz w:val="28"/>
          <w:szCs w:val="28"/>
          <w:rtl w:val="0"/>
        </w:rPr>
        <w:t xml:space="preserve">·Operaciones de Anónimos sobre Cuentas de Usuario:</w:t>
      </w:r>
    </w:p>
    <w:p w:rsidR="00000000" w:rsidDel="00000000" w:rsidP="00000000" w:rsidRDefault="00000000" w:rsidRPr="00000000" w14:paraId="00000074">
      <w:pPr>
        <w:jc w:val="both"/>
        <w:rPr>
          <w:i w:val="1"/>
          <w:color w:val="6f1f2f"/>
          <w:sz w:val="24"/>
          <w:szCs w:val="24"/>
        </w:rPr>
      </w:pPr>
      <w:r w:rsidDel="00000000" w:rsidR="00000000" w:rsidRPr="00000000">
        <w:rPr>
          <w:i w:val="1"/>
          <w:color w:val="6f1f2f"/>
          <w:sz w:val="24"/>
          <w:szCs w:val="24"/>
          <w:rtl w:val="0"/>
        </w:rPr>
        <w:t xml:space="preserve">“Operations by anonymous principals on user accounts:</w:t>
      </w:r>
    </w:p>
    <w:p w:rsidR="00000000" w:rsidDel="00000000" w:rsidP="00000000" w:rsidRDefault="00000000" w:rsidRPr="00000000" w14:paraId="00000075">
      <w:pPr>
        <w:numPr>
          <w:ilvl w:val="0"/>
          <w:numId w:val="3"/>
        </w:numPr>
        <w:ind w:left="720" w:hanging="360"/>
        <w:jc w:val="both"/>
        <w:rPr>
          <w:i w:val="1"/>
          <w:color w:val="6f1f2f"/>
          <w:sz w:val="24"/>
          <w:szCs w:val="24"/>
          <w:u w:val="none"/>
        </w:rPr>
      </w:pPr>
      <w:r w:rsidDel="00000000" w:rsidR="00000000" w:rsidRPr="00000000">
        <w:rPr>
          <w:i w:val="1"/>
          <w:color w:val="6f1f2f"/>
          <w:sz w:val="24"/>
          <w:szCs w:val="24"/>
          <w:rtl w:val="0"/>
        </w:rPr>
        <w:t xml:space="preserve">Sign up to the system and become a sponsor.”</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Se pide programar las operaciones de usuarios anónimos sobre las cuentas de usuario. En concreto, registrarse al sistema y convertirse en un patrocinador.</w:t>
      </w:r>
    </w:p>
    <w:p w:rsidR="00000000" w:rsidDel="00000000" w:rsidP="00000000" w:rsidRDefault="00000000" w:rsidRPr="00000000" w14:paraId="00000078">
      <w:pPr>
        <w:jc w:val="both"/>
        <w:rPr>
          <w:b w:val="1"/>
          <w:color w:val="b35541"/>
        </w:rPr>
      </w:pPr>
      <w:r w:rsidDel="00000000" w:rsidR="00000000" w:rsidRPr="00000000">
        <w:rPr>
          <w:i w:val="1"/>
          <w:sz w:val="24"/>
          <w:szCs w:val="24"/>
          <w:rtl w:val="0"/>
        </w:rPr>
        <w:t xml:space="preserve">Este requisito es claro y directo, por lo que no requiere un análisis.</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i w:val="1"/>
          <w:color w:val="6f1f2f"/>
          <w:sz w:val="24"/>
          <w:szCs w:val="24"/>
        </w:rPr>
      </w:pPr>
      <w:r w:rsidDel="00000000" w:rsidR="00000000" w:rsidRPr="00000000">
        <w:rPr>
          <w:b w:val="1"/>
          <w:color w:val="9d1a33"/>
          <w:sz w:val="28"/>
          <w:szCs w:val="28"/>
          <w:rtl w:val="0"/>
        </w:rPr>
        <w:t xml:space="preserve">·Operaciones de Sponsors sobre Cuentas de Usuario:</w:t>
      </w:r>
      <w:r w:rsidDel="00000000" w:rsidR="00000000" w:rsidRPr="00000000">
        <w:rPr>
          <w:rtl w:val="0"/>
        </w:rPr>
      </w:r>
    </w:p>
    <w:p w:rsidR="00000000" w:rsidDel="00000000" w:rsidP="00000000" w:rsidRDefault="00000000" w:rsidRPr="00000000" w14:paraId="0000007B">
      <w:pPr>
        <w:jc w:val="both"/>
        <w:rPr>
          <w:i w:val="1"/>
          <w:color w:val="6f1f2f"/>
          <w:sz w:val="24"/>
          <w:szCs w:val="24"/>
        </w:rPr>
      </w:pPr>
      <w:r w:rsidDel="00000000" w:rsidR="00000000" w:rsidRPr="00000000">
        <w:rPr>
          <w:i w:val="1"/>
          <w:color w:val="6f1f2f"/>
          <w:sz w:val="24"/>
          <w:szCs w:val="24"/>
          <w:rtl w:val="0"/>
        </w:rPr>
        <w:t xml:space="preserve">“Operations by Sponsors on user accounts:</w:t>
      </w:r>
    </w:p>
    <w:p w:rsidR="00000000" w:rsidDel="00000000" w:rsidP="00000000" w:rsidRDefault="00000000" w:rsidRPr="00000000" w14:paraId="0000007C">
      <w:pPr>
        <w:numPr>
          <w:ilvl w:val="0"/>
          <w:numId w:val="5"/>
        </w:numPr>
        <w:ind w:left="720" w:hanging="360"/>
        <w:jc w:val="both"/>
        <w:rPr>
          <w:i w:val="1"/>
          <w:color w:val="6f1f2f"/>
          <w:sz w:val="24"/>
          <w:szCs w:val="24"/>
          <w:u w:val="none"/>
        </w:rPr>
      </w:pPr>
      <w:r w:rsidDel="00000000" w:rsidR="00000000" w:rsidRPr="00000000">
        <w:rPr>
          <w:i w:val="1"/>
          <w:color w:val="6f1f2f"/>
          <w:sz w:val="24"/>
          <w:szCs w:val="24"/>
          <w:rtl w:val="0"/>
        </w:rPr>
        <w:t xml:space="preserve">Update their profiles.”</w:t>
      </w:r>
    </w:p>
    <w:p w:rsidR="00000000" w:rsidDel="00000000" w:rsidP="00000000" w:rsidRDefault="00000000" w:rsidRPr="00000000" w14:paraId="0000007D">
      <w:pPr>
        <w:jc w:val="both"/>
        <w:rPr>
          <w:i w:val="1"/>
          <w:sz w:val="24"/>
          <w:szCs w:val="24"/>
        </w:rPr>
      </w:pPr>
      <w:r w:rsidDel="00000000" w:rsidR="00000000" w:rsidRPr="00000000">
        <w:rPr>
          <w:rtl w:val="0"/>
        </w:rPr>
      </w:r>
    </w:p>
    <w:p w:rsidR="00000000" w:rsidDel="00000000" w:rsidP="00000000" w:rsidRDefault="00000000" w:rsidRPr="00000000" w14:paraId="0000007E">
      <w:pPr>
        <w:jc w:val="both"/>
        <w:rPr>
          <w:i w:val="1"/>
          <w:sz w:val="24"/>
          <w:szCs w:val="24"/>
        </w:rPr>
      </w:pPr>
      <w:r w:rsidDel="00000000" w:rsidR="00000000" w:rsidRPr="00000000">
        <w:rPr>
          <w:sz w:val="24"/>
          <w:szCs w:val="24"/>
          <w:rtl w:val="0"/>
        </w:rPr>
        <w:t xml:space="preserve">Se pide programar las operaciones de patrocinadores sobre las cuentas de usuario. En concreto, actualizar sus propios perfiles. </w:t>
      </w:r>
      <w:r w:rsidDel="00000000" w:rsidR="00000000" w:rsidRPr="00000000">
        <w:rPr>
          <w:i w:val="1"/>
          <w:sz w:val="24"/>
          <w:szCs w:val="24"/>
          <w:rtl w:val="0"/>
        </w:rPr>
        <w:t xml:space="preserve">Este requisito es claro y directo, por lo que no requiere un análisis.</w:t>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rPr>
          <w:i w:val="1"/>
          <w:color w:val="6f1f2f"/>
          <w:sz w:val="24"/>
          <w:szCs w:val="24"/>
        </w:rPr>
      </w:pPr>
      <w:r w:rsidDel="00000000" w:rsidR="00000000" w:rsidRPr="00000000">
        <w:rPr>
          <w:b w:val="1"/>
          <w:color w:val="9d1a33"/>
          <w:sz w:val="28"/>
          <w:szCs w:val="28"/>
          <w:rtl w:val="0"/>
        </w:rPr>
        <w:t xml:space="preserve">·Operaciones de Cualquier usuario sobre Sponsorships</w:t>
      </w:r>
      <w:r w:rsidDel="00000000" w:rsidR="00000000" w:rsidRPr="00000000">
        <w:rPr>
          <w:rtl w:val="0"/>
        </w:rPr>
      </w:r>
    </w:p>
    <w:p w:rsidR="00000000" w:rsidDel="00000000" w:rsidP="00000000" w:rsidRDefault="00000000" w:rsidRPr="00000000" w14:paraId="00000081">
      <w:pPr>
        <w:jc w:val="both"/>
        <w:rPr>
          <w:i w:val="1"/>
          <w:color w:val="6f1f2f"/>
          <w:sz w:val="24"/>
          <w:szCs w:val="24"/>
        </w:rPr>
      </w:pPr>
      <w:r w:rsidDel="00000000" w:rsidR="00000000" w:rsidRPr="00000000">
        <w:rPr>
          <w:i w:val="1"/>
          <w:color w:val="6f1f2f"/>
          <w:sz w:val="24"/>
          <w:szCs w:val="24"/>
          <w:rtl w:val="0"/>
        </w:rPr>
        <w:t xml:space="preserve">“Operations by any principals on sponsorships:</w:t>
      </w:r>
    </w:p>
    <w:p w:rsidR="00000000" w:rsidDel="00000000" w:rsidP="00000000" w:rsidRDefault="00000000" w:rsidRPr="00000000" w14:paraId="00000082">
      <w:pPr>
        <w:numPr>
          <w:ilvl w:val="0"/>
          <w:numId w:val="6"/>
        </w:numPr>
        <w:ind w:left="720" w:hanging="360"/>
        <w:jc w:val="both"/>
        <w:rPr>
          <w:i w:val="1"/>
          <w:color w:val="6f1f2f"/>
          <w:sz w:val="24"/>
          <w:szCs w:val="24"/>
          <w:u w:val="none"/>
        </w:rPr>
      </w:pPr>
      <w:r w:rsidDel="00000000" w:rsidR="00000000" w:rsidRPr="00000000">
        <w:rPr>
          <w:i w:val="1"/>
          <w:color w:val="6f1f2f"/>
          <w:sz w:val="24"/>
          <w:szCs w:val="24"/>
          <w:rtl w:val="0"/>
        </w:rPr>
        <w:t xml:space="preserve">List the projects in the system that are published.</w:t>
      </w:r>
    </w:p>
    <w:p w:rsidR="00000000" w:rsidDel="00000000" w:rsidP="00000000" w:rsidRDefault="00000000" w:rsidRPr="00000000" w14:paraId="00000083">
      <w:pPr>
        <w:numPr>
          <w:ilvl w:val="0"/>
          <w:numId w:val="6"/>
        </w:numPr>
        <w:ind w:left="720" w:hanging="360"/>
        <w:jc w:val="both"/>
        <w:rPr>
          <w:i w:val="1"/>
          <w:color w:val="6f1f2f"/>
          <w:sz w:val="24"/>
          <w:szCs w:val="24"/>
          <w:u w:val="none"/>
        </w:rPr>
      </w:pPr>
      <w:r w:rsidDel="00000000" w:rsidR="00000000" w:rsidRPr="00000000">
        <w:rPr>
          <w:i w:val="1"/>
          <w:color w:val="6f1f2f"/>
          <w:sz w:val="24"/>
          <w:szCs w:val="24"/>
          <w:rtl w:val="0"/>
        </w:rPr>
        <w:t xml:space="preserve">Show the details of the sponsorships that they can list (excepting their invoices).”</w:t>
      </w:r>
    </w:p>
    <w:p w:rsidR="00000000" w:rsidDel="00000000" w:rsidP="00000000" w:rsidRDefault="00000000" w:rsidRPr="00000000" w14:paraId="00000084">
      <w:pPr>
        <w:jc w:val="both"/>
        <w:rPr>
          <w:i w:val="1"/>
          <w:sz w:val="24"/>
          <w:szCs w:val="24"/>
        </w:rPr>
      </w:pPr>
      <w:r w:rsidDel="00000000" w:rsidR="00000000" w:rsidRPr="00000000">
        <w:rPr>
          <w:rtl w:val="0"/>
        </w:rPr>
      </w:r>
    </w:p>
    <w:p w:rsidR="00000000" w:rsidDel="00000000" w:rsidP="00000000" w:rsidRDefault="00000000" w:rsidRPr="00000000" w14:paraId="00000085">
      <w:pPr>
        <w:jc w:val="both"/>
        <w:rPr>
          <w:sz w:val="24"/>
          <w:szCs w:val="24"/>
        </w:rPr>
      </w:pPr>
      <w:r w:rsidDel="00000000" w:rsidR="00000000" w:rsidRPr="00000000">
        <w:rPr>
          <w:sz w:val="24"/>
          <w:szCs w:val="24"/>
          <w:rtl w:val="0"/>
        </w:rPr>
        <w:t xml:space="preserve">Se pide programar las operaciones de cualquier usuario sobre sponsorships, como listar y mostrar.</w:t>
      </w:r>
    </w:p>
    <w:p w:rsidR="00000000" w:rsidDel="00000000" w:rsidP="00000000" w:rsidRDefault="00000000" w:rsidRPr="00000000" w14:paraId="00000086">
      <w:pPr>
        <w:jc w:val="both"/>
        <w:rPr>
          <w:i w:val="1"/>
          <w:sz w:val="24"/>
          <w:szCs w:val="24"/>
        </w:rPr>
      </w:pPr>
      <w:r w:rsidDel="00000000" w:rsidR="00000000" w:rsidRPr="00000000">
        <w:rPr>
          <w:i w:val="1"/>
          <w:sz w:val="24"/>
          <w:szCs w:val="24"/>
          <w:rtl w:val="0"/>
        </w:rPr>
        <w:t xml:space="preserve">Este requisito es claro y directo, por lo que no requiere un análisis profundo.</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color w:val="9d1a33"/>
          <w:sz w:val="28"/>
          <w:szCs w:val="28"/>
        </w:rPr>
      </w:pPr>
      <w:r w:rsidDel="00000000" w:rsidR="00000000" w:rsidRPr="00000000">
        <w:rPr>
          <w:b w:val="1"/>
          <w:color w:val="9d1a33"/>
          <w:sz w:val="28"/>
          <w:szCs w:val="28"/>
          <w:rtl w:val="0"/>
        </w:rPr>
        <w:t xml:space="preserve">·Producir informe de análisis</w:t>
      </w:r>
    </w:p>
    <w:p w:rsidR="00000000" w:rsidDel="00000000" w:rsidP="00000000" w:rsidRDefault="00000000" w:rsidRPr="00000000" w14:paraId="00000089">
      <w:pPr>
        <w:jc w:val="both"/>
        <w:rPr>
          <w:i w:val="1"/>
          <w:color w:val="6f1f2f"/>
        </w:rPr>
      </w:pPr>
      <w:r w:rsidDel="00000000" w:rsidR="00000000" w:rsidRPr="00000000">
        <w:rPr>
          <w:i w:val="1"/>
          <w:color w:val="6f1f2f"/>
          <w:rtl w:val="0"/>
        </w:rPr>
        <w:t xml:space="preserve">Produce an analysis report.</w:t>
      </w:r>
    </w:p>
    <w:p w:rsidR="00000000" w:rsidDel="00000000" w:rsidP="00000000" w:rsidRDefault="00000000" w:rsidRPr="00000000" w14:paraId="0000008A">
      <w:pPr>
        <w:jc w:val="both"/>
        <w:rPr>
          <w:i w:val="1"/>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Este requisito es explícito en cuanto a lo que se pide, por lo que no se ha requerido realizar un análisis previo.</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color w:val="9d1a33"/>
          <w:sz w:val="28"/>
          <w:szCs w:val="28"/>
        </w:rPr>
      </w:pPr>
      <w:r w:rsidDel="00000000" w:rsidR="00000000" w:rsidRPr="00000000">
        <w:rPr>
          <w:b w:val="1"/>
          <w:color w:val="9d1a33"/>
          <w:sz w:val="28"/>
          <w:szCs w:val="28"/>
          <w:rtl w:val="0"/>
        </w:rPr>
        <w:t xml:space="preserve">·Producir informe de planificación y progreso:</w:t>
      </w:r>
    </w:p>
    <w:p w:rsidR="00000000" w:rsidDel="00000000" w:rsidP="00000000" w:rsidRDefault="00000000" w:rsidRPr="00000000" w14:paraId="0000008E">
      <w:pPr>
        <w:jc w:val="both"/>
        <w:rPr>
          <w:i w:val="1"/>
          <w:color w:val="6f1f2f"/>
          <w:sz w:val="24"/>
          <w:szCs w:val="24"/>
        </w:rPr>
      </w:pPr>
      <w:r w:rsidDel="00000000" w:rsidR="00000000" w:rsidRPr="00000000">
        <w:rPr>
          <w:i w:val="1"/>
          <w:color w:val="6f1f2f"/>
          <w:sz w:val="24"/>
          <w:szCs w:val="24"/>
          <w:rtl w:val="0"/>
        </w:rPr>
        <w:t xml:space="preserve">Produce a planning and progress report.</w:t>
      </w:r>
    </w:p>
    <w:p w:rsidR="00000000" w:rsidDel="00000000" w:rsidP="00000000" w:rsidRDefault="00000000" w:rsidRPr="00000000" w14:paraId="0000008F">
      <w:pPr>
        <w:jc w:val="both"/>
        <w:rPr>
          <w:i w:val="1"/>
          <w:color w:val="6f1f2f"/>
          <w:sz w:val="24"/>
          <w:szCs w:val="24"/>
        </w:rPr>
      </w:pPr>
      <w:r w:rsidDel="00000000" w:rsidR="00000000" w:rsidRPr="00000000">
        <w:rPr>
          <w:rtl w:val="0"/>
        </w:rPr>
      </w:r>
    </w:p>
    <w:p w:rsidR="00000000" w:rsidDel="00000000" w:rsidP="00000000" w:rsidRDefault="00000000" w:rsidRPr="00000000" w14:paraId="00000090">
      <w:pPr>
        <w:jc w:val="both"/>
        <w:rPr>
          <w:i w:val="1"/>
          <w:sz w:val="24"/>
          <w:szCs w:val="24"/>
        </w:rPr>
      </w:pPr>
      <w:r w:rsidDel="00000000" w:rsidR="00000000" w:rsidRPr="00000000">
        <w:rPr>
          <w:i w:val="1"/>
          <w:sz w:val="24"/>
          <w:szCs w:val="24"/>
          <w:rtl w:val="0"/>
        </w:rPr>
        <w:t xml:space="preserve">Este requisito es explícito en cuanto a lo que se pide, por lo que no se ha requerido realizar un análisis previo.</w:t>
      </w:r>
    </w:p>
    <w:p w:rsidR="00000000" w:rsidDel="00000000" w:rsidP="00000000" w:rsidRDefault="00000000" w:rsidRPr="00000000" w14:paraId="00000091">
      <w:pPr>
        <w:jc w:val="both"/>
        <w:rPr>
          <w:i w:val="1"/>
          <w:sz w:val="24"/>
          <w:szCs w:val="24"/>
        </w:rPr>
      </w:pPr>
      <w:r w:rsidDel="00000000" w:rsidR="00000000" w:rsidRPr="00000000">
        <w:rPr>
          <w:rtl w:val="0"/>
        </w:rPr>
      </w:r>
    </w:p>
    <w:p w:rsidR="00000000" w:rsidDel="00000000" w:rsidP="00000000" w:rsidRDefault="00000000" w:rsidRPr="00000000" w14:paraId="00000092">
      <w:pPr>
        <w:rPr>
          <w:b w:val="1"/>
          <w:color w:val="9d1a33"/>
          <w:sz w:val="28"/>
          <w:szCs w:val="28"/>
        </w:rPr>
      </w:pPr>
      <w:r w:rsidDel="00000000" w:rsidR="00000000" w:rsidRPr="00000000">
        <w:rPr>
          <w:b w:val="1"/>
          <w:color w:val="9d1a33"/>
          <w:sz w:val="28"/>
          <w:szCs w:val="28"/>
          <w:rtl w:val="0"/>
        </w:rPr>
        <w:t xml:space="preserve">·Producir informe de Lint:</w:t>
      </w:r>
    </w:p>
    <w:p w:rsidR="00000000" w:rsidDel="00000000" w:rsidP="00000000" w:rsidRDefault="00000000" w:rsidRPr="00000000" w14:paraId="00000093">
      <w:pPr>
        <w:jc w:val="both"/>
        <w:rPr>
          <w:i w:val="1"/>
          <w:color w:val="6f1f2f"/>
          <w:sz w:val="24"/>
          <w:szCs w:val="24"/>
        </w:rPr>
      </w:pPr>
      <w:r w:rsidDel="00000000" w:rsidR="00000000" w:rsidRPr="00000000">
        <w:rPr>
          <w:i w:val="1"/>
          <w:color w:val="6f1f2f"/>
          <w:sz w:val="24"/>
          <w:szCs w:val="24"/>
          <w:rtl w:val="0"/>
        </w:rPr>
        <w:t xml:space="preserve">Produce a lint report.</w:t>
      </w:r>
    </w:p>
    <w:p w:rsidR="00000000" w:rsidDel="00000000" w:rsidP="00000000" w:rsidRDefault="00000000" w:rsidRPr="00000000" w14:paraId="00000094">
      <w:pPr>
        <w:jc w:val="both"/>
        <w:rPr>
          <w:i w:val="1"/>
          <w:color w:val="6f1f2f"/>
          <w:sz w:val="24"/>
          <w:szCs w:val="24"/>
        </w:rPr>
      </w:pPr>
      <w:r w:rsidDel="00000000" w:rsidR="00000000" w:rsidRPr="00000000">
        <w:rPr>
          <w:rtl w:val="0"/>
        </w:rPr>
      </w:r>
    </w:p>
    <w:p w:rsidR="00000000" w:rsidDel="00000000" w:rsidP="00000000" w:rsidRDefault="00000000" w:rsidRPr="00000000" w14:paraId="00000095">
      <w:pPr>
        <w:jc w:val="both"/>
        <w:rPr>
          <w:i w:val="1"/>
          <w:color w:val="6f1f2f"/>
          <w:sz w:val="24"/>
          <w:szCs w:val="24"/>
        </w:rPr>
      </w:pPr>
      <w:r w:rsidDel="00000000" w:rsidR="00000000" w:rsidRPr="00000000">
        <w:rPr>
          <w:i w:val="1"/>
          <w:sz w:val="24"/>
          <w:szCs w:val="24"/>
          <w:rtl w:val="0"/>
        </w:rPr>
        <w:t xml:space="preserve">Este requisito es explícito en cuanto a lo que se pide, por lo que no se ha requerido realizar un análisis previo.</w:t>
      </w:r>
      <w:r w:rsidDel="00000000" w:rsidR="00000000" w:rsidRPr="00000000">
        <w:rPr>
          <w:rtl w:val="0"/>
        </w:rPr>
      </w:r>
    </w:p>
    <w:p w:rsidR="00000000" w:rsidDel="00000000" w:rsidP="00000000" w:rsidRDefault="00000000" w:rsidRPr="00000000" w14:paraId="00000096">
      <w:pPr>
        <w:pStyle w:val="Heading1"/>
        <w:spacing w:after="320" w:before="320" w:line="360" w:lineRule="auto"/>
        <w:rPr/>
      </w:pPr>
      <w:bookmarkStart w:colFirst="0" w:colLast="0" w:name="_7188hylxrer9" w:id="5"/>
      <w:bookmarkEnd w:id="5"/>
      <w:r w:rsidDel="00000000" w:rsidR="00000000" w:rsidRPr="00000000">
        <w:rPr>
          <w:rtl w:val="0"/>
        </w:rPr>
        <w:t xml:space="preserve">4. Conclusiones</w:t>
      </w:r>
    </w:p>
    <w:p w:rsidR="00000000" w:rsidDel="00000000" w:rsidP="00000000" w:rsidRDefault="00000000" w:rsidRPr="00000000" w14:paraId="00000097">
      <w:pPr>
        <w:jc w:val="both"/>
        <w:rPr>
          <w:sz w:val="24"/>
          <w:szCs w:val="24"/>
        </w:rPr>
      </w:pPr>
      <w:r w:rsidDel="00000000" w:rsidR="00000000" w:rsidRPr="00000000">
        <w:rPr>
          <w:sz w:val="24"/>
          <w:szCs w:val="24"/>
          <w:rtl w:val="0"/>
        </w:rPr>
        <w:t xml:space="preserve">En conclusión, este documento resalta que la elaboración de este entregable ha sido un proceso compuesto por múltiples tareas. Para llevar a cabo estas tareas de manera efectiva, ha sido necesario dedicar tiempo al estudio del material proporcionado por los profesores, así como comprender a fondo su contenido. La asistencia regular a clases ha sido interesante para clarificar dudas y consolidar las bases para el entregable. </w:t>
      </w:r>
    </w:p>
    <w:p w:rsidR="00000000" w:rsidDel="00000000" w:rsidP="00000000" w:rsidRDefault="00000000" w:rsidRPr="00000000" w14:paraId="00000098">
      <w:pPr>
        <w:jc w:val="both"/>
        <w:rPr>
          <w:sz w:val="24"/>
          <w:szCs w:val="24"/>
        </w:rPr>
      </w:pPr>
      <w:r w:rsidDel="00000000" w:rsidR="00000000" w:rsidRPr="00000000">
        <w:rPr>
          <w:sz w:val="24"/>
          <w:szCs w:val="24"/>
          <w:rtl w:val="0"/>
        </w:rPr>
        <w:t xml:space="preserve">En este caso, las dudas han sido resueltas con compañeros comparando opiniones también con otros grupos, por el foro y algunos seguimientos del follow-up</w:t>
      </w:r>
      <w:r w:rsidDel="00000000" w:rsidR="00000000" w:rsidRPr="00000000">
        <w:rPr>
          <w:rtl w:val="0"/>
        </w:rPr>
      </w:r>
    </w:p>
    <w:p w:rsidR="00000000" w:rsidDel="00000000" w:rsidP="00000000" w:rsidRDefault="00000000" w:rsidRPr="00000000" w14:paraId="00000099">
      <w:pPr>
        <w:pStyle w:val="Heading1"/>
        <w:rPr/>
      </w:pPr>
      <w:bookmarkStart w:colFirst="0" w:colLast="0" w:name="_ct9j3u1o5cpk" w:id="6"/>
      <w:bookmarkEnd w:id="6"/>
      <w:r w:rsidDel="00000000" w:rsidR="00000000" w:rsidRPr="00000000">
        <w:rPr>
          <w:rtl w:val="0"/>
        </w:rPr>
        <w:t xml:space="preserve">5. Bibliografía</w:t>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Intencionalmente en blanco.</w:t>
      </w:r>
    </w:p>
    <w:p w:rsidR="00000000" w:rsidDel="00000000" w:rsidP="00000000" w:rsidRDefault="00000000" w:rsidRPr="00000000" w14:paraId="0000009C">
      <w:pPr>
        <w:rPr/>
      </w:pPr>
      <w:r w:rsidDel="00000000" w:rsidR="00000000" w:rsidRPr="00000000">
        <w:rPr>
          <w:rtl w:val="0"/>
        </w:rPr>
      </w:r>
    </w:p>
    <w:sectPr>
      <w:type w:val="continuous"/>
      <w:pgSz w:h="16834" w:w="11909"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widowControl w:val="0"/>
      <w:rPr/>
    </w:pPr>
    <w:r w:rsidDel="00000000" w:rsidR="00000000" w:rsidRPr="00000000">
      <w:rPr>
        <w:rtl w:val="0"/>
      </w:rPr>
    </w:r>
  </w:p>
  <w:tbl>
    <w:tblPr>
      <w:tblStyle w:val="Table4"/>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9E">
          <w:pPr>
            <w:tabs>
              <w:tab w:val="center" w:leader="none" w:pos="4252"/>
              <w:tab w:val="right" w:leader="none" w:pos="8504"/>
            </w:tabs>
            <w:spacing w:line="240" w:lineRule="auto"/>
            <w:ind w:firstLine="284"/>
            <w:jc w:val="center"/>
            <w:rPr/>
          </w:pPr>
          <w:r w:rsidDel="00000000" w:rsidR="00000000" w:rsidRPr="00000000">
            <w:rPr/>
            <w:drawing>
              <wp:inline distB="0" distT="0" distL="0" distR="0">
                <wp:extent cx="852036" cy="783873"/>
                <wp:effectExtent b="0" l="0" r="0" t="0"/>
                <wp:docPr descr="seville_logo.jpg" id="1" name="image2.jpg"/>
                <a:graphic>
                  <a:graphicData uri="http://schemas.openxmlformats.org/drawingml/2006/picture">
                    <pic:pic>
                      <pic:nvPicPr>
                        <pic:cNvPr descr="seville_logo.jpg" id="0" name="image2.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9F">
          <w:pPr>
            <w:tabs>
              <w:tab w:val="center" w:leader="none" w:pos="4252"/>
              <w:tab w:val="right" w:leader="none" w:pos="8504"/>
            </w:tabs>
            <w:spacing w:line="240" w:lineRule="auto"/>
            <w:ind w:firstLine="284"/>
            <w:jc w:val="center"/>
            <w:rPr/>
          </w:pPr>
          <w:r w:rsidDel="00000000" w:rsidR="00000000" w:rsidRPr="00000000">
            <w:rPr>
              <w:rtl w:val="0"/>
            </w:rPr>
            <w:t xml:space="preserve">Diseño y Pruebas 2</w:t>
          </w:r>
        </w:p>
        <w:p w:rsidR="00000000" w:rsidDel="00000000" w:rsidP="00000000" w:rsidRDefault="00000000" w:rsidRPr="00000000" w14:paraId="000000A0">
          <w:pPr>
            <w:tabs>
              <w:tab w:val="center" w:leader="none" w:pos="4252"/>
              <w:tab w:val="right" w:leader="none" w:pos="8504"/>
            </w:tabs>
            <w:spacing w:line="240" w:lineRule="auto"/>
            <w:ind w:firstLine="284"/>
            <w:jc w:val="center"/>
            <w:rPr/>
          </w:pPr>
          <w:r w:rsidDel="00000000" w:rsidR="00000000" w:rsidRPr="00000000">
            <w:rPr>
              <w:rtl w:val="0"/>
            </w:rPr>
            <w:t xml:space="preserve">Documentación de la entrega D03</w:t>
          </w:r>
        </w:p>
        <w:p w:rsidR="00000000" w:rsidDel="00000000" w:rsidP="00000000" w:rsidRDefault="00000000" w:rsidRPr="00000000" w14:paraId="000000A1">
          <w:pPr>
            <w:tabs>
              <w:tab w:val="center" w:leader="none" w:pos="4252"/>
              <w:tab w:val="right" w:leader="none" w:pos="8504"/>
            </w:tabs>
            <w:spacing w:line="240" w:lineRule="auto"/>
            <w:ind w:firstLine="284"/>
            <w:jc w:val="center"/>
            <w:rPr>
              <w:rFonts w:ascii="Arial Narrow" w:cs="Arial Narrow" w:eastAsia="Arial Narrow" w:hAnsi="Arial Narrow"/>
              <w:b w:val="1"/>
              <w:sz w:val="20"/>
              <w:szCs w:val="20"/>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A2">
          <w:pPr>
            <w:widowControl w:val="0"/>
            <w:rPr>
              <w:rFonts w:ascii="Arial Narrow" w:cs="Arial Narrow" w:eastAsia="Arial Narrow" w:hAnsi="Arial Narrow"/>
              <w:b w:val="1"/>
              <w:sz w:val="20"/>
              <w:szCs w:val="20"/>
            </w:rPr>
          </w:pPr>
          <w:r w:rsidDel="00000000" w:rsidR="00000000" w:rsidRPr="00000000">
            <w:rPr>
              <w:rtl w:val="0"/>
            </w:rPr>
          </w:r>
        </w:p>
      </w:tc>
      <w:tc>
        <w:tcPr/>
        <w:p w:rsidR="00000000" w:rsidDel="00000000" w:rsidP="00000000" w:rsidRDefault="00000000" w:rsidRPr="00000000" w14:paraId="000000A3">
          <w:pPr>
            <w:tabs>
              <w:tab w:val="center" w:leader="none" w:pos="4252"/>
              <w:tab w:val="right" w:leader="none" w:pos="8504"/>
              <w:tab w:val="left" w:leader="none" w:pos="1590"/>
            </w:tabs>
            <w:spacing w:line="240" w:lineRule="auto"/>
            <w:jc w:val="center"/>
            <w:rPr>
              <w:rFonts w:ascii="Arial Narrow" w:cs="Arial Narrow" w:eastAsia="Arial Narrow" w:hAnsi="Arial Narrow"/>
              <w:b w:val="1"/>
            </w:rPr>
          </w:pPr>
          <w:r w:rsidDel="00000000" w:rsidR="00000000" w:rsidRPr="00000000">
            <w:rPr>
              <w:rFonts w:ascii="Arial Narrow" w:cs="Arial Narrow" w:eastAsia="Arial Narrow" w:hAnsi="Arial Narrow"/>
              <w:rtl w:val="0"/>
            </w:rPr>
            <w:t xml:space="preserve">Documentación de Análisis Individual</w:t>
          </w:r>
          <w:r w:rsidDel="00000000" w:rsidR="00000000" w:rsidRPr="00000000">
            <w:rPr>
              <w:rtl w:val="0"/>
            </w:rPr>
          </w:r>
        </w:p>
      </w:tc>
    </w:tr>
  </w:tbl>
  <w:p w:rsidR="00000000" w:rsidDel="00000000" w:rsidP="00000000" w:rsidRDefault="00000000" w:rsidRPr="00000000" w14:paraId="000000A4">
    <w:pPr>
      <w:tabs>
        <w:tab w:val="center" w:leader="none" w:pos="4252"/>
        <w:tab w:val="right" w:leader="none" w:pos="8504"/>
      </w:tabs>
      <w:spacing w:line="240" w:lineRule="auto"/>
      <w:ind w:firstLine="284"/>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github.com/karyouben/Acme-SF-D03"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