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219050" w14:textId="77777777" w:rsidR="000B4E29" w:rsidRDefault="00931AE7">
      <w:pPr>
        <w:spacing w:after="160" w:line="360" w:lineRule="auto"/>
        <w:ind w:left="720" w:firstLine="284"/>
        <w:rPr>
          <w:rFonts w:ascii="Arial Narrow" w:eastAsia="Arial Narrow" w:hAnsi="Arial Narrow" w:cs="Arial Narrow"/>
          <w:sz w:val="36"/>
          <w:szCs w:val="36"/>
        </w:rPr>
      </w:pPr>
      <w:r>
        <w:rPr>
          <w:rFonts w:ascii="Arial Narrow" w:eastAsia="Arial Narrow" w:hAnsi="Arial Narrow" w:cs="Arial Narrow"/>
          <w:sz w:val="48"/>
          <w:szCs w:val="48"/>
        </w:rPr>
        <w:t xml:space="preserve">                Universidad de Sevilla</w:t>
      </w:r>
      <w:r>
        <w:rPr>
          <w:rFonts w:ascii="Arial Narrow" w:eastAsia="Arial Narrow" w:hAnsi="Arial Narrow" w:cs="Arial Narrow"/>
          <w:sz w:val="48"/>
          <w:szCs w:val="48"/>
        </w:rPr>
        <w:br/>
        <w:t xml:space="preserve">       </w:t>
      </w:r>
      <w:r>
        <w:rPr>
          <w:rFonts w:ascii="Arial Narrow" w:eastAsia="Arial Narrow" w:hAnsi="Arial Narrow" w:cs="Arial Narrow"/>
          <w:sz w:val="36"/>
          <w:szCs w:val="36"/>
        </w:rPr>
        <w:t>Escuela Técnica Superior de Ingeniería Informática</w:t>
      </w:r>
    </w:p>
    <w:p w14:paraId="27AA1D03" w14:textId="5DD05389" w:rsidR="000B4E29" w:rsidRDefault="00931AE7">
      <w:pPr>
        <w:spacing w:line="360" w:lineRule="auto"/>
        <w:ind w:firstLine="284"/>
        <w:rPr>
          <w:rFonts w:ascii="Arial Narrow" w:eastAsia="Arial Narrow" w:hAnsi="Arial Narrow" w:cs="Arial Narrow"/>
          <w:b/>
          <w:sz w:val="48"/>
          <w:szCs w:val="48"/>
        </w:rPr>
      </w:pPr>
      <w:r>
        <w:rPr>
          <w:rFonts w:ascii="Arial Narrow" w:eastAsia="Arial Narrow" w:hAnsi="Arial Narrow" w:cs="Arial Narrow"/>
          <w:b/>
          <w:sz w:val="48"/>
          <w:szCs w:val="48"/>
        </w:rPr>
        <w:t xml:space="preserve">             Documentación de la entrega D0</w:t>
      </w:r>
      <w:r w:rsidR="00A1727F">
        <w:rPr>
          <w:rFonts w:ascii="Arial Narrow" w:eastAsia="Arial Narrow" w:hAnsi="Arial Narrow" w:cs="Arial Narrow"/>
          <w:b/>
          <w:sz w:val="48"/>
          <w:szCs w:val="48"/>
        </w:rPr>
        <w:t>3</w:t>
      </w:r>
    </w:p>
    <w:p w14:paraId="4427CEA9" w14:textId="77777777" w:rsidR="000B4E29" w:rsidRDefault="00931AE7">
      <w:pPr>
        <w:spacing w:line="360" w:lineRule="auto"/>
        <w:ind w:firstLine="284"/>
        <w:rPr>
          <w:rFonts w:ascii="Arial Narrow" w:eastAsia="Arial Narrow" w:hAnsi="Arial Narrow" w:cs="Arial Narrow"/>
          <w:b/>
          <w:sz w:val="46"/>
          <w:szCs w:val="46"/>
        </w:rPr>
      </w:pPr>
      <w:r>
        <w:rPr>
          <w:rFonts w:ascii="Arial Narrow" w:eastAsia="Arial Narrow" w:hAnsi="Arial Narrow" w:cs="Arial Narrow"/>
          <w:b/>
          <w:sz w:val="48"/>
          <w:szCs w:val="48"/>
        </w:rPr>
        <w:t xml:space="preserve">                   </w:t>
      </w:r>
      <w:r>
        <w:rPr>
          <w:rFonts w:ascii="Arial Narrow" w:eastAsia="Arial Narrow" w:hAnsi="Arial Narrow" w:cs="Arial Narrow"/>
          <w:b/>
          <w:sz w:val="46"/>
          <w:szCs w:val="46"/>
        </w:rPr>
        <w:t>Informe de Análisis Individual</w:t>
      </w:r>
    </w:p>
    <w:p w14:paraId="463009AD" w14:textId="77777777" w:rsidR="000B4E29" w:rsidRDefault="00931AE7">
      <w:pPr>
        <w:spacing w:after="160" w:line="360" w:lineRule="auto"/>
        <w:ind w:firstLine="284"/>
        <w:rPr>
          <w:rFonts w:ascii="Arial Narrow" w:eastAsia="Arial Narrow" w:hAnsi="Arial Narrow" w:cs="Arial Narrow"/>
        </w:rPr>
      </w:pPr>
      <w:r>
        <w:rPr>
          <w:noProof/>
        </w:rPr>
        <w:drawing>
          <wp:anchor distT="0" distB="0" distL="114300" distR="114300" simplePos="0" relativeHeight="251658240" behindDoc="0" locked="0" layoutInCell="1" hidden="0" allowOverlap="1" wp14:anchorId="67C3D8CA" wp14:editId="5F60B232">
            <wp:simplePos x="0" y="0"/>
            <wp:positionH relativeFrom="column">
              <wp:posOffset>2194560</wp:posOffset>
            </wp:positionH>
            <wp:positionV relativeFrom="paragraph">
              <wp:posOffset>9525</wp:posOffset>
            </wp:positionV>
            <wp:extent cx="1112520" cy="1112520"/>
            <wp:effectExtent l="0" t="0" r="0" b="0"/>
            <wp:wrapNone/>
            <wp:docPr id="2" name="image1.gif" descr="http://recursoshumanos.us.es/images/marca-dos-tintas_300.gif"/>
            <wp:cNvGraphicFramePr/>
            <a:graphic xmlns:a="http://schemas.openxmlformats.org/drawingml/2006/main">
              <a:graphicData uri="http://schemas.openxmlformats.org/drawingml/2006/picture">
                <pic:pic xmlns:pic="http://schemas.openxmlformats.org/drawingml/2006/picture">
                  <pic:nvPicPr>
                    <pic:cNvPr id="0" name="image1.gif" descr="http://recursoshumanos.us.es/images/marca-dos-tintas_300.gif"/>
                    <pic:cNvPicPr preferRelativeResize="0"/>
                  </pic:nvPicPr>
                  <pic:blipFill>
                    <a:blip r:embed="rId7"/>
                    <a:srcRect/>
                    <a:stretch>
                      <a:fillRect/>
                    </a:stretch>
                  </pic:blipFill>
                  <pic:spPr>
                    <a:xfrm>
                      <a:off x="0" y="0"/>
                      <a:ext cx="1112520" cy="1112520"/>
                    </a:xfrm>
                    <a:prstGeom prst="rect">
                      <a:avLst/>
                    </a:prstGeom>
                    <a:ln/>
                  </pic:spPr>
                </pic:pic>
              </a:graphicData>
            </a:graphic>
          </wp:anchor>
        </w:drawing>
      </w:r>
    </w:p>
    <w:p w14:paraId="3BF01B59" w14:textId="77777777" w:rsidR="000B4E29" w:rsidRDefault="000B4E29">
      <w:pPr>
        <w:tabs>
          <w:tab w:val="left" w:pos="5103"/>
        </w:tabs>
        <w:spacing w:after="160" w:line="360" w:lineRule="auto"/>
        <w:rPr>
          <w:rFonts w:ascii="Arial Narrow" w:eastAsia="Arial Narrow" w:hAnsi="Arial Narrow" w:cs="Arial Narrow"/>
          <w:sz w:val="32"/>
          <w:szCs w:val="32"/>
        </w:rPr>
      </w:pPr>
    </w:p>
    <w:p w14:paraId="0555F596" w14:textId="77777777" w:rsidR="000B4E29" w:rsidRDefault="000B4E29">
      <w:pPr>
        <w:tabs>
          <w:tab w:val="left" w:pos="5103"/>
        </w:tabs>
        <w:spacing w:after="160" w:line="360" w:lineRule="auto"/>
        <w:rPr>
          <w:rFonts w:ascii="Arial Narrow" w:eastAsia="Arial Narrow" w:hAnsi="Arial Narrow" w:cs="Arial Narrow"/>
          <w:sz w:val="32"/>
          <w:szCs w:val="32"/>
        </w:rPr>
      </w:pPr>
    </w:p>
    <w:p w14:paraId="4DBB1D36" w14:textId="77777777" w:rsidR="000B4E29" w:rsidRDefault="00931AE7">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Grado en Ingeniería Informática – Ingeniería del Software</w:t>
      </w:r>
      <w:r>
        <w:rPr>
          <w:rFonts w:ascii="Arial Narrow" w:eastAsia="Arial Narrow" w:hAnsi="Arial Narrow" w:cs="Arial Narrow"/>
          <w:sz w:val="32"/>
          <w:szCs w:val="32"/>
        </w:rPr>
        <w:br/>
        <w:t xml:space="preserve">                                              Diseño y Pruebas 2</w:t>
      </w:r>
    </w:p>
    <w:p w14:paraId="1E5C706B" w14:textId="77777777" w:rsidR="000B4E29" w:rsidRDefault="00931AE7">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Curso 2023 – 2024</w:t>
      </w:r>
    </w:p>
    <w:tbl>
      <w:tblPr>
        <w:tblStyle w:val="a"/>
        <w:tblpPr w:leftFromText="141" w:rightFromText="141" w:vertAnchor="text" w:tblpX="3090"/>
        <w:tblW w:w="2818" w:type="dxa"/>
        <w:tblInd w:w="0" w:type="dxa"/>
        <w:tblBorders>
          <w:top w:val="single" w:sz="4" w:space="0" w:color="A5A5A5"/>
          <w:left w:val="single" w:sz="4" w:space="0" w:color="A5A5A5"/>
          <w:bottom w:val="single" w:sz="4" w:space="0" w:color="A5A5A5"/>
          <w:right w:val="single" w:sz="4" w:space="0" w:color="A5A5A5"/>
          <w:insideH w:val="single" w:sz="4" w:space="0" w:color="9CC3E5"/>
          <w:insideV w:val="single" w:sz="4" w:space="0" w:color="BFBFBF"/>
        </w:tblBorders>
        <w:tblLayout w:type="fixed"/>
        <w:tblLook w:val="0400" w:firstRow="0" w:lastRow="0" w:firstColumn="0" w:lastColumn="0" w:noHBand="0" w:noVBand="1"/>
      </w:tblPr>
      <w:tblGrid>
        <w:gridCol w:w="1540"/>
        <w:gridCol w:w="1278"/>
      </w:tblGrid>
      <w:tr w:rsidR="000B4E29" w14:paraId="5E240CB7" w14:textId="77777777">
        <w:tc>
          <w:tcPr>
            <w:tcW w:w="1540" w:type="dxa"/>
            <w:tcBorders>
              <w:top w:val="single" w:sz="4" w:space="0" w:color="A5A5A5"/>
              <w:left w:val="single" w:sz="4" w:space="0" w:color="A5A5A5"/>
              <w:bottom w:val="single" w:sz="4" w:space="0" w:color="9CC3E5"/>
              <w:right w:val="single" w:sz="4" w:space="0" w:color="BFBFBF"/>
            </w:tcBorders>
            <w:shd w:val="clear" w:color="auto" w:fill="D9D9D9"/>
            <w:tcMar>
              <w:top w:w="0" w:type="dxa"/>
              <w:left w:w="108" w:type="dxa"/>
              <w:bottom w:w="0" w:type="dxa"/>
              <w:right w:w="108" w:type="dxa"/>
            </w:tcMar>
          </w:tcPr>
          <w:p w14:paraId="5B517D81" w14:textId="77777777" w:rsidR="000B4E29" w:rsidRDefault="00931AE7">
            <w:pPr>
              <w:rPr>
                <w:rFonts w:ascii="Arial Narrow" w:eastAsia="Arial Narrow" w:hAnsi="Arial Narrow" w:cs="Arial Narrow"/>
                <w:sz w:val="24"/>
                <w:szCs w:val="24"/>
              </w:rPr>
            </w:pPr>
            <w:r>
              <w:rPr>
                <w:rFonts w:ascii="Arial Narrow" w:eastAsia="Arial Narrow" w:hAnsi="Arial Narrow" w:cs="Arial Narrow"/>
                <w:b/>
                <w:sz w:val="24"/>
                <w:szCs w:val="24"/>
              </w:rPr>
              <w:t>Fecha</w:t>
            </w:r>
          </w:p>
        </w:tc>
        <w:tc>
          <w:tcPr>
            <w:tcW w:w="1278" w:type="dxa"/>
            <w:tcBorders>
              <w:top w:val="single" w:sz="4" w:space="0" w:color="A5A5A5"/>
              <w:left w:val="single" w:sz="4" w:space="0" w:color="BFBFBF"/>
              <w:bottom w:val="single" w:sz="4" w:space="0" w:color="9CC3E5"/>
              <w:right w:val="single" w:sz="4" w:space="0" w:color="A5A5A5"/>
            </w:tcBorders>
            <w:shd w:val="clear" w:color="auto" w:fill="D9D9D9"/>
            <w:tcMar>
              <w:top w:w="0" w:type="dxa"/>
              <w:left w:w="108" w:type="dxa"/>
              <w:bottom w:w="0" w:type="dxa"/>
              <w:right w:w="108" w:type="dxa"/>
            </w:tcMar>
          </w:tcPr>
          <w:p w14:paraId="6048A663" w14:textId="77777777" w:rsidR="000B4E29" w:rsidRDefault="00931AE7">
            <w:pPr>
              <w:rPr>
                <w:rFonts w:ascii="Arial Narrow" w:eastAsia="Arial Narrow" w:hAnsi="Arial Narrow" w:cs="Arial Narrow"/>
                <w:sz w:val="24"/>
                <w:szCs w:val="24"/>
              </w:rPr>
            </w:pPr>
            <w:r>
              <w:rPr>
                <w:rFonts w:ascii="Arial Narrow" w:eastAsia="Arial Narrow" w:hAnsi="Arial Narrow" w:cs="Arial Narrow"/>
                <w:b/>
                <w:sz w:val="24"/>
                <w:szCs w:val="24"/>
              </w:rPr>
              <w:t>Versión</w:t>
            </w:r>
          </w:p>
        </w:tc>
      </w:tr>
      <w:tr w:rsidR="000B4E29" w14:paraId="344678FA" w14:textId="77777777">
        <w:tc>
          <w:tcPr>
            <w:tcW w:w="1540" w:type="dxa"/>
            <w:tcBorders>
              <w:top w:val="single" w:sz="4" w:space="0" w:color="9CC3E5"/>
              <w:left w:val="single" w:sz="4" w:space="0" w:color="A5A5A5"/>
              <w:bottom w:val="single" w:sz="4" w:space="0" w:color="A5A5A5"/>
              <w:right w:val="single" w:sz="4" w:space="0" w:color="BFBFBF"/>
            </w:tcBorders>
            <w:tcMar>
              <w:top w:w="0" w:type="dxa"/>
              <w:left w:w="108" w:type="dxa"/>
              <w:bottom w:w="0" w:type="dxa"/>
              <w:right w:w="108" w:type="dxa"/>
            </w:tcMar>
          </w:tcPr>
          <w:p w14:paraId="28089FC6" w14:textId="717B9BA5" w:rsidR="000B4E29" w:rsidRDefault="00160AF9">
            <w:pPr>
              <w:rPr>
                <w:rFonts w:ascii="Arial Narrow" w:eastAsia="Arial Narrow" w:hAnsi="Arial Narrow" w:cs="Arial Narrow"/>
                <w:sz w:val="24"/>
                <w:szCs w:val="24"/>
              </w:rPr>
            </w:pPr>
            <w:r>
              <w:rPr>
                <w:rFonts w:ascii="Arial Narrow" w:eastAsia="Arial Narrow" w:hAnsi="Arial Narrow" w:cs="Arial Narrow"/>
                <w:sz w:val="24"/>
                <w:szCs w:val="24"/>
              </w:rPr>
              <w:t>7</w:t>
            </w:r>
            <w:r w:rsidR="00931AE7">
              <w:rPr>
                <w:rFonts w:ascii="Arial Narrow" w:eastAsia="Arial Narrow" w:hAnsi="Arial Narrow" w:cs="Arial Narrow"/>
                <w:sz w:val="24"/>
                <w:szCs w:val="24"/>
              </w:rPr>
              <w:t>/</w:t>
            </w:r>
            <w:r>
              <w:rPr>
                <w:rFonts w:ascii="Arial Narrow" w:eastAsia="Arial Narrow" w:hAnsi="Arial Narrow" w:cs="Arial Narrow"/>
                <w:sz w:val="24"/>
                <w:szCs w:val="24"/>
              </w:rPr>
              <w:t>7</w:t>
            </w:r>
            <w:r w:rsidR="00931AE7">
              <w:rPr>
                <w:rFonts w:ascii="Arial Narrow" w:eastAsia="Arial Narrow" w:hAnsi="Arial Narrow" w:cs="Arial Narrow"/>
                <w:sz w:val="24"/>
                <w:szCs w:val="24"/>
              </w:rPr>
              <w:t>/2024</w:t>
            </w:r>
          </w:p>
        </w:tc>
        <w:tc>
          <w:tcPr>
            <w:tcW w:w="1278" w:type="dxa"/>
            <w:tcBorders>
              <w:top w:val="single" w:sz="4" w:space="0" w:color="9CC3E5"/>
              <w:left w:val="single" w:sz="4" w:space="0" w:color="BFBFBF"/>
              <w:bottom w:val="single" w:sz="4" w:space="0" w:color="A5A5A5"/>
              <w:right w:val="single" w:sz="4" w:space="0" w:color="A5A5A5"/>
            </w:tcBorders>
            <w:tcMar>
              <w:top w:w="0" w:type="dxa"/>
              <w:left w:w="108" w:type="dxa"/>
              <w:bottom w:w="0" w:type="dxa"/>
              <w:right w:w="108" w:type="dxa"/>
            </w:tcMar>
          </w:tcPr>
          <w:p w14:paraId="6DE639DB" w14:textId="77E585ED" w:rsidR="000B4E29" w:rsidRDefault="00160AF9">
            <w:pPr>
              <w:rPr>
                <w:rFonts w:ascii="Arial Narrow" w:eastAsia="Arial Narrow" w:hAnsi="Arial Narrow" w:cs="Arial Narrow"/>
                <w:sz w:val="24"/>
                <w:szCs w:val="24"/>
              </w:rPr>
            </w:pPr>
            <w:r>
              <w:rPr>
                <w:rFonts w:ascii="Arial Narrow" w:eastAsia="Arial Narrow" w:hAnsi="Arial Narrow" w:cs="Arial Narrow"/>
                <w:sz w:val="24"/>
                <w:szCs w:val="24"/>
              </w:rPr>
              <w:t>V2</w:t>
            </w:r>
            <w:r w:rsidR="00931AE7">
              <w:rPr>
                <w:rFonts w:ascii="Arial Narrow" w:eastAsia="Arial Narrow" w:hAnsi="Arial Narrow" w:cs="Arial Narrow"/>
                <w:sz w:val="24"/>
                <w:szCs w:val="24"/>
              </w:rPr>
              <w:t>r</w:t>
            </w:r>
            <w:r>
              <w:rPr>
                <w:rFonts w:ascii="Arial Narrow" w:eastAsia="Arial Narrow" w:hAnsi="Arial Narrow" w:cs="Arial Narrow"/>
                <w:sz w:val="24"/>
                <w:szCs w:val="24"/>
              </w:rPr>
              <w:t>0</w:t>
            </w:r>
          </w:p>
        </w:tc>
      </w:tr>
    </w:tbl>
    <w:p w14:paraId="0E9BD063" w14:textId="77777777" w:rsidR="000B4E29" w:rsidRDefault="000B4E29">
      <w:pPr>
        <w:tabs>
          <w:tab w:val="left" w:pos="5103"/>
        </w:tabs>
        <w:spacing w:after="160" w:line="360" w:lineRule="auto"/>
        <w:rPr>
          <w:rFonts w:ascii="Arial Narrow" w:eastAsia="Arial Narrow" w:hAnsi="Arial Narrow" w:cs="Arial Narrow"/>
          <w:sz w:val="32"/>
          <w:szCs w:val="32"/>
        </w:rPr>
      </w:pPr>
    </w:p>
    <w:tbl>
      <w:tblPr>
        <w:tblStyle w:val="a0"/>
        <w:tblpPr w:leftFromText="180" w:rightFromText="180" w:topFromText="180" w:bottomFromText="180" w:vertAnchor="text" w:tblpX="465"/>
        <w:tblW w:w="8910" w:type="dxa"/>
        <w:tblInd w:w="0" w:type="dxa"/>
        <w:tblBorders>
          <w:top w:val="single" w:sz="4" w:space="0" w:color="A5A5A5"/>
          <w:left w:val="single" w:sz="4" w:space="0" w:color="A5A5A5"/>
          <w:bottom w:val="single" w:sz="4" w:space="0" w:color="A5A5A5"/>
          <w:right w:val="single" w:sz="4" w:space="0" w:color="A5A5A5"/>
          <w:insideH w:val="single" w:sz="4" w:space="0" w:color="9CC3E5"/>
          <w:insideV w:val="single" w:sz="4" w:space="0" w:color="BFBFBF"/>
        </w:tblBorders>
        <w:tblLayout w:type="fixed"/>
        <w:tblLook w:val="0400" w:firstRow="0" w:lastRow="0" w:firstColumn="0" w:lastColumn="0" w:noHBand="0" w:noVBand="1"/>
      </w:tblPr>
      <w:tblGrid>
        <w:gridCol w:w="3690"/>
        <w:gridCol w:w="1935"/>
        <w:gridCol w:w="3285"/>
      </w:tblGrid>
      <w:tr w:rsidR="000B4E29" w14:paraId="3AFBF9FE" w14:textId="77777777">
        <w:tc>
          <w:tcPr>
            <w:tcW w:w="8910" w:type="dxa"/>
            <w:gridSpan w:val="3"/>
            <w:tcBorders>
              <w:top w:val="single" w:sz="4" w:space="0" w:color="A5A5A5"/>
              <w:left w:val="single" w:sz="4" w:space="0" w:color="A5A5A5"/>
              <w:bottom w:val="single" w:sz="4" w:space="0" w:color="9CC3E5"/>
              <w:right w:val="single" w:sz="4" w:space="0" w:color="BFBFBF"/>
            </w:tcBorders>
            <w:shd w:val="clear" w:color="auto" w:fill="D9D9D9"/>
            <w:tcMar>
              <w:top w:w="0" w:type="dxa"/>
              <w:left w:w="108" w:type="dxa"/>
              <w:bottom w:w="0" w:type="dxa"/>
              <w:right w:w="108" w:type="dxa"/>
            </w:tcMar>
          </w:tcPr>
          <w:p w14:paraId="0A9616F9"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Grupo de prácticas:   C1.033</w:t>
            </w:r>
          </w:p>
        </w:tc>
      </w:tr>
      <w:tr w:rsidR="000B4E29" w14:paraId="0BA2BE94" w14:textId="77777777">
        <w:tc>
          <w:tcPr>
            <w:tcW w:w="3690" w:type="dxa"/>
            <w:tcBorders>
              <w:top w:val="single" w:sz="4" w:space="0" w:color="9CC3E5"/>
              <w:left w:val="single" w:sz="4" w:space="0" w:color="A5A5A5"/>
              <w:bottom w:val="single" w:sz="4" w:space="0" w:color="9CC3E5"/>
              <w:right w:val="single" w:sz="4" w:space="0" w:color="BFBFBF"/>
            </w:tcBorders>
            <w:shd w:val="clear" w:color="auto" w:fill="D9D9D9"/>
            <w:tcMar>
              <w:top w:w="0" w:type="dxa"/>
              <w:left w:w="108" w:type="dxa"/>
              <w:bottom w:w="0" w:type="dxa"/>
              <w:right w:w="108" w:type="dxa"/>
            </w:tcMar>
          </w:tcPr>
          <w:p w14:paraId="6FB24D34"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Autores por orden alfabético</w:t>
            </w:r>
          </w:p>
        </w:tc>
        <w:tc>
          <w:tcPr>
            <w:tcW w:w="1935" w:type="dxa"/>
            <w:tcBorders>
              <w:top w:val="single" w:sz="4" w:space="0" w:color="9CC3E5"/>
              <w:left w:val="single" w:sz="4" w:space="0" w:color="BFBFBF"/>
              <w:bottom w:val="single" w:sz="4" w:space="0" w:color="9CC3E5"/>
              <w:right w:val="single" w:sz="4" w:space="0" w:color="BFBFBF"/>
            </w:tcBorders>
            <w:shd w:val="clear" w:color="auto" w:fill="D9D9D9"/>
            <w:tcMar>
              <w:top w:w="0" w:type="dxa"/>
              <w:left w:w="108" w:type="dxa"/>
              <w:bottom w:w="0" w:type="dxa"/>
              <w:right w:w="108" w:type="dxa"/>
            </w:tcMar>
          </w:tcPr>
          <w:p w14:paraId="2648AC1E"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Rol</w:t>
            </w:r>
          </w:p>
        </w:tc>
        <w:tc>
          <w:tcPr>
            <w:tcW w:w="3285" w:type="dxa"/>
            <w:tcBorders>
              <w:top w:val="single" w:sz="4" w:space="0" w:color="9CC3E5"/>
              <w:left w:val="single" w:sz="4" w:space="0" w:color="BFBFBF"/>
              <w:bottom w:val="single" w:sz="4" w:space="0" w:color="9CC3E5"/>
              <w:right w:val="single" w:sz="4" w:space="0" w:color="A5A5A5"/>
            </w:tcBorders>
            <w:shd w:val="clear" w:color="auto" w:fill="D9D9D9"/>
            <w:tcMar>
              <w:top w:w="0" w:type="dxa"/>
              <w:left w:w="108" w:type="dxa"/>
              <w:bottom w:w="0" w:type="dxa"/>
              <w:right w:w="108" w:type="dxa"/>
            </w:tcMar>
          </w:tcPr>
          <w:p w14:paraId="4CFFC7D9"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Correo electrónico</w:t>
            </w:r>
          </w:p>
        </w:tc>
      </w:tr>
      <w:tr w:rsidR="000B4E29" w14:paraId="772FC011" w14:textId="77777777">
        <w:trPr>
          <w:trHeight w:val="556"/>
        </w:trPr>
        <w:tc>
          <w:tcPr>
            <w:tcW w:w="3690" w:type="dxa"/>
            <w:tcBorders>
              <w:top w:val="single" w:sz="4" w:space="0" w:color="9CC3E5"/>
              <w:left w:val="single" w:sz="4" w:space="0" w:color="A5A5A5"/>
              <w:bottom w:val="single" w:sz="4" w:space="0" w:color="9CC3E5"/>
              <w:right w:val="single" w:sz="4" w:space="0" w:color="BFBFBF"/>
            </w:tcBorders>
            <w:tcMar>
              <w:top w:w="0" w:type="dxa"/>
              <w:left w:w="108" w:type="dxa"/>
              <w:bottom w:w="0" w:type="dxa"/>
              <w:right w:w="108" w:type="dxa"/>
            </w:tcMar>
          </w:tcPr>
          <w:p w14:paraId="7D75F912"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Aguayo Orozco, Sergio - 25604244T</w:t>
            </w:r>
          </w:p>
        </w:tc>
        <w:tc>
          <w:tcPr>
            <w:tcW w:w="1935" w:type="dxa"/>
            <w:tcBorders>
              <w:top w:val="single" w:sz="4" w:space="0" w:color="9CC3E5"/>
              <w:left w:val="single" w:sz="4" w:space="0" w:color="BFBFBF"/>
              <w:bottom w:val="single" w:sz="4" w:space="0" w:color="9CC3E5"/>
              <w:right w:val="single" w:sz="4" w:space="0" w:color="BFBFBF"/>
            </w:tcBorders>
            <w:tcMar>
              <w:top w:w="0" w:type="dxa"/>
              <w:left w:w="108" w:type="dxa"/>
              <w:bottom w:w="0" w:type="dxa"/>
              <w:right w:w="108" w:type="dxa"/>
            </w:tcMar>
          </w:tcPr>
          <w:p w14:paraId="31E1286B" w14:textId="41DE2E30" w:rsidR="000B4E29" w:rsidRDefault="00931AE7">
            <w:pPr>
              <w:rPr>
                <w:sz w:val="24"/>
                <w:szCs w:val="24"/>
              </w:rPr>
            </w:pPr>
            <w:r>
              <w:rPr>
                <w:rFonts w:ascii="Arial Narrow" w:eastAsia="Arial Narrow" w:hAnsi="Arial Narrow" w:cs="Arial Narrow"/>
                <w:sz w:val="24"/>
                <w:szCs w:val="24"/>
              </w:rPr>
              <w:t>Desarrollador</w:t>
            </w:r>
          </w:p>
        </w:tc>
        <w:tc>
          <w:tcPr>
            <w:tcW w:w="3285" w:type="dxa"/>
            <w:tcBorders>
              <w:top w:val="single" w:sz="4" w:space="0" w:color="9CC3E5"/>
              <w:left w:val="single" w:sz="4" w:space="0" w:color="BFBFBF"/>
              <w:bottom w:val="single" w:sz="4" w:space="0" w:color="9CC3E5"/>
              <w:right w:val="single" w:sz="4" w:space="0" w:color="A5A5A5"/>
            </w:tcBorders>
            <w:tcMar>
              <w:top w:w="0" w:type="dxa"/>
              <w:left w:w="108" w:type="dxa"/>
              <w:bottom w:w="0" w:type="dxa"/>
              <w:right w:w="108" w:type="dxa"/>
            </w:tcMar>
          </w:tcPr>
          <w:p w14:paraId="25D85489"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ahydul1@gmail.com</w:t>
            </w:r>
          </w:p>
        </w:tc>
      </w:tr>
      <w:tr w:rsidR="000B4E29" w14:paraId="19CF15F6" w14:textId="77777777">
        <w:trPr>
          <w:trHeight w:val="570"/>
        </w:trPr>
        <w:tc>
          <w:tcPr>
            <w:tcW w:w="3690" w:type="dxa"/>
            <w:tcBorders>
              <w:top w:val="single" w:sz="4" w:space="0" w:color="9CC3E5"/>
              <w:left w:val="single" w:sz="4" w:space="0" w:color="A5A5A5"/>
              <w:bottom w:val="single" w:sz="4" w:space="0" w:color="9CC3E5"/>
              <w:right w:val="single" w:sz="4" w:space="0" w:color="BFBFBF"/>
            </w:tcBorders>
            <w:tcMar>
              <w:top w:w="0" w:type="dxa"/>
              <w:left w:w="108" w:type="dxa"/>
              <w:bottom w:w="0" w:type="dxa"/>
              <w:right w:w="108" w:type="dxa"/>
            </w:tcMar>
          </w:tcPr>
          <w:p w14:paraId="4ECBE064" w14:textId="77777777" w:rsidR="000B4E29" w:rsidRDefault="00931AE7">
            <w:pPr>
              <w:rPr>
                <w:sz w:val="24"/>
                <w:szCs w:val="24"/>
              </w:rPr>
            </w:pPr>
            <w:r>
              <w:rPr>
                <w:rFonts w:ascii="Arial Narrow" w:eastAsia="Arial Narrow" w:hAnsi="Arial Narrow" w:cs="Arial Narrow"/>
                <w:sz w:val="24"/>
                <w:szCs w:val="24"/>
              </w:rPr>
              <w:t>Huecas Calderón, Tomás - 17476993Y</w:t>
            </w:r>
          </w:p>
        </w:tc>
        <w:tc>
          <w:tcPr>
            <w:tcW w:w="1935" w:type="dxa"/>
            <w:tcBorders>
              <w:top w:val="single" w:sz="4" w:space="0" w:color="9CC3E5"/>
              <w:left w:val="single" w:sz="4" w:space="0" w:color="BFBFBF"/>
              <w:bottom w:val="single" w:sz="4" w:space="0" w:color="9CC3E5"/>
              <w:right w:val="single" w:sz="4" w:space="0" w:color="BFBFBF"/>
            </w:tcBorders>
            <w:tcMar>
              <w:top w:w="0" w:type="dxa"/>
              <w:left w:w="108" w:type="dxa"/>
              <w:bottom w:w="0" w:type="dxa"/>
              <w:right w:w="108" w:type="dxa"/>
            </w:tcMar>
          </w:tcPr>
          <w:p w14:paraId="7E6C4EAA" w14:textId="77777777" w:rsidR="000B4E29" w:rsidRDefault="00931AE7">
            <w:pPr>
              <w:rPr>
                <w:sz w:val="24"/>
                <w:szCs w:val="24"/>
              </w:rPr>
            </w:pPr>
            <w:r>
              <w:rPr>
                <w:rFonts w:ascii="Arial Narrow" w:eastAsia="Arial Narrow" w:hAnsi="Arial Narrow" w:cs="Arial Narrow"/>
                <w:sz w:val="24"/>
                <w:szCs w:val="24"/>
              </w:rPr>
              <w:t>Desarrollador</w:t>
            </w:r>
          </w:p>
        </w:tc>
        <w:tc>
          <w:tcPr>
            <w:tcW w:w="3285" w:type="dxa"/>
            <w:tcBorders>
              <w:top w:val="single" w:sz="4" w:space="0" w:color="9CC3E5"/>
              <w:left w:val="single" w:sz="4" w:space="0" w:color="BFBFBF"/>
              <w:bottom w:val="single" w:sz="4" w:space="0" w:color="9CC3E5"/>
              <w:right w:val="single" w:sz="4" w:space="0" w:color="A5A5A5"/>
            </w:tcBorders>
            <w:tcMar>
              <w:top w:w="0" w:type="dxa"/>
              <w:left w:w="108" w:type="dxa"/>
              <w:bottom w:w="0" w:type="dxa"/>
              <w:right w:w="108" w:type="dxa"/>
            </w:tcMar>
          </w:tcPr>
          <w:p w14:paraId="1C12D702"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tomhuecal@alum.us.es</w:t>
            </w:r>
          </w:p>
        </w:tc>
      </w:tr>
    </w:tbl>
    <w:p w14:paraId="243D78BD" w14:textId="3C2176A8" w:rsidR="000B4E29" w:rsidRDefault="00931AE7">
      <w:pPr>
        <w:pStyle w:val="Ttulo2"/>
        <w:spacing w:before="40" w:after="0" w:line="240" w:lineRule="auto"/>
        <w:rPr>
          <w:rFonts w:ascii="Arial Narrow" w:eastAsia="Arial Narrow" w:hAnsi="Arial Narrow" w:cs="Arial Narrow"/>
        </w:rPr>
      </w:pPr>
      <w:bookmarkStart w:id="0" w:name="_dtiujmnxjbtb" w:colFirst="0" w:colLast="0"/>
      <w:bookmarkEnd w:id="0"/>
      <w:r>
        <w:rPr>
          <w:rFonts w:ascii="Calibri" w:eastAsia="Calibri" w:hAnsi="Calibri" w:cs="Calibri"/>
          <w:sz w:val="26"/>
          <w:szCs w:val="26"/>
        </w:rPr>
        <w:t xml:space="preserve">Repositorio: </w:t>
      </w:r>
      <w:hyperlink r:id="rId8">
        <w:r w:rsidR="00160AF9">
          <w:rPr>
            <w:rFonts w:ascii="Calibri" w:eastAsia="Calibri" w:hAnsi="Calibri" w:cs="Calibri"/>
            <w:color w:val="1155CC"/>
            <w:sz w:val="24"/>
            <w:szCs w:val="24"/>
            <w:u w:val="single"/>
          </w:rPr>
          <w:t>https://github.com/karyouben/Acme-SF-D04</w:t>
        </w:r>
      </w:hyperlink>
    </w:p>
    <w:p w14:paraId="654DA1A8" w14:textId="77777777" w:rsidR="000B4E29" w:rsidRDefault="00931AE7">
      <w:pPr>
        <w:spacing w:after="160" w:line="360" w:lineRule="auto"/>
        <w:rPr>
          <w:rFonts w:ascii="Arial Narrow" w:eastAsia="Arial Narrow" w:hAnsi="Arial Narrow" w:cs="Arial Narrow"/>
        </w:rPr>
        <w:sectPr w:rsidR="000B4E29" w:rsidSect="0015463F">
          <w:headerReference w:type="default" r:id="rId9"/>
          <w:pgSz w:w="11909" w:h="16834"/>
          <w:pgMar w:top="1440" w:right="1440" w:bottom="1440" w:left="1440" w:header="720" w:footer="720" w:gutter="0"/>
          <w:pgNumType w:start="1"/>
          <w:cols w:space="720"/>
        </w:sectPr>
      </w:pPr>
      <w:r>
        <w:br w:type="page"/>
      </w:r>
    </w:p>
    <w:p w14:paraId="6E3F904E" w14:textId="77777777" w:rsidR="000B4E29" w:rsidRDefault="00931AE7">
      <w:pPr>
        <w:spacing w:after="160" w:line="360" w:lineRule="auto"/>
        <w:rPr>
          <w:rFonts w:ascii="Arial Narrow" w:eastAsia="Arial Narrow" w:hAnsi="Arial Narrow" w:cs="Arial Narrow"/>
          <w:b/>
          <w:sz w:val="24"/>
          <w:szCs w:val="24"/>
        </w:rPr>
      </w:pPr>
      <w:r>
        <w:rPr>
          <w:rFonts w:ascii="Arial Narrow" w:eastAsia="Arial Narrow" w:hAnsi="Arial Narrow" w:cs="Arial Narrow"/>
          <w:b/>
          <w:sz w:val="24"/>
          <w:szCs w:val="24"/>
        </w:rPr>
        <w:lastRenderedPageBreak/>
        <w:t>Índice de contenido</w:t>
      </w:r>
    </w:p>
    <w:sdt>
      <w:sdtPr>
        <w:id w:val="-1638173854"/>
        <w:docPartObj>
          <w:docPartGallery w:val="Table of Contents"/>
          <w:docPartUnique/>
        </w:docPartObj>
      </w:sdtPr>
      <w:sdtContent>
        <w:p w14:paraId="178FFE38" w14:textId="77777777" w:rsidR="000B4E29" w:rsidRDefault="00931AE7">
          <w:pPr>
            <w:widowControl w:val="0"/>
            <w:tabs>
              <w:tab w:val="right" w:pos="12000"/>
            </w:tabs>
            <w:spacing w:before="60" w:line="240" w:lineRule="auto"/>
            <w:rPr>
              <w:b/>
              <w:color w:val="000000"/>
            </w:rPr>
          </w:pPr>
          <w:r>
            <w:fldChar w:fldCharType="begin"/>
          </w:r>
          <w:r>
            <w:instrText xml:space="preserve"> TOC \h \u \z \t "Heading 1,1,Heading 2,2,Heading 3,3,"</w:instrText>
          </w:r>
          <w:r>
            <w:fldChar w:fldCharType="separate"/>
          </w:r>
          <w:hyperlink w:anchor="_d5mdjbdbxjy1">
            <w:r>
              <w:rPr>
                <w:b/>
                <w:color w:val="000000"/>
              </w:rPr>
              <w:t>1. Resumen ejecutivo</w:t>
            </w:r>
            <w:r>
              <w:rPr>
                <w:b/>
                <w:color w:val="000000"/>
              </w:rPr>
              <w:tab/>
              <w:t>2</w:t>
            </w:r>
          </w:hyperlink>
        </w:p>
        <w:p w14:paraId="0A1863D1" w14:textId="77777777" w:rsidR="000B4E29" w:rsidRDefault="00000000">
          <w:pPr>
            <w:widowControl w:val="0"/>
            <w:tabs>
              <w:tab w:val="right" w:pos="12000"/>
            </w:tabs>
            <w:spacing w:before="60" w:line="240" w:lineRule="auto"/>
            <w:rPr>
              <w:b/>
              <w:color w:val="000000"/>
            </w:rPr>
          </w:pPr>
          <w:hyperlink w:anchor="_qy8e39e8j64k">
            <w:r w:rsidR="00931AE7">
              <w:rPr>
                <w:b/>
                <w:color w:val="000000"/>
              </w:rPr>
              <w:t>2. Tabla de versión</w:t>
            </w:r>
            <w:r w:rsidR="00931AE7">
              <w:rPr>
                <w:b/>
                <w:color w:val="000000"/>
              </w:rPr>
              <w:tab/>
              <w:t>2</w:t>
            </w:r>
          </w:hyperlink>
        </w:p>
        <w:p w14:paraId="64BA089D" w14:textId="77777777" w:rsidR="000B4E29" w:rsidRDefault="00000000">
          <w:pPr>
            <w:widowControl w:val="0"/>
            <w:tabs>
              <w:tab w:val="right" w:pos="12000"/>
            </w:tabs>
            <w:spacing w:before="60" w:line="240" w:lineRule="auto"/>
            <w:rPr>
              <w:b/>
              <w:color w:val="000000"/>
            </w:rPr>
          </w:pPr>
          <w:hyperlink w:anchor="_dghwxxs0hw5m">
            <w:r w:rsidR="00931AE7">
              <w:rPr>
                <w:b/>
                <w:color w:val="000000"/>
              </w:rPr>
              <w:t>3. Introducción</w:t>
            </w:r>
            <w:r w:rsidR="00931AE7">
              <w:rPr>
                <w:b/>
                <w:color w:val="000000"/>
              </w:rPr>
              <w:tab/>
              <w:t>2</w:t>
            </w:r>
          </w:hyperlink>
        </w:p>
        <w:p w14:paraId="4FE95802" w14:textId="77777777" w:rsidR="000B4E29" w:rsidRDefault="00000000">
          <w:pPr>
            <w:widowControl w:val="0"/>
            <w:tabs>
              <w:tab w:val="right" w:pos="12000"/>
            </w:tabs>
            <w:spacing w:before="60" w:line="240" w:lineRule="auto"/>
            <w:rPr>
              <w:b/>
              <w:color w:val="000000"/>
            </w:rPr>
          </w:pPr>
          <w:hyperlink w:anchor="_45jzfp9onkwb">
            <w:r w:rsidR="00931AE7">
              <w:rPr>
                <w:b/>
                <w:color w:val="000000"/>
              </w:rPr>
              <w:t>4. Contenido</w:t>
            </w:r>
            <w:r w:rsidR="00931AE7">
              <w:rPr>
                <w:b/>
                <w:color w:val="000000"/>
              </w:rPr>
              <w:tab/>
              <w:t>3</w:t>
            </w:r>
          </w:hyperlink>
        </w:p>
        <w:p w14:paraId="5181F0EF" w14:textId="5C0011C0" w:rsidR="000B4E29" w:rsidRDefault="00000000">
          <w:pPr>
            <w:widowControl w:val="0"/>
            <w:tabs>
              <w:tab w:val="right" w:pos="12000"/>
            </w:tabs>
            <w:spacing w:before="60" w:line="240" w:lineRule="auto"/>
            <w:rPr>
              <w:b/>
              <w:color w:val="000000"/>
            </w:rPr>
          </w:pPr>
          <w:hyperlink w:anchor="_7188hylxrer9">
            <w:r w:rsidR="00931AE7">
              <w:rPr>
                <w:b/>
                <w:color w:val="000000"/>
              </w:rPr>
              <w:t>5. Conclusiones</w:t>
            </w:r>
            <w:r w:rsidR="00931AE7">
              <w:rPr>
                <w:b/>
                <w:color w:val="000000"/>
              </w:rPr>
              <w:tab/>
            </w:r>
          </w:hyperlink>
          <w:r w:rsidR="004E37C8">
            <w:rPr>
              <w:b/>
              <w:color w:val="000000"/>
            </w:rPr>
            <w:t>8</w:t>
          </w:r>
        </w:p>
        <w:p w14:paraId="0104DE1D" w14:textId="22FFB3A3" w:rsidR="000B4E29" w:rsidRDefault="00000000">
          <w:pPr>
            <w:widowControl w:val="0"/>
            <w:tabs>
              <w:tab w:val="right" w:pos="12000"/>
            </w:tabs>
            <w:spacing w:before="60" w:line="240" w:lineRule="auto"/>
            <w:rPr>
              <w:b/>
              <w:color w:val="000000"/>
            </w:rPr>
          </w:pPr>
          <w:hyperlink w:anchor="_2bezepxcuzge">
            <w:r w:rsidR="00931AE7">
              <w:rPr>
                <w:b/>
                <w:color w:val="000000"/>
              </w:rPr>
              <w:t>6. Bibliografía</w:t>
            </w:r>
            <w:r w:rsidR="00931AE7">
              <w:rPr>
                <w:b/>
                <w:color w:val="000000"/>
              </w:rPr>
              <w:tab/>
            </w:r>
          </w:hyperlink>
          <w:r w:rsidR="00931AE7">
            <w:fldChar w:fldCharType="end"/>
          </w:r>
          <w:r w:rsidR="004E37C8">
            <w:t>9</w:t>
          </w:r>
        </w:p>
      </w:sdtContent>
    </w:sdt>
    <w:p w14:paraId="32C9B77B" w14:textId="77777777" w:rsidR="000B4E29" w:rsidRDefault="000B4E29">
      <w:pPr>
        <w:spacing w:after="160" w:line="360" w:lineRule="auto"/>
        <w:rPr>
          <w:rFonts w:ascii="Arial Narrow" w:eastAsia="Arial Narrow" w:hAnsi="Arial Narrow" w:cs="Arial Narrow"/>
        </w:rPr>
      </w:pPr>
    </w:p>
    <w:p w14:paraId="7F90C552" w14:textId="77777777" w:rsidR="000B4E29" w:rsidRDefault="000B4E29">
      <w:pPr>
        <w:widowControl w:val="0"/>
        <w:tabs>
          <w:tab w:val="right" w:pos="12000"/>
        </w:tabs>
        <w:spacing w:before="60" w:line="240" w:lineRule="auto"/>
        <w:rPr>
          <w:rFonts w:ascii="Arial Narrow" w:eastAsia="Arial Narrow" w:hAnsi="Arial Narrow" w:cs="Arial Narrow"/>
          <w:sz w:val="66"/>
          <w:szCs w:val="66"/>
        </w:rPr>
      </w:pPr>
    </w:p>
    <w:p w14:paraId="6FEEC5BF" w14:textId="77777777" w:rsidR="000B4E29" w:rsidRDefault="000B4E29">
      <w:pPr>
        <w:spacing w:after="160" w:line="360" w:lineRule="auto"/>
        <w:ind w:firstLine="284"/>
        <w:rPr>
          <w:rFonts w:ascii="Arial Narrow" w:eastAsia="Arial Narrow" w:hAnsi="Arial Narrow" w:cs="Arial Narrow"/>
        </w:rPr>
      </w:pPr>
    </w:p>
    <w:p w14:paraId="362528A6" w14:textId="77777777" w:rsidR="000B4E29" w:rsidRDefault="000B4E29">
      <w:pPr>
        <w:spacing w:after="160" w:line="360" w:lineRule="auto"/>
        <w:ind w:firstLine="284"/>
        <w:rPr>
          <w:rFonts w:ascii="Arial Narrow" w:eastAsia="Arial Narrow" w:hAnsi="Arial Narrow" w:cs="Arial Narrow"/>
        </w:rPr>
      </w:pPr>
    </w:p>
    <w:p w14:paraId="4A95304F" w14:textId="77777777" w:rsidR="000B4E29" w:rsidRDefault="000B4E29">
      <w:pPr>
        <w:spacing w:after="160" w:line="360" w:lineRule="auto"/>
        <w:ind w:firstLine="284"/>
        <w:rPr>
          <w:rFonts w:ascii="Arial Narrow" w:eastAsia="Arial Narrow" w:hAnsi="Arial Narrow" w:cs="Arial Narrow"/>
        </w:rPr>
      </w:pPr>
    </w:p>
    <w:p w14:paraId="586B35E4" w14:textId="77777777" w:rsidR="000B4E29" w:rsidRDefault="000B4E29">
      <w:pPr>
        <w:spacing w:after="160" w:line="360" w:lineRule="auto"/>
        <w:rPr>
          <w:rFonts w:ascii="Arial Narrow" w:eastAsia="Arial Narrow" w:hAnsi="Arial Narrow" w:cs="Arial Narrow"/>
          <w:b/>
          <w:sz w:val="24"/>
          <w:szCs w:val="24"/>
        </w:rPr>
      </w:pPr>
    </w:p>
    <w:p w14:paraId="23FF5AF3" w14:textId="77777777" w:rsidR="000B4E29" w:rsidRDefault="000B4E29">
      <w:pPr>
        <w:spacing w:after="160" w:line="360" w:lineRule="auto"/>
        <w:rPr>
          <w:rFonts w:ascii="Arial Narrow" w:eastAsia="Arial Narrow" w:hAnsi="Arial Narrow" w:cs="Arial Narrow"/>
          <w:sz w:val="24"/>
          <w:szCs w:val="24"/>
        </w:rPr>
      </w:pPr>
    </w:p>
    <w:p w14:paraId="1650DE11" w14:textId="77777777" w:rsidR="000B4E29" w:rsidRDefault="000B4E29">
      <w:pPr>
        <w:spacing w:after="160" w:line="360" w:lineRule="auto"/>
        <w:rPr>
          <w:rFonts w:ascii="Arial Narrow" w:eastAsia="Arial Narrow" w:hAnsi="Arial Narrow" w:cs="Arial Narrow"/>
          <w:sz w:val="24"/>
          <w:szCs w:val="24"/>
        </w:rPr>
      </w:pPr>
    </w:p>
    <w:p w14:paraId="3763F816" w14:textId="77777777" w:rsidR="000B4E29" w:rsidRDefault="000B4E29">
      <w:pPr>
        <w:spacing w:after="160" w:line="360" w:lineRule="auto"/>
        <w:rPr>
          <w:rFonts w:ascii="Arial Narrow" w:eastAsia="Arial Narrow" w:hAnsi="Arial Narrow" w:cs="Arial Narrow"/>
          <w:sz w:val="24"/>
          <w:szCs w:val="24"/>
        </w:rPr>
      </w:pPr>
    </w:p>
    <w:p w14:paraId="11312987" w14:textId="77777777" w:rsidR="000B4E29" w:rsidRDefault="000B4E29"/>
    <w:p w14:paraId="2612E91A" w14:textId="77777777" w:rsidR="000B4E29" w:rsidRDefault="000B4E29"/>
    <w:p w14:paraId="3E8541BE" w14:textId="77777777" w:rsidR="000B4E29" w:rsidRDefault="000B4E29"/>
    <w:p w14:paraId="1937F1D0" w14:textId="77777777" w:rsidR="000B4E29" w:rsidRDefault="000B4E29"/>
    <w:p w14:paraId="12447F99" w14:textId="77777777" w:rsidR="000B4E29" w:rsidRDefault="000B4E29"/>
    <w:p w14:paraId="68DFCB8C" w14:textId="77777777" w:rsidR="000B4E29" w:rsidRDefault="000B4E29"/>
    <w:p w14:paraId="6C90B830" w14:textId="77777777" w:rsidR="000B4E29" w:rsidRDefault="000B4E29"/>
    <w:p w14:paraId="06F6ECB9" w14:textId="77777777" w:rsidR="000B4E29" w:rsidRDefault="000B4E29"/>
    <w:p w14:paraId="49E41C3F" w14:textId="77777777" w:rsidR="000B4E29" w:rsidRDefault="000B4E29"/>
    <w:p w14:paraId="4F1C68B7" w14:textId="77777777" w:rsidR="000B4E29" w:rsidRDefault="000B4E29"/>
    <w:p w14:paraId="0FEA076E" w14:textId="77777777" w:rsidR="000B4E29" w:rsidRDefault="000B4E29"/>
    <w:p w14:paraId="202BBD5C" w14:textId="77777777" w:rsidR="000B4E29" w:rsidRDefault="000B4E29"/>
    <w:p w14:paraId="490C4751" w14:textId="77777777" w:rsidR="000B4E29" w:rsidRDefault="000B4E29"/>
    <w:p w14:paraId="7718C08B" w14:textId="77777777" w:rsidR="000B4E29" w:rsidRDefault="000B4E29"/>
    <w:p w14:paraId="0B9F97B3" w14:textId="77777777" w:rsidR="000B4E29" w:rsidRDefault="000B4E29"/>
    <w:p w14:paraId="7278DFE9" w14:textId="77777777" w:rsidR="000B4E29" w:rsidRDefault="00931AE7">
      <w:pPr>
        <w:pStyle w:val="Ttulo1"/>
        <w:spacing w:before="320" w:after="320" w:line="360" w:lineRule="auto"/>
      </w:pPr>
      <w:bookmarkStart w:id="1" w:name="_d5mdjbdbxjy1" w:colFirst="0" w:colLast="0"/>
      <w:bookmarkEnd w:id="1"/>
      <w:r>
        <w:lastRenderedPageBreak/>
        <w:t>1. Resumen ejecutivo</w:t>
      </w:r>
    </w:p>
    <w:p w14:paraId="307D55A8" w14:textId="77777777" w:rsidR="00A1727F" w:rsidRDefault="00A1727F">
      <w:pPr>
        <w:pStyle w:val="Ttulo1"/>
        <w:spacing w:before="320" w:after="320" w:line="360" w:lineRule="auto"/>
        <w:rPr>
          <w:sz w:val="22"/>
          <w:szCs w:val="22"/>
        </w:rPr>
      </w:pPr>
      <w:r w:rsidRPr="00A1727F">
        <w:rPr>
          <w:sz w:val="22"/>
          <w:szCs w:val="22"/>
        </w:rPr>
        <w:t>Este informe explica detalladamente qué necesitamos para completar el entregable 3. Revisamos cada cosa que se pide y vimos cómo podemos hacerlo bien. Esto nos ayuda a saber qué mejorar y asegurarnos de que lo que hagamos esté en línea con lo que el cliente quiere.</w:t>
      </w:r>
    </w:p>
    <w:p w14:paraId="16BEB0E0" w14:textId="37F0EB3D" w:rsidR="000B4E29" w:rsidRDefault="00931AE7">
      <w:pPr>
        <w:pStyle w:val="Ttulo1"/>
        <w:spacing w:before="320" w:after="320" w:line="360" w:lineRule="auto"/>
        <w:rPr>
          <w:rFonts w:ascii="Arial Narrow" w:eastAsia="Arial Narrow" w:hAnsi="Arial Narrow" w:cs="Arial Narrow"/>
          <w:b/>
          <w:sz w:val="24"/>
          <w:szCs w:val="24"/>
        </w:rPr>
      </w:pPr>
      <w:r>
        <w:t>2. Tabla de versión</w:t>
      </w:r>
    </w:p>
    <w:tbl>
      <w:tblPr>
        <w:tblStyle w:val="a1"/>
        <w:tblW w:w="8784" w:type="dxa"/>
        <w:tblInd w:w="0" w:type="dxa"/>
        <w:tblBorders>
          <w:top w:val="single" w:sz="4" w:space="0" w:color="A5A5A5"/>
          <w:left w:val="single" w:sz="4" w:space="0" w:color="A5A5A5"/>
          <w:bottom w:val="single" w:sz="4" w:space="0" w:color="A5A5A5"/>
          <w:right w:val="single" w:sz="4" w:space="0" w:color="A5A5A5"/>
          <w:insideH w:val="single" w:sz="4" w:space="0" w:color="9CC3E5"/>
          <w:insideV w:val="single" w:sz="4" w:space="0" w:color="BFBFBF"/>
        </w:tblBorders>
        <w:tblLayout w:type="fixed"/>
        <w:tblLook w:val="0400" w:firstRow="0" w:lastRow="0" w:firstColumn="0" w:lastColumn="0" w:noHBand="0" w:noVBand="1"/>
      </w:tblPr>
      <w:tblGrid>
        <w:gridCol w:w="1540"/>
        <w:gridCol w:w="1278"/>
        <w:gridCol w:w="5966"/>
      </w:tblGrid>
      <w:tr w:rsidR="000B4E29" w14:paraId="624DBD34" w14:textId="77777777">
        <w:trPr>
          <w:trHeight w:val="290"/>
        </w:trPr>
        <w:tc>
          <w:tcPr>
            <w:tcW w:w="1540" w:type="dxa"/>
            <w:shd w:val="clear" w:color="auto" w:fill="D9D9D9"/>
          </w:tcPr>
          <w:p w14:paraId="2C943E38"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Fecha</w:t>
            </w:r>
          </w:p>
        </w:tc>
        <w:tc>
          <w:tcPr>
            <w:tcW w:w="1278" w:type="dxa"/>
            <w:shd w:val="clear" w:color="auto" w:fill="D9D9D9"/>
          </w:tcPr>
          <w:p w14:paraId="4E23B0B3"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Versión</w:t>
            </w:r>
          </w:p>
        </w:tc>
        <w:tc>
          <w:tcPr>
            <w:tcW w:w="5966" w:type="dxa"/>
            <w:shd w:val="clear" w:color="auto" w:fill="D9D9D9"/>
          </w:tcPr>
          <w:p w14:paraId="4A3EB25F"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Descripción</w:t>
            </w:r>
          </w:p>
        </w:tc>
      </w:tr>
      <w:tr w:rsidR="000B4E29" w14:paraId="3C0F38AD" w14:textId="77777777">
        <w:tc>
          <w:tcPr>
            <w:tcW w:w="1540" w:type="dxa"/>
          </w:tcPr>
          <w:p w14:paraId="5B6053CC" w14:textId="21F7089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1</w:t>
            </w:r>
            <w:r w:rsidR="009019A6">
              <w:rPr>
                <w:rFonts w:ascii="Arial Narrow" w:eastAsia="Arial Narrow" w:hAnsi="Arial Narrow" w:cs="Arial Narrow"/>
                <w:sz w:val="24"/>
                <w:szCs w:val="24"/>
              </w:rPr>
              <w:t>9</w:t>
            </w:r>
            <w:r>
              <w:rPr>
                <w:rFonts w:ascii="Arial Narrow" w:eastAsia="Arial Narrow" w:hAnsi="Arial Narrow" w:cs="Arial Narrow"/>
                <w:sz w:val="24"/>
                <w:szCs w:val="24"/>
              </w:rPr>
              <w:t>/</w:t>
            </w:r>
            <w:r w:rsidR="00A1727F">
              <w:rPr>
                <w:rFonts w:ascii="Arial Narrow" w:eastAsia="Arial Narrow" w:hAnsi="Arial Narrow" w:cs="Arial Narrow"/>
                <w:sz w:val="24"/>
                <w:szCs w:val="24"/>
              </w:rPr>
              <w:t>4</w:t>
            </w:r>
            <w:r>
              <w:rPr>
                <w:rFonts w:ascii="Arial Narrow" w:eastAsia="Arial Narrow" w:hAnsi="Arial Narrow" w:cs="Arial Narrow"/>
                <w:sz w:val="24"/>
                <w:szCs w:val="24"/>
              </w:rPr>
              <w:t>/2024</w:t>
            </w:r>
          </w:p>
        </w:tc>
        <w:tc>
          <w:tcPr>
            <w:tcW w:w="1278" w:type="dxa"/>
          </w:tcPr>
          <w:p w14:paraId="197BA622"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v1r0</w:t>
            </w:r>
          </w:p>
        </w:tc>
        <w:tc>
          <w:tcPr>
            <w:tcW w:w="5966" w:type="dxa"/>
          </w:tcPr>
          <w:p w14:paraId="37A124D8"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creación del documento de análisis individual</w:t>
            </w:r>
          </w:p>
        </w:tc>
      </w:tr>
      <w:tr w:rsidR="000B4E29" w14:paraId="2148F985" w14:textId="77777777">
        <w:tc>
          <w:tcPr>
            <w:tcW w:w="1540" w:type="dxa"/>
          </w:tcPr>
          <w:p w14:paraId="2EFE2641" w14:textId="1D7743AB" w:rsidR="000B4E29" w:rsidRDefault="009019A6">
            <w:pPr>
              <w:rPr>
                <w:rFonts w:ascii="Arial Narrow" w:eastAsia="Arial Narrow" w:hAnsi="Arial Narrow" w:cs="Arial Narrow"/>
                <w:sz w:val="24"/>
                <w:szCs w:val="24"/>
              </w:rPr>
            </w:pPr>
            <w:r>
              <w:rPr>
                <w:rFonts w:ascii="Arial Narrow" w:eastAsia="Arial Narrow" w:hAnsi="Arial Narrow" w:cs="Arial Narrow"/>
                <w:sz w:val="24"/>
                <w:szCs w:val="24"/>
              </w:rPr>
              <w:t>2</w:t>
            </w:r>
            <w:r w:rsidR="00A1727F">
              <w:rPr>
                <w:rFonts w:ascii="Arial Narrow" w:eastAsia="Arial Narrow" w:hAnsi="Arial Narrow" w:cs="Arial Narrow"/>
                <w:sz w:val="24"/>
                <w:szCs w:val="24"/>
              </w:rPr>
              <w:t>4</w:t>
            </w:r>
            <w:r w:rsidR="00931AE7">
              <w:rPr>
                <w:rFonts w:ascii="Arial Narrow" w:eastAsia="Arial Narrow" w:hAnsi="Arial Narrow" w:cs="Arial Narrow"/>
                <w:sz w:val="24"/>
                <w:szCs w:val="24"/>
              </w:rPr>
              <w:t>/</w:t>
            </w:r>
            <w:r w:rsidR="00A1727F">
              <w:rPr>
                <w:rFonts w:ascii="Arial Narrow" w:eastAsia="Arial Narrow" w:hAnsi="Arial Narrow" w:cs="Arial Narrow"/>
                <w:sz w:val="24"/>
                <w:szCs w:val="24"/>
              </w:rPr>
              <w:t>4</w:t>
            </w:r>
            <w:r w:rsidR="00931AE7">
              <w:rPr>
                <w:rFonts w:ascii="Arial Narrow" w:eastAsia="Arial Narrow" w:hAnsi="Arial Narrow" w:cs="Arial Narrow"/>
                <w:sz w:val="24"/>
                <w:szCs w:val="24"/>
              </w:rPr>
              <w:t>/2024</w:t>
            </w:r>
          </w:p>
        </w:tc>
        <w:tc>
          <w:tcPr>
            <w:tcW w:w="1278" w:type="dxa"/>
          </w:tcPr>
          <w:p w14:paraId="670E6A8C"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v1r1</w:t>
            </w:r>
          </w:p>
        </w:tc>
        <w:tc>
          <w:tcPr>
            <w:tcW w:w="5966" w:type="dxa"/>
          </w:tcPr>
          <w:p w14:paraId="2F1A5C05" w14:textId="192B2F0F"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Añadido resumen ejecutivo</w:t>
            </w:r>
            <w:r w:rsidR="009019A6">
              <w:rPr>
                <w:rFonts w:ascii="Arial Narrow" w:eastAsia="Arial Narrow" w:hAnsi="Arial Narrow" w:cs="Arial Narrow"/>
                <w:sz w:val="24"/>
                <w:szCs w:val="24"/>
              </w:rPr>
              <w:t xml:space="preserve"> e</w:t>
            </w:r>
            <w:r>
              <w:rPr>
                <w:rFonts w:ascii="Arial Narrow" w:eastAsia="Arial Narrow" w:hAnsi="Arial Narrow" w:cs="Arial Narrow"/>
                <w:sz w:val="24"/>
                <w:szCs w:val="24"/>
              </w:rPr>
              <w:t xml:space="preserve"> introducción</w:t>
            </w:r>
          </w:p>
        </w:tc>
      </w:tr>
      <w:tr w:rsidR="000B4E29" w14:paraId="45703B14" w14:textId="77777777">
        <w:tc>
          <w:tcPr>
            <w:tcW w:w="1540" w:type="dxa"/>
          </w:tcPr>
          <w:p w14:paraId="079924A8" w14:textId="4F6E36D4" w:rsidR="000B4E29" w:rsidRDefault="00A1727F">
            <w:pPr>
              <w:rPr>
                <w:rFonts w:ascii="Arial Narrow" w:eastAsia="Arial Narrow" w:hAnsi="Arial Narrow" w:cs="Arial Narrow"/>
                <w:sz w:val="24"/>
                <w:szCs w:val="24"/>
              </w:rPr>
            </w:pPr>
            <w:r>
              <w:rPr>
                <w:rFonts w:ascii="Arial Narrow" w:eastAsia="Arial Narrow" w:hAnsi="Arial Narrow" w:cs="Arial Narrow"/>
                <w:sz w:val="24"/>
                <w:szCs w:val="24"/>
              </w:rPr>
              <w:t>25</w:t>
            </w:r>
            <w:r w:rsidR="009019A6">
              <w:rPr>
                <w:rFonts w:ascii="Arial Narrow" w:eastAsia="Arial Narrow" w:hAnsi="Arial Narrow" w:cs="Arial Narrow"/>
                <w:sz w:val="24"/>
                <w:szCs w:val="24"/>
              </w:rPr>
              <w:t>/</w:t>
            </w:r>
            <w:r>
              <w:rPr>
                <w:rFonts w:ascii="Arial Narrow" w:eastAsia="Arial Narrow" w:hAnsi="Arial Narrow" w:cs="Arial Narrow"/>
                <w:sz w:val="24"/>
                <w:szCs w:val="24"/>
              </w:rPr>
              <w:t>4</w:t>
            </w:r>
            <w:r w:rsidR="009019A6">
              <w:rPr>
                <w:rFonts w:ascii="Arial Narrow" w:eastAsia="Arial Narrow" w:hAnsi="Arial Narrow" w:cs="Arial Narrow"/>
                <w:sz w:val="24"/>
                <w:szCs w:val="24"/>
              </w:rPr>
              <w:t>/2024</w:t>
            </w:r>
          </w:p>
        </w:tc>
        <w:tc>
          <w:tcPr>
            <w:tcW w:w="1278" w:type="dxa"/>
          </w:tcPr>
          <w:p w14:paraId="1920037F" w14:textId="0DC0FAD3" w:rsidR="000B4E29" w:rsidRDefault="009019A6">
            <w:pPr>
              <w:rPr>
                <w:rFonts w:ascii="Arial Narrow" w:eastAsia="Arial Narrow" w:hAnsi="Arial Narrow" w:cs="Arial Narrow"/>
                <w:sz w:val="24"/>
                <w:szCs w:val="24"/>
              </w:rPr>
            </w:pPr>
            <w:r>
              <w:rPr>
                <w:rFonts w:ascii="Arial Narrow" w:eastAsia="Arial Narrow" w:hAnsi="Arial Narrow" w:cs="Arial Narrow"/>
                <w:sz w:val="24"/>
                <w:szCs w:val="24"/>
              </w:rPr>
              <w:t>v1r2</w:t>
            </w:r>
          </w:p>
        </w:tc>
        <w:tc>
          <w:tcPr>
            <w:tcW w:w="5966" w:type="dxa"/>
          </w:tcPr>
          <w:p w14:paraId="7C32D708" w14:textId="792D42DA" w:rsidR="000B4E29" w:rsidRDefault="009019A6">
            <w:pPr>
              <w:rPr>
                <w:rFonts w:ascii="Arial Narrow" w:eastAsia="Arial Narrow" w:hAnsi="Arial Narrow" w:cs="Arial Narrow"/>
                <w:sz w:val="24"/>
                <w:szCs w:val="24"/>
              </w:rPr>
            </w:pPr>
            <w:r>
              <w:rPr>
                <w:rFonts w:ascii="Arial Narrow" w:eastAsia="Arial Narrow" w:hAnsi="Arial Narrow" w:cs="Arial Narrow"/>
                <w:sz w:val="24"/>
                <w:szCs w:val="24"/>
              </w:rPr>
              <w:t>Añadido contenido y conclusiones</w:t>
            </w:r>
          </w:p>
        </w:tc>
      </w:tr>
      <w:tr w:rsidR="000B4E29" w14:paraId="61A7F809" w14:textId="77777777">
        <w:tc>
          <w:tcPr>
            <w:tcW w:w="1540" w:type="dxa"/>
          </w:tcPr>
          <w:p w14:paraId="7D973AC4" w14:textId="0AA54E39" w:rsidR="000B4E29" w:rsidRDefault="00160AF9">
            <w:pPr>
              <w:rPr>
                <w:rFonts w:ascii="Arial Narrow" w:eastAsia="Arial Narrow" w:hAnsi="Arial Narrow" w:cs="Arial Narrow"/>
                <w:sz w:val="24"/>
                <w:szCs w:val="24"/>
              </w:rPr>
            </w:pPr>
            <w:r>
              <w:rPr>
                <w:rFonts w:ascii="Arial Narrow" w:eastAsia="Arial Narrow" w:hAnsi="Arial Narrow" w:cs="Arial Narrow"/>
                <w:sz w:val="24"/>
                <w:szCs w:val="24"/>
              </w:rPr>
              <w:t>25/4/2024</w:t>
            </w:r>
          </w:p>
        </w:tc>
        <w:tc>
          <w:tcPr>
            <w:tcW w:w="1278" w:type="dxa"/>
          </w:tcPr>
          <w:p w14:paraId="2DB65C80" w14:textId="4ECA93D6" w:rsidR="000B4E29" w:rsidRDefault="00160AF9">
            <w:pPr>
              <w:rPr>
                <w:rFonts w:ascii="Arial Narrow" w:eastAsia="Arial Narrow" w:hAnsi="Arial Narrow" w:cs="Arial Narrow"/>
                <w:sz w:val="24"/>
                <w:szCs w:val="24"/>
              </w:rPr>
            </w:pPr>
            <w:r>
              <w:rPr>
                <w:rFonts w:ascii="Arial Narrow" w:eastAsia="Arial Narrow" w:hAnsi="Arial Narrow" w:cs="Arial Narrow"/>
                <w:sz w:val="24"/>
                <w:szCs w:val="24"/>
              </w:rPr>
              <w:t>v2r0</w:t>
            </w:r>
          </w:p>
        </w:tc>
        <w:tc>
          <w:tcPr>
            <w:tcW w:w="5966" w:type="dxa"/>
          </w:tcPr>
          <w:p w14:paraId="48077889" w14:textId="0D350B8F" w:rsidR="00160AF9" w:rsidRDefault="00160AF9">
            <w:pPr>
              <w:rPr>
                <w:rFonts w:ascii="Arial Narrow" w:eastAsia="Arial Narrow" w:hAnsi="Arial Narrow" w:cs="Arial Narrow"/>
                <w:sz w:val="24"/>
                <w:szCs w:val="24"/>
              </w:rPr>
            </w:pPr>
            <w:r>
              <w:rPr>
                <w:rFonts w:ascii="Arial Narrow" w:eastAsia="Arial Narrow" w:hAnsi="Arial Narrow" w:cs="Arial Narrow"/>
                <w:sz w:val="24"/>
                <w:szCs w:val="24"/>
              </w:rPr>
              <w:t>Añadido análisis con los cambios de código que afectaban al D03, con respecto a la primera puesta en producción y los errores observados</w:t>
            </w:r>
          </w:p>
        </w:tc>
      </w:tr>
    </w:tbl>
    <w:p w14:paraId="03E34A10" w14:textId="77777777" w:rsidR="000B4E29" w:rsidRDefault="000B4E29">
      <w:pPr>
        <w:spacing w:after="160" w:line="360" w:lineRule="auto"/>
      </w:pPr>
    </w:p>
    <w:p w14:paraId="419D04A8" w14:textId="77777777" w:rsidR="000B4E29" w:rsidRDefault="00931AE7">
      <w:pPr>
        <w:pStyle w:val="Ttulo1"/>
        <w:spacing w:before="320" w:after="320" w:line="360" w:lineRule="auto"/>
      </w:pPr>
      <w:bookmarkStart w:id="2" w:name="_dghwxxs0hw5m" w:colFirst="0" w:colLast="0"/>
      <w:bookmarkEnd w:id="2"/>
      <w:r>
        <w:t>3. Introducción</w:t>
      </w:r>
    </w:p>
    <w:p w14:paraId="043C16E3" w14:textId="62DC0702" w:rsidR="004E37C8" w:rsidRDefault="00A1727F">
      <w:r>
        <w:t xml:space="preserve">En contenido se abordarán se pondrán los requisitos </w:t>
      </w:r>
      <w:proofErr w:type="spellStart"/>
      <w:r>
        <w:t>mandatory</w:t>
      </w:r>
      <w:proofErr w:type="spellEnd"/>
      <w:r>
        <w:t xml:space="preserve"> y el análisis que se ha hecho y las decisiones tomadas.</w:t>
      </w:r>
    </w:p>
    <w:p w14:paraId="06709130" w14:textId="77777777" w:rsidR="004E37C8" w:rsidRDefault="004E37C8"/>
    <w:p w14:paraId="1561653D" w14:textId="77777777" w:rsidR="000B4E29" w:rsidRPr="00A1727F" w:rsidRDefault="00931AE7">
      <w:pPr>
        <w:pStyle w:val="Ttulo1"/>
        <w:spacing w:before="320" w:after="320" w:line="360" w:lineRule="auto"/>
        <w:rPr>
          <w:lang w:val="en-US"/>
        </w:rPr>
      </w:pPr>
      <w:bookmarkStart w:id="3" w:name="_45jzfp9onkwb" w:colFirst="0" w:colLast="0"/>
      <w:bookmarkEnd w:id="3"/>
      <w:r w:rsidRPr="00A1727F">
        <w:rPr>
          <w:lang w:val="en-US"/>
        </w:rPr>
        <w:t xml:space="preserve">4. </w:t>
      </w:r>
      <w:proofErr w:type="spellStart"/>
      <w:r w:rsidRPr="00A1727F">
        <w:rPr>
          <w:lang w:val="en-US"/>
        </w:rPr>
        <w:t>Contenido</w:t>
      </w:r>
      <w:proofErr w:type="spellEnd"/>
    </w:p>
    <w:p w14:paraId="7C11409B" w14:textId="77777777" w:rsidR="00A1727F" w:rsidRPr="00665DF5" w:rsidRDefault="00A1727F" w:rsidP="00A1727F">
      <w:pPr>
        <w:pStyle w:val="Prrafodelista"/>
        <w:rPr>
          <w:rFonts w:asciiTheme="majorHAnsi" w:hAnsiTheme="majorHAnsi" w:cstheme="majorHAnsi"/>
        </w:rPr>
      </w:pPr>
      <w:bookmarkStart w:id="4" w:name="_p0ihakw1qn1r" w:colFirst="0" w:colLast="0"/>
      <w:bookmarkStart w:id="5" w:name="_xr33esecsbqk" w:colFirst="0" w:colLast="0"/>
      <w:bookmarkEnd w:id="4"/>
      <w:bookmarkEnd w:id="5"/>
      <w:r w:rsidRPr="00665DF5">
        <w:rPr>
          <w:rFonts w:asciiTheme="majorHAnsi" w:hAnsiTheme="majorHAnsi" w:cstheme="majorHAnsi"/>
        </w:rPr>
        <w:t xml:space="preserve">Operations by </w:t>
      </w:r>
      <w:r w:rsidRPr="00665DF5">
        <w:rPr>
          <w:rFonts w:asciiTheme="majorHAnsi" w:hAnsiTheme="majorHAnsi" w:cstheme="majorHAnsi"/>
          <w:b/>
          <w:bCs/>
        </w:rPr>
        <w:t>clients</w:t>
      </w:r>
      <w:r w:rsidRPr="00665DF5">
        <w:rPr>
          <w:rFonts w:asciiTheme="majorHAnsi" w:hAnsiTheme="majorHAnsi" w:cstheme="majorHAnsi"/>
        </w:rPr>
        <w:t xml:space="preserve"> on </w:t>
      </w:r>
      <w:r w:rsidRPr="00665DF5">
        <w:rPr>
          <w:rFonts w:asciiTheme="majorHAnsi" w:hAnsiTheme="majorHAnsi" w:cstheme="majorHAnsi"/>
          <w:b/>
          <w:bCs/>
        </w:rPr>
        <w:t>contracts</w:t>
      </w:r>
      <w:r w:rsidRPr="00665DF5">
        <w:rPr>
          <w:rFonts w:asciiTheme="majorHAnsi" w:hAnsiTheme="majorHAnsi" w:cstheme="majorHAnsi"/>
        </w:rPr>
        <w:t>:</w:t>
      </w:r>
    </w:p>
    <w:p w14:paraId="3CE861B6" w14:textId="77777777" w:rsidR="00A1727F" w:rsidRPr="00665DF5" w:rsidRDefault="00A1727F" w:rsidP="00A1727F">
      <w:pPr>
        <w:pStyle w:val="Prrafodelista"/>
        <w:numPr>
          <w:ilvl w:val="0"/>
          <w:numId w:val="2"/>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List the </w:t>
      </w:r>
      <w:r w:rsidRPr="00665DF5">
        <w:rPr>
          <w:rFonts w:asciiTheme="majorHAnsi" w:hAnsiTheme="majorHAnsi" w:cstheme="majorHAnsi"/>
          <w:b/>
          <w:bCs/>
        </w:rPr>
        <w:t>contracts</w:t>
      </w:r>
      <w:r w:rsidRPr="00665DF5">
        <w:rPr>
          <w:rFonts w:asciiTheme="majorHAnsi" w:hAnsiTheme="majorHAnsi" w:cstheme="majorHAnsi"/>
        </w:rPr>
        <w:t xml:space="preserve"> that they have created.</w:t>
      </w:r>
    </w:p>
    <w:p w14:paraId="39F95012" w14:textId="77777777" w:rsidR="00A1727F" w:rsidRPr="00665DF5" w:rsidRDefault="00A1727F" w:rsidP="00A1727F">
      <w:pPr>
        <w:pStyle w:val="Prrafodelista"/>
        <w:numPr>
          <w:ilvl w:val="0"/>
          <w:numId w:val="2"/>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Show the details of their </w:t>
      </w:r>
      <w:r w:rsidRPr="00665DF5">
        <w:rPr>
          <w:rFonts w:asciiTheme="majorHAnsi" w:hAnsiTheme="majorHAnsi" w:cstheme="majorHAnsi"/>
          <w:b/>
          <w:bCs/>
        </w:rPr>
        <w:t>contracts</w:t>
      </w:r>
      <w:r w:rsidRPr="00665DF5">
        <w:rPr>
          <w:rFonts w:asciiTheme="majorHAnsi" w:hAnsiTheme="majorHAnsi" w:cstheme="majorHAnsi"/>
        </w:rPr>
        <w:t>.</w:t>
      </w:r>
    </w:p>
    <w:p w14:paraId="2C818AEC" w14:textId="77777777" w:rsidR="00A1727F" w:rsidRDefault="00A1727F" w:rsidP="00A1727F">
      <w:pPr>
        <w:pStyle w:val="Prrafodelista"/>
        <w:numPr>
          <w:ilvl w:val="0"/>
          <w:numId w:val="2"/>
        </w:numPr>
        <w:rPr>
          <w:rFonts w:asciiTheme="majorHAnsi" w:hAnsiTheme="majorHAnsi" w:cstheme="majorHAnsi"/>
        </w:rPr>
      </w:pPr>
      <w:r w:rsidRPr="00665DF5">
        <w:rPr>
          <w:rFonts w:asciiTheme="majorHAnsi" w:hAnsiTheme="majorHAnsi" w:cstheme="majorHAnsi"/>
        </w:rPr>
        <w:t xml:space="preserve">Create, update, or delete their </w:t>
      </w:r>
      <w:r w:rsidRPr="00665DF5">
        <w:rPr>
          <w:rFonts w:asciiTheme="majorHAnsi" w:hAnsiTheme="majorHAnsi" w:cstheme="majorHAnsi"/>
          <w:b/>
          <w:bCs/>
        </w:rPr>
        <w:t>contracts</w:t>
      </w:r>
      <w:r w:rsidRPr="00665DF5">
        <w:rPr>
          <w:rFonts w:asciiTheme="majorHAnsi" w:hAnsiTheme="majorHAnsi" w:cstheme="majorHAnsi"/>
        </w:rPr>
        <w:t xml:space="preserve">.  </w:t>
      </w:r>
      <w:r w:rsidRPr="00665DF5">
        <w:rPr>
          <w:rFonts w:asciiTheme="majorHAnsi" w:hAnsiTheme="majorHAnsi" w:cstheme="majorHAnsi"/>
          <w:b/>
          <w:bCs/>
        </w:rPr>
        <w:t>Contracts</w:t>
      </w:r>
      <w:r w:rsidRPr="00665DF5">
        <w:rPr>
          <w:rFonts w:asciiTheme="majorHAnsi" w:hAnsiTheme="majorHAnsi" w:cstheme="majorHAnsi"/>
        </w:rPr>
        <w:t xml:space="preserve"> can be updated or deleted </w:t>
      </w:r>
      <w:proofErr w:type="gramStart"/>
      <w:r w:rsidRPr="00665DF5">
        <w:rPr>
          <w:rFonts w:asciiTheme="majorHAnsi" w:hAnsiTheme="majorHAnsi" w:cstheme="majorHAnsi"/>
        </w:rPr>
        <w:t>as long as</w:t>
      </w:r>
      <w:proofErr w:type="gramEnd"/>
      <w:r w:rsidRPr="00665DF5">
        <w:rPr>
          <w:rFonts w:asciiTheme="majorHAnsi" w:hAnsiTheme="majorHAnsi" w:cstheme="majorHAnsi"/>
        </w:rPr>
        <w:t xml:space="preserve"> they have not been published. For a </w:t>
      </w:r>
      <w:r w:rsidRPr="00665DF5">
        <w:rPr>
          <w:rFonts w:asciiTheme="majorHAnsi" w:hAnsiTheme="majorHAnsi" w:cstheme="majorHAnsi"/>
          <w:b/>
          <w:bCs/>
        </w:rPr>
        <w:t>contract</w:t>
      </w:r>
      <w:r w:rsidRPr="00665DF5">
        <w:rPr>
          <w:rFonts w:asciiTheme="majorHAnsi" w:hAnsiTheme="majorHAnsi" w:cstheme="majorHAnsi"/>
        </w:rPr>
        <w:t xml:space="preserve"> to be published, the sum of all budgets cannot exceed the total cost of the corresponding </w:t>
      </w:r>
      <w:r w:rsidRPr="00665DF5">
        <w:rPr>
          <w:rFonts w:asciiTheme="majorHAnsi" w:hAnsiTheme="majorHAnsi" w:cstheme="majorHAnsi"/>
          <w:b/>
          <w:bCs/>
        </w:rPr>
        <w:t>project</w:t>
      </w:r>
      <w:r w:rsidRPr="00665DF5">
        <w:rPr>
          <w:rFonts w:asciiTheme="majorHAnsi" w:hAnsiTheme="majorHAnsi" w:cstheme="majorHAnsi"/>
        </w:rPr>
        <w:t>.</w:t>
      </w:r>
    </w:p>
    <w:p w14:paraId="2F148FD6" w14:textId="77777777" w:rsidR="00A1727F" w:rsidRPr="00160AF9" w:rsidRDefault="00A1727F" w:rsidP="00A1727F">
      <w:pPr>
        <w:rPr>
          <w:rFonts w:asciiTheme="majorHAnsi" w:hAnsiTheme="majorHAnsi" w:cstheme="majorHAnsi"/>
          <w:lang w:val="en-US"/>
        </w:rPr>
      </w:pPr>
    </w:p>
    <w:p w14:paraId="727A38BC" w14:textId="77777777" w:rsidR="00A1727F" w:rsidRPr="00160AF9" w:rsidRDefault="00A1727F" w:rsidP="00A1727F">
      <w:pPr>
        <w:rPr>
          <w:rFonts w:asciiTheme="majorHAnsi" w:hAnsiTheme="majorHAnsi" w:cstheme="majorHAnsi"/>
          <w:lang w:val="en-US"/>
        </w:rPr>
      </w:pPr>
    </w:p>
    <w:p w14:paraId="7A078286" w14:textId="77777777" w:rsidR="00A1727F" w:rsidRPr="00160AF9" w:rsidRDefault="00A1727F" w:rsidP="00A1727F">
      <w:pPr>
        <w:rPr>
          <w:rFonts w:asciiTheme="majorHAnsi" w:hAnsiTheme="majorHAnsi" w:cstheme="majorHAnsi"/>
          <w:lang w:val="en-US"/>
        </w:rPr>
      </w:pPr>
    </w:p>
    <w:p w14:paraId="36CAF421" w14:textId="77777777" w:rsidR="00A1727F" w:rsidRPr="00160AF9" w:rsidRDefault="00A1727F" w:rsidP="00A1727F">
      <w:pPr>
        <w:rPr>
          <w:rFonts w:asciiTheme="majorHAnsi" w:hAnsiTheme="majorHAnsi" w:cstheme="majorHAnsi"/>
          <w:lang w:val="en-US"/>
        </w:rPr>
      </w:pPr>
    </w:p>
    <w:p w14:paraId="71C6DB5A" w14:textId="56187676" w:rsidR="009A4848" w:rsidRDefault="00A1727F" w:rsidP="00A1727F">
      <w:pPr>
        <w:rPr>
          <w:rFonts w:asciiTheme="majorHAnsi" w:hAnsiTheme="majorHAnsi" w:cstheme="majorHAnsi"/>
        </w:rPr>
      </w:pPr>
      <w:r w:rsidRPr="00E07849">
        <w:rPr>
          <w:rFonts w:asciiTheme="majorHAnsi" w:hAnsiTheme="majorHAnsi" w:cstheme="majorHAnsi"/>
          <w:b/>
          <w:bCs/>
        </w:rPr>
        <w:t>Análisis</w:t>
      </w:r>
      <w:r>
        <w:rPr>
          <w:rFonts w:asciiTheme="majorHAnsi" w:hAnsiTheme="majorHAnsi" w:cstheme="majorHAnsi"/>
        </w:rPr>
        <w:t xml:space="preserve">: Se enseño al cliente una demostración para asegurarse que la regla de negocio de los contratos a la hora de publicarse estaba correcta, como </w:t>
      </w:r>
      <w:r w:rsidR="00E07849">
        <w:rPr>
          <w:rFonts w:asciiTheme="majorHAnsi" w:hAnsiTheme="majorHAnsi" w:cstheme="majorHAnsi"/>
        </w:rPr>
        <w:t xml:space="preserve">se pide </w:t>
      </w:r>
      <w:r>
        <w:rPr>
          <w:rFonts w:asciiTheme="majorHAnsi" w:hAnsiTheme="majorHAnsi" w:cstheme="majorHAnsi"/>
        </w:rPr>
        <w:t xml:space="preserve">se tuvo en cuenta todos los contrarios previos publicados para ese proyecto y se resto al coste total. Ese </w:t>
      </w:r>
      <w:proofErr w:type="spellStart"/>
      <w:r>
        <w:rPr>
          <w:rFonts w:asciiTheme="majorHAnsi" w:hAnsiTheme="majorHAnsi" w:cstheme="majorHAnsi"/>
        </w:rPr>
        <w:t>remaining</w:t>
      </w:r>
      <w:proofErr w:type="spellEnd"/>
      <w:r>
        <w:rPr>
          <w:rFonts w:asciiTheme="majorHAnsi" w:hAnsiTheme="majorHAnsi" w:cstheme="majorHAnsi"/>
        </w:rPr>
        <w:t xml:space="preserve"> </w:t>
      </w:r>
      <w:proofErr w:type="spellStart"/>
      <w:r>
        <w:rPr>
          <w:rFonts w:asciiTheme="majorHAnsi" w:hAnsiTheme="majorHAnsi" w:cstheme="majorHAnsi"/>
        </w:rPr>
        <w:t>cost</w:t>
      </w:r>
      <w:proofErr w:type="spellEnd"/>
      <w:r>
        <w:rPr>
          <w:rFonts w:asciiTheme="majorHAnsi" w:hAnsiTheme="majorHAnsi" w:cstheme="majorHAnsi"/>
        </w:rPr>
        <w:t xml:space="preserve"> o presupuesto que quedaba se tenia en cuenta a la hora se publicar el nuevo proyecto con su coste. En cuanto a los otros requisitos se adopto tener en cuenta en el listado mostrar el identificador, si estaba publicado o no el contrato y el proyecto al que pertenecía ese contrario</w:t>
      </w:r>
      <w:r w:rsidR="009A4848">
        <w:rPr>
          <w:rFonts w:asciiTheme="majorHAnsi" w:hAnsiTheme="majorHAnsi" w:cstheme="majorHAnsi"/>
        </w:rPr>
        <w:t>.</w:t>
      </w:r>
    </w:p>
    <w:p w14:paraId="47853CDB" w14:textId="77777777" w:rsidR="009A4848" w:rsidRDefault="009A4848" w:rsidP="00A1727F">
      <w:pPr>
        <w:rPr>
          <w:rFonts w:asciiTheme="majorHAnsi" w:hAnsiTheme="majorHAnsi" w:cstheme="majorHAnsi"/>
        </w:rPr>
      </w:pPr>
    </w:p>
    <w:p w14:paraId="6A8BD95F" w14:textId="2E67FC3C" w:rsidR="009A4848" w:rsidRDefault="009A4848" w:rsidP="00A1727F">
      <w:pPr>
        <w:rPr>
          <w:rFonts w:asciiTheme="majorHAnsi" w:hAnsiTheme="majorHAnsi" w:cstheme="majorHAnsi"/>
        </w:rPr>
      </w:pPr>
      <w:r>
        <w:rPr>
          <w:rFonts w:asciiTheme="majorHAnsi" w:hAnsiTheme="majorHAnsi" w:cstheme="majorHAnsi"/>
        </w:rPr>
        <w:t xml:space="preserve">A la hora de publicar también se tienen en cuenta los hijos es decir los </w:t>
      </w:r>
      <w:proofErr w:type="spellStart"/>
      <w:r>
        <w:rPr>
          <w:rFonts w:asciiTheme="majorHAnsi" w:hAnsiTheme="majorHAnsi" w:cstheme="majorHAnsi"/>
        </w:rPr>
        <w:t>progress</w:t>
      </w:r>
      <w:proofErr w:type="spellEnd"/>
      <w:r>
        <w:rPr>
          <w:rFonts w:asciiTheme="majorHAnsi" w:hAnsiTheme="majorHAnsi" w:cstheme="majorHAnsi"/>
        </w:rPr>
        <w:t xml:space="preserve"> log, no se puede publicar un contrato hasta que todos sus hijos no están publicados.</w:t>
      </w:r>
      <w:r>
        <w:rPr>
          <w:rFonts w:asciiTheme="majorHAnsi" w:hAnsiTheme="majorHAnsi" w:cstheme="majorHAnsi"/>
        </w:rPr>
        <w:br/>
      </w:r>
    </w:p>
    <w:p w14:paraId="02417957" w14:textId="378C0064" w:rsidR="00E07849" w:rsidRDefault="00E07849" w:rsidP="00E07849">
      <w:pPr>
        <w:spacing w:line="240" w:lineRule="atLeast"/>
        <w:contextualSpacing/>
        <w:rPr>
          <w:rFonts w:asciiTheme="majorHAnsi" w:hAnsiTheme="majorHAnsi" w:cstheme="majorHAnsi"/>
        </w:rPr>
      </w:pPr>
      <w:r>
        <w:rPr>
          <w:rFonts w:asciiTheme="majorHAnsi" w:hAnsiTheme="majorHAnsi" w:cstheme="majorHAnsi"/>
        </w:rPr>
        <w:t xml:space="preserve">A la hora de eliminar un contrario se tienen que consultar estos </w:t>
      </w:r>
      <w:proofErr w:type="spellStart"/>
      <w:r>
        <w:rPr>
          <w:rFonts w:asciiTheme="majorHAnsi" w:hAnsiTheme="majorHAnsi" w:cstheme="majorHAnsi"/>
        </w:rPr>
        <w:t>progress</w:t>
      </w:r>
      <w:proofErr w:type="spellEnd"/>
      <w:r>
        <w:rPr>
          <w:rFonts w:asciiTheme="majorHAnsi" w:hAnsiTheme="majorHAnsi" w:cstheme="majorHAnsi"/>
        </w:rPr>
        <w:t xml:space="preserve"> log por si hay alguno que ya ha sido publicado en ese caso el padre no se podrá eliminar.</w:t>
      </w:r>
    </w:p>
    <w:p w14:paraId="261B197D" w14:textId="77777777" w:rsidR="00E07849" w:rsidRDefault="00E07849" w:rsidP="00A1727F">
      <w:pPr>
        <w:rPr>
          <w:rFonts w:asciiTheme="majorHAnsi" w:hAnsiTheme="majorHAnsi" w:cstheme="majorHAnsi"/>
        </w:rPr>
      </w:pPr>
    </w:p>
    <w:p w14:paraId="11BB9D21" w14:textId="112275BB" w:rsidR="009A4848" w:rsidRDefault="009A4848" w:rsidP="009A4848">
      <w:pPr>
        <w:spacing w:line="240" w:lineRule="atLeast"/>
        <w:contextualSpacing/>
        <w:rPr>
          <w:rFonts w:asciiTheme="majorHAnsi" w:hAnsiTheme="majorHAnsi" w:cstheme="majorHAnsi"/>
        </w:rPr>
      </w:pPr>
      <w:r>
        <w:rPr>
          <w:rFonts w:asciiTheme="majorHAnsi" w:hAnsiTheme="majorHAnsi" w:cstheme="majorHAnsi"/>
        </w:rPr>
        <w:t xml:space="preserve">Aquí se están teniendo en cuenta varias restricciones que, aunque </w:t>
      </w:r>
      <w:r w:rsidRPr="009A4848">
        <w:rPr>
          <w:rFonts w:asciiTheme="majorHAnsi" w:hAnsiTheme="majorHAnsi" w:cstheme="majorHAnsi"/>
          <w:b/>
          <w:bCs/>
        </w:rPr>
        <w:t>no vienen comentadas en los criterios de aceptación</w:t>
      </w:r>
      <w:r>
        <w:rPr>
          <w:rFonts w:asciiTheme="majorHAnsi" w:hAnsiTheme="majorHAnsi" w:cstheme="majorHAnsi"/>
        </w:rPr>
        <w:t>, se vio oportuno implementarlas ya que así se habló con el cliente.</w:t>
      </w:r>
    </w:p>
    <w:p w14:paraId="0F60DAEE" w14:textId="1EE60355" w:rsidR="009A4848" w:rsidRDefault="009A4848" w:rsidP="00A1727F">
      <w:pPr>
        <w:rPr>
          <w:rFonts w:asciiTheme="majorHAnsi" w:hAnsiTheme="majorHAnsi" w:cstheme="majorHAnsi"/>
        </w:rPr>
      </w:pPr>
    </w:p>
    <w:p w14:paraId="7BC18F81" w14:textId="2C482DC5" w:rsidR="00A1727F" w:rsidRDefault="009A4848" w:rsidP="00A1727F">
      <w:pPr>
        <w:rPr>
          <w:rFonts w:asciiTheme="majorHAnsi" w:hAnsiTheme="majorHAnsi" w:cstheme="majorHAnsi"/>
        </w:rPr>
      </w:pPr>
      <w:r>
        <w:rPr>
          <w:rFonts w:asciiTheme="majorHAnsi" w:hAnsiTheme="majorHAnsi" w:cstheme="majorHAnsi"/>
        </w:rPr>
        <w:t>S</w:t>
      </w:r>
      <w:r w:rsidR="00A1727F">
        <w:rPr>
          <w:rFonts w:asciiTheme="majorHAnsi" w:hAnsiTheme="majorHAnsi" w:cstheme="majorHAnsi"/>
        </w:rPr>
        <w:t>e muestra además un botón que te lleva al listado de los progresos de ese contrato para poder abordar el siguiente requisito.</w:t>
      </w:r>
    </w:p>
    <w:p w14:paraId="544A5219" w14:textId="77777777" w:rsidR="009A4848" w:rsidRDefault="009A4848" w:rsidP="00A1727F">
      <w:pPr>
        <w:rPr>
          <w:rFonts w:asciiTheme="majorHAnsi" w:hAnsiTheme="majorHAnsi" w:cstheme="majorHAnsi"/>
        </w:rPr>
      </w:pPr>
    </w:p>
    <w:p w14:paraId="42A57A90" w14:textId="77777777" w:rsidR="000B4E29" w:rsidRDefault="000B4E29"/>
    <w:p w14:paraId="1A2E771E" w14:textId="77777777" w:rsidR="00A1727F" w:rsidRPr="00665DF5" w:rsidRDefault="00A1727F" w:rsidP="00A1727F">
      <w:pPr>
        <w:pStyle w:val="Prrafodelista"/>
        <w:rPr>
          <w:rFonts w:asciiTheme="majorHAnsi" w:hAnsiTheme="majorHAnsi" w:cstheme="majorHAnsi"/>
        </w:rPr>
      </w:pPr>
      <w:r w:rsidRPr="00665DF5">
        <w:rPr>
          <w:rFonts w:asciiTheme="majorHAnsi" w:hAnsiTheme="majorHAnsi" w:cstheme="majorHAnsi"/>
        </w:rPr>
        <w:t xml:space="preserve">Operations by </w:t>
      </w:r>
      <w:r w:rsidRPr="00665DF5">
        <w:rPr>
          <w:rFonts w:asciiTheme="majorHAnsi" w:hAnsiTheme="majorHAnsi" w:cstheme="majorHAnsi"/>
          <w:b/>
          <w:bCs/>
        </w:rPr>
        <w:t>clients</w:t>
      </w:r>
      <w:r w:rsidRPr="00665DF5">
        <w:rPr>
          <w:rFonts w:asciiTheme="majorHAnsi" w:hAnsiTheme="majorHAnsi" w:cstheme="majorHAnsi"/>
        </w:rPr>
        <w:t xml:space="preserve"> on </w:t>
      </w:r>
      <w:r w:rsidRPr="00665DF5">
        <w:rPr>
          <w:rFonts w:asciiTheme="majorHAnsi" w:hAnsiTheme="majorHAnsi" w:cstheme="majorHAnsi"/>
          <w:b/>
          <w:bCs/>
        </w:rPr>
        <w:t>progress logs</w:t>
      </w:r>
      <w:r w:rsidRPr="00665DF5">
        <w:rPr>
          <w:rFonts w:asciiTheme="majorHAnsi" w:hAnsiTheme="majorHAnsi" w:cstheme="majorHAnsi"/>
        </w:rPr>
        <w:t>:</w:t>
      </w:r>
    </w:p>
    <w:p w14:paraId="039C82E2" w14:textId="77777777" w:rsidR="00A1727F" w:rsidRPr="00665DF5" w:rsidRDefault="00A1727F" w:rsidP="00A1727F">
      <w:pPr>
        <w:pStyle w:val="Prrafodelista"/>
        <w:numPr>
          <w:ilvl w:val="0"/>
          <w:numId w:val="2"/>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List the </w:t>
      </w:r>
      <w:r w:rsidRPr="00665DF5">
        <w:rPr>
          <w:rFonts w:asciiTheme="majorHAnsi" w:hAnsiTheme="majorHAnsi" w:cstheme="majorHAnsi"/>
          <w:b/>
          <w:bCs/>
        </w:rPr>
        <w:t>progress logs</w:t>
      </w:r>
      <w:r w:rsidRPr="00665DF5">
        <w:rPr>
          <w:rFonts w:asciiTheme="majorHAnsi" w:hAnsiTheme="majorHAnsi" w:cstheme="majorHAnsi"/>
        </w:rPr>
        <w:t xml:space="preserve"> in their </w:t>
      </w:r>
      <w:r w:rsidRPr="00665DF5">
        <w:rPr>
          <w:rFonts w:asciiTheme="majorHAnsi" w:hAnsiTheme="majorHAnsi" w:cstheme="majorHAnsi"/>
          <w:b/>
          <w:bCs/>
        </w:rPr>
        <w:t>contracts</w:t>
      </w:r>
      <w:r w:rsidRPr="00665DF5">
        <w:rPr>
          <w:rFonts w:asciiTheme="majorHAnsi" w:hAnsiTheme="majorHAnsi" w:cstheme="majorHAnsi"/>
        </w:rPr>
        <w:t>.</w:t>
      </w:r>
    </w:p>
    <w:p w14:paraId="2655D3EF" w14:textId="77777777" w:rsidR="00A1727F" w:rsidRPr="00665DF5" w:rsidRDefault="00A1727F" w:rsidP="00A1727F">
      <w:pPr>
        <w:pStyle w:val="Prrafodelista"/>
        <w:numPr>
          <w:ilvl w:val="0"/>
          <w:numId w:val="2"/>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Show the details of their </w:t>
      </w:r>
      <w:r w:rsidRPr="00665DF5">
        <w:rPr>
          <w:rFonts w:asciiTheme="majorHAnsi" w:hAnsiTheme="majorHAnsi" w:cstheme="majorHAnsi"/>
          <w:b/>
          <w:bCs/>
        </w:rPr>
        <w:t>progress logs</w:t>
      </w:r>
      <w:r w:rsidRPr="00665DF5">
        <w:rPr>
          <w:rFonts w:asciiTheme="majorHAnsi" w:hAnsiTheme="majorHAnsi" w:cstheme="majorHAnsi"/>
        </w:rPr>
        <w:t>.</w:t>
      </w:r>
    </w:p>
    <w:p w14:paraId="45B04005" w14:textId="77777777" w:rsidR="00A1727F" w:rsidRPr="00665DF5" w:rsidRDefault="00A1727F" w:rsidP="00A1727F">
      <w:pPr>
        <w:pStyle w:val="Prrafodelista"/>
        <w:numPr>
          <w:ilvl w:val="0"/>
          <w:numId w:val="2"/>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Create and publish a </w:t>
      </w:r>
      <w:r w:rsidRPr="00665DF5">
        <w:rPr>
          <w:rFonts w:asciiTheme="majorHAnsi" w:hAnsiTheme="majorHAnsi" w:cstheme="majorHAnsi"/>
          <w:b/>
          <w:bCs/>
        </w:rPr>
        <w:t>progress log</w:t>
      </w:r>
      <w:r w:rsidRPr="00665DF5">
        <w:rPr>
          <w:rFonts w:asciiTheme="majorHAnsi" w:hAnsiTheme="majorHAnsi" w:cstheme="majorHAnsi"/>
        </w:rPr>
        <w:t>.</w:t>
      </w:r>
    </w:p>
    <w:p w14:paraId="0A0C121E" w14:textId="5BFEDFB6" w:rsidR="00A1727F" w:rsidRDefault="00A1727F" w:rsidP="00A1727F">
      <w:pPr>
        <w:pStyle w:val="Prrafodelista"/>
        <w:numPr>
          <w:ilvl w:val="0"/>
          <w:numId w:val="2"/>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Update or delete a </w:t>
      </w:r>
      <w:r w:rsidRPr="00665DF5">
        <w:rPr>
          <w:rFonts w:asciiTheme="majorHAnsi" w:hAnsiTheme="majorHAnsi" w:cstheme="majorHAnsi"/>
          <w:b/>
          <w:bCs/>
        </w:rPr>
        <w:t xml:space="preserve">progress log </w:t>
      </w:r>
      <w:proofErr w:type="gramStart"/>
      <w:r w:rsidRPr="00665DF5">
        <w:rPr>
          <w:rFonts w:asciiTheme="majorHAnsi" w:hAnsiTheme="majorHAnsi" w:cstheme="majorHAnsi"/>
        </w:rPr>
        <w:t>as long as</w:t>
      </w:r>
      <w:proofErr w:type="gramEnd"/>
      <w:r w:rsidRPr="00665DF5">
        <w:rPr>
          <w:rFonts w:asciiTheme="majorHAnsi" w:hAnsiTheme="majorHAnsi" w:cstheme="majorHAnsi"/>
        </w:rPr>
        <w:t xml:space="preserve"> it is not published</w:t>
      </w:r>
      <w:r>
        <w:rPr>
          <w:rFonts w:asciiTheme="majorHAnsi" w:hAnsiTheme="majorHAnsi" w:cstheme="majorHAnsi"/>
        </w:rPr>
        <w:t>.</w:t>
      </w:r>
      <w:r>
        <w:rPr>
          <w:rFonts w:asciiTheme="majorHAnsi" w:hAnsiTheme="majorHAnsi" w:cstheme="majorHAnsi"/>
        </w:rPr>
        <w:tab/>
      </w:r>
      <w:r>
        <w:rPr>
          <w:rFonts w:asciiTheme="majorHAnsi" w:hAnsiTheme="majorHAnsi" w:cstheme="majorHAnsi"/>
        </w:rPr>
        <w:tab/>
      </w:r>
    </w:p>
    <w:p w14:paraId="2FDEB7ED" w14:textId="77777777" w:rsidR="009A4848" w:rsidRPr="00160AF9" w:rsidRDefault="009A4848" w:rsidP="00A1727F">
      <w:pPr>
        <w:spacing w:line="240" w:lineRule="atLeast"/>
        <w:contextualSpacing/>
        <w:rPr>
          <w:rFonts w:asciiTheme="majorHAnsi" w:hAnsiTheme="majorHAnsi" w:cstheme="majorHAnsi"/>
          <w:lang w:val="en-US"/>
        </w:rPr>
      </w:pPr>
    </w:p>
    <w:p w14:paraId="04179CEB" w14:textId="77777777" w:rsidR="009A4848" w:rsidRPr="00160AF9" w:rsidRDefault="009A4848" w:rsidP="00A1727F">
      <w:pPr>
        <w:spacing w:line="240" w:lineRule="atLeast"/>
        <w:contextualSpacing/>
        <w:rPr>
          <w:rFonts w:asciiTheme="majorHAnsi" w:hAnsiTheme="majorHAnsi" w:cstheme="majorHAnsi"/>
          <w:lang w:val="en-US"/>
        </w:rPr>
      </w:pPr>
    </w:p>
    <w:p w14:paraId="1EDEED56" w14:textId="66CAF786" w:rsidR="009A4848" w:rsidRDefault="009A4848" w:rsidP="00A1727F">
      <w:pPr>
        <w:spacing w:line="240" w:lineRule="atLeast"/>
        <w:contextualSpacing/>
        <w:rPr>
          <w:rFonts w:asciiTheme="majorHAnsi" w:hAnsiTheme="majorHAnsi" w:cstheme="majorHAnsi"/>
        </w:rPr>
      </w:pPr>
      <w:r>
        <w:rPr>
          <w:rFonts w:asciiTheme="majorHAnsi" w:hAnsiTheme="majorHAnsi" w:cstheme="majorHAnsi"/>
        </w:rPr>
        <w:t xml:space="preserve">En primer lugar, no se pueden crear más </w:t>
      </w:r>
      <w:proofErr w:type="spellStart"/>
      <w:r>
        <w:rPr>
          <w:rFonts w:asciiTheme="majorHAnsi" w:hAnsiTheme="majorHAnsi" w:cstheme="majorHAnsi"/>
        </w:rPr>
        <w:t>progress</w:t>
      </w:r>
      <w:proofErr w:type="spellEnd"/>
      <w:r>
        <w:rPr>
          <w:rFonts w:asciiTheme="majorHAnsi" w:hAnsiTheme="majorHAnsi" w:cstheme="majorHAnsi"/>
        </w:rPr>
        <w:t xml:space="preserve"> log si el contrario ya </w:t>
      </w:r>
      <w:r w:rsidR="00742AFA">
        <w:rPr>
          <w:rFonts w:asciiTheme="majorHAnsi" w:hAnsiTheme="majorHAnsi" w:cstheme="majorHAnsi"/>
        </w:rPr>
        <w:t>está</w:t>
      </w:r>
      <w:r>
        <w:rPr>
          <w:rFonts w:asciiTheme="majorHAnsi" w:hAnsiTheme="majorHAnsi" w:cstheme="majorHAnsi"/>
        </w:rPr>
        <w:t xml:space="preserve"> publicado, </w:t>
      </w:r>
      <w:r w:rsidR="00E07849">
        <w:rPr>
          <w:rFonts w:asciiTheme="majorHAnsi" w:hAnsiTheme="majorHAnsi" w:cstheme="majorHAnsi"/>
        </w:rPr>
        <w:t xml:space="preserve">para abordar esto se oculta el </w:t>
      </w:r>
      <w:proofErr w:type="spellStart"/>
      <w:r w:rsidR="00E07849">
        <w:rPr>
          <w:rFonts w:asciiTheme="majorHAnsi" w:hAnsiTheme="majorHAnsi" w:cstheme="majorHAnsi"/>
        </w:rPr>
        <w:t>boton</w:t>
      </w:r>
      <w:proofErr w:type="spellEnd"/>
      <w:r w:rsidR="00E07849">
        <w:rPr>
          <w:rFonts w:asciiTheme="majorHAnsi" w:hAnsiTheme="majorHAnsi" w:cstheme="majorHAnsi"/>
        </w:rPr>
        <w:t xml:space="preserve"> de </w:t>
      </w:r>
      <w:proofErr w:type="spellStart"/>
      <w:r w:rsidR="00E07849">
        <w:rPr>
          <w:rFonts w:asciiTheme="majorHAnsi" w:hAnsiTheme="majorHAnsi" w:cstheme="majorHAnsi"/>
        </w:rPr>
        <w:t>create</w:t>
      </w:r>
      <w:proofErr w:type="spellEnd"/>
      <w:r w:rsidR="00E07849">
        <w:rPr>
          <w:rFonts w:asciiTheme="majorHAnsi" w:hAnsiTheme="majorHAnsi" w:cstheme="majorHAnsi"/>
        </w:rPr>
        <w:t xml:space="preserve"> al igual que el </w:t>
      </w:r>
      <w:proofErr w:type="spellStart"/>
      <w:r w:rsidR="00E07849">
        <w:rPr>
          <w:rFonts w:asciiTheme="majorHAnsi" w:hAnsiTheme="majorHAnsi" w:cstheme="majorHAnsi"/>
        </w:rPr>
        <w:t>update</w:t>
      </w:r>
      <w:proofErr w:type="spellEnd"/>
      <w:r w:rsidR="00E07849">
        <w:rPr>
          <w:rFonts w:asciiTheme="majorHAnsi" w:hAnsiTheme="majorHAnsi" w:cstheme="majorHAnsi"/>
        </w:rPr>
        <w:t xml:space="preserve"> </w:t>
      </w:r>
      <w:proofErr w:type="spellStart"/>
      <w:r w:rsidR="00E07849">
        <w:rPr>
          <w:rFonts w:asciiTheme="majorHAnsi" w:hAnsiTheme="majorHAnsi" w:cstheme="majorHAnsi"/>
        </w:rPr>
        <w:t>or</w:t>
      </w:r>
      <w:proofErr w:type="spellEnd"/>
      <w:r w:rsidR="00E07849">
        <w:rPr>
          <w:rFonts w:asciiTheme="majorHAnsi" w:hAnsiTheme="majorHAnsi" w:cstheme="majorHAnsi"/>
        </w:rPr>
        <w:t xml:space="preserve"> </w:t>
      </w:r>
      <w:proofErr w:type="spellStart"/>
      <w:r w:rsidR="00E07849">
        <w:rPr>
          <w:rFonts w:asciiTheme="majorHAnsi" w:hAnsiTheme="majorHAnsi" w:cstheme="majorHAnsi"/>
        </w:rPr>
        <w:t>delete</w:t>
      </w:r>
      <w:proofErr w:type="spellEnd"/>
      <w:r w:rsidR="00E07849">
        <w:rPr>
          <w:rFonts w:asciiTheme="majorHAnsi" w:hAnsiTheme="majorHAnsi" w:cstheme="majorHAnsi"/>
        </w:rPr>
        <w:t xml:space="preserve">. </w:t>
      </w:r>
    </w:p>
    <w:p w14:paraId="0DD78D32" w14:textId="77777777" w:rsidR="00E07849" w:rsidRDefault="00E07849" w:rsidP="00A1727F">
      <w:pPr>
        <w:spacing w:line="240" w:lineRule="atLeast"/>
        <w:contextualSpacing/>
        <w:rPr>
          <w:rFonts w:asciiTheme="majorHAnsi" w:hAnsiTheme="majorHAnsi" w:cstheme="majorHAnsi"/>
        </w:rPr>
      </w:pPr>
    </w:p>
    <w:p w14:paraId="245A2FCA" w14:textId="5FE3963D" w:rsidR="00E07849" w:rsidRDefault="00E07849" w:rsidP="00A1727F">
      <w:pPr>
        <w:spacing w:line="240" w:lineRule="atLeast"/>
        <w:contextualSpacing/>
        <w:rPr>
          <w:rFonts w:asciiTheme="majorHAnsi" w:hAnsiTheme="majorHAnsi" w:cstheme="majorHAnsi"/>
        </w:rPr>
      </w:pPr>
      <w:r>
        <w:rPr>
          <w:rFonts w:asciiTheme="majorHAnsi" w:hAnsiTheme="majorHAnsi" w:cstheme="majorHAnsi"/>
        </w:rPr>
        <w:t>En la lista igual se muestra el identificador y si esta publicado o no</w:t>
      </w:r>
    </w:p>
    <w:p w14:paraId="4B8F3475" w14:textId="77777777" w:rsidR="009A4848" w:rsidRDefault="009A4848" w:rsidP="00A1727F">
      <w:pPr>
        <w:spacing w:line="240" w:lineRule="atLeast"/>
        <w:contextualSpacing/>
        <w:rPr>
          <w:rFonts w:asciiTheme="majorHAnsi" w:hAnsiTheme="majorHAnsi" w:cstheme="majorHAnsi"/>
        </w:rPr>
      </w:pPr>
    </w:p>
    <w:p w14:paraId="4F63FC93" w14:textId="7A5E982D" w:rsidR="009A4848" w:rsidRDefault="009A4848" w:rsidP="00A1727F">
      <w:pPr>
        <w:spacing w:line="240" w:lineRule="atLeast"/>
        <w:contextualSpacing/>
        <w:rPr>
          <w:rFonts w:asciiTheme="majorHAnsi" w:hAnsiTheme="majorHAnsi" w:cstheme="majorHAnsi"/>
        </w:rPr>
      </w:pPr>
    </w:p>
    <w:p w14:paraId="20CFC1FE" w14:textId="77777777" w:rsidR="009A4848" w:rsidRPr="00A1727F" w:rsidRDefault="009A4848" w:rsidP="00A1727F">
      <w:pPr>
        <w:spacing w:line="240" w:lineRule="atLeast"/>
        <w:contextualSpacing/>
        <w:rPr>
          <w:rFonts w:asciiTheme="majorHAnsi" w:hAnsiTheme="majorHAnsi" w:cstheme="majorHAnsi"/>
        </w:rPr>
      </w:pPr>
    </w:p>
    <w:p w14:paraId="1920BBBF" w14:textId="77777777" w:rsidR="000B4E29" w:rsidRPr="00A1727F" w:rsidRDefault="000B4E29">
      <w:pPr>
        <w:rPr>
          <w:b/>
          <w:sz w:val="48"/>
          <w:szCs w:val="48"/>
          <w:lang w:val="es-ES"/>
        </w:rPr>
      </w:pPr>
    </w:p>
    <w:p w14:paraId="2F782FBC" w14:textId="77777777" w:rsidR="009A4848" w:rsidRPr="00665DF5" w:rsidRDefault="009A4848" w:rsidP="009A4848">
      <w:pPr>
        <w:pStyle w:val="Prrafodelista"/>
        <w:jc w:val="left"/>
        <w:rPr>
          <w:rFonts w:asciiTheme="majorHAnsi" w:hAnsiTheme="majorHAnsi" w:cstheme="majorHAnsi"/>
        </w:rPr>
      </w:pPr>
      <w:r w:rsidRPr="00665DF5">
        <w:rPr>
          <w:rFonts w:asciiTheme="majorHAnsi" w:hAnsiTheme="majorHAnsi" w:cstheme="majorHAnsi"/>
        </w:rPr>
        <w:lastRenderedPageBreak/>
        <w:t xml:space="preserve">Operations by </w:t>
      </w:r>
      <w:r w:rsidRPr="00665DF5">
        <w:rPr>
          <w:rFonts w:asciiTheme="majorHAnsi" w:hAnsiTheme="majorHAnsi" w:cstheme="majorHAnsi"/>
          <w:b/>
          <w:bCs/>
        </w:rPr>
        <w:t>clients</w:t>
      </w:r>
      <w:r w:rsidRPr="00665DF5">
        <w:rPr>
          <w:rFonts w:asciiTheme="majorHAnsi" w:hAnsiTheme="majorHAnsi" w:cstheme="majorHAnsi"/>
        </w:rPr>
        <w:t xml:space="preserve"> on </w:t>
      </w:r>
      <w:r w:rsidRPr="00665DF5">
        <w:rPr>
          <w:rFonts w:asciiTheme="majorHAnsi" w:hAnsiTheme="majorHAnsi" w:cstheme="majorHAnsi"/>
          <w:b/>
          <w:bCs/>
        </w:rPr>
        <w:t xml:space="preserve">client </w:t>
      </w:r>
      <w:r w:rsidRPr="00665DF5">
        <w:rPr>
          <w:rFonts w:asciiTheme="majorHAnsi" w:hAnsiTheme="majorHAnsi" w:cstheme="majorHAnsi"/>
        </w:rPr>
        <w:t>dashboards:</w:t>
      </w:r>
    </w:p>
    <w:p w14:paraId="57D7AA1A" w14:textId="7EA33358" w:rsidR="009A4848" w:rsidRDefault="009A4848" w:rsidP="009A4848">
      <w:pPr>
        <w:pStyle w:val="Prrafodesublista"/>
        <w:jc w:val="left"/>
        <w:rPr>
          <w:rFonts w:asciiTheme="majorHAnsi" w:hAnsiTheme="majorHAnsi" w:cstheme="majorHAnsi"/>
        </w:rPr>
      </w:pPr>
      <w:r w:rsidRPr="00665DF5">
        <w:rPr>
          <w:rFonts w:asciiTheme="majorHAnsi" w:hAnsiTheme="majorHAnsi" w:cstheme="majorHAnsi"/>
        </w:rPr>
        <w:t xml:space="preserve">Show their </w:t>
      </w:r>
      <w:r w:rsidRPr="00665DF5">
        <w:rPr>
          <w:rFonts w:asciiTheme="majorHAnsi" w:hAnsiTheme="majorHAnsi" w:cstheme="majorHAnsi"/>
          <w:b/>
          <w:bCs/>
        </w:rPr>
        <w:t xml:space="preserve">client </w:t>
      </w:r>
      <w:r w:rsidRPr="00665DF5">
        <w:rPr>
          <w:rFonts w:asciiTheme="majorHAnsi" w:hAnsiTheme="majorHAnsi" w:cstheme="majorHAnsi"/>
        </w:rPr>
        <w:t>dashboards.</w:t>
      </w:r>
    </w:p>
    <w:p w14:paraId="0D011AFA" w14:textId="77777777" w:rsidR="009A4848" w:rsidRDefault="009A4848" w:rsidP="009A4848">
      <w:pPr>
        <w:pStyle w:val="Prrafodesublista"/>
        <w:numPr>
          <w:ilvl w:val="0"/>
          <w:numId w:val="0"/>
        </w:numPr>
        <w:ind w:left="851" w:hanging="284"/>
        <w:jc w:val="left"/>
        <w:rPr>
          <w:rFonts w:asciiTheme="majorHAnsi" w:hAnsiTheme="majorHAnsi" w:cstheme="majorHAnsi"/>
        </w:rPr>
      </w:pPr>
    </w:p>
    <w:p w14:paraId="3033CF6D" w14:textId="77777777" w:rsidR="009A4848" w:rsidRDefault="009A4848" w:rsidP="009A4848">
      <w:pPr>
        <w:pStyle w:val="Prrafodesublista"/>
        <w:numPr>
          <w:ilvl w:val="0"/>
          <w:numId w:val="0"/>
        </w:numPr>
        <w:ind w:left="851" w:hanging="284"/>
        <w:jc w:val="left"/>
        <w:rPr>
          <w:rFonts w:asciiTheme="majorHAnsi" w:hAnsiTheme="majorHAnsi" w:cstheme="majorHAnsi"/>
        </w:rPr>
      </w:pPr>
    </w:p>
    <w:p w14:paraId="6EEF9A39" w14:textId="4284C8F7" w:rsidR="000B4E29" w:rsidRPr="00E07849" w:rsidRDefault="009A4848" w:rsidP="00C124B4">
      <w:pPr>
        <w:pStyle w:val="Prrafodesublista"/>
        <w:numPr>
          <w:ilvl w:val="0"/>
          <w:numId w:val="0"/>
        </w:numPr>
        <w:ind w:left="1440" w:hanging="873"/>
        <w:jc w:val="left"/>
        <w:rPr>
          <w:rFonts w:asciiTheme="majorHAnsi" w:hAnsiTheme="majorHAnsi" w:cstheme="majorHAnsi"/>
          <w:lang w:val="es-ES"/>
        </w:rPr>
      </w:pPr>
      <w:r w:rsidRPr="009A4848">
        <w:rPr>
          <w:rFonts w:asciiTheme="majorHAnsi" w:hAnsiTheme="majorHAnsi" w:cstheme="majorHAnsi"/>
          <w:lang w:val="es-ES"/>
        </w:rPr>
        <w:t xml:space="preserve">En este </w:t>
      </w:r>
      <w:proofErr w:type="spellStart"/>
      <w:r w:rsidRPr="009A4848">
        <w:rPr>
          <w:rFonts w:asciiTheme="majorHAnsi" w:hAnsiTheme="majorHAnsi" w:cstheme="majorHAnsi"/>
          <w:lang w:val="es-ES"/>
        </w:rPr>
        <w:t>client</w:t>
      </w:r>
      <w:proofErr w:type="spellEnd"/>
      <w:r w:rsidRPr="009A4848">
        <w:rPr>
          <w:rFonts w:asciiTheme="majorHAnsi" w:hAnsiTheme="majorHAnsi" w:cstheme="majorHAnsi"/>
          <w:lang w:val="es-ES"/>
        </w:rPr>
        <w:t xml:space="preserve"> </w:t>
      </w:r>
      <w:proofErr w:type="spellStart"/>
      <w:r w:rsidRPr="009A4848">
        <w:rPr>
          <w:rFonts w:asciiTheme="majorHAnsi" w:hAnsiTheme="majorHAnsi" w:cstheme="majorHAnsi"/>
          <w:lang w:val="es-ES"/>
        </w:rPr>
        <w:t>dashboard</w:t>
      </w:r>
      <w:proofErr w:type="spellEnd"/>
      <w:r w:rsidRPr="009A4848">
        <w:rPr>
          <w:rFonts w:asciiTheme="majorHAnsi" w:hAnsiTheme="majorHAnsi" w:cstheme="majorHAnsi"/>
          <w:lang w:val="es-ES"/>
        </w:rPr>
        <w:t xml:space="preserve"> lo</w:t>
      </w:r>
      <w:r>
        <w:rPr>
          <w:rFonts w:asciiTheme="majorHAnsi" w:hAnsiTheme="majorHAnsi" w:cstheme="majorHAnsi"/>
          <w:lang w:val="es-ES"/>
        </w:rPr>
        <w:t xml:space="preserve">s datos calculados solo proceden de fuentes reales esto </w:t>
      </w:r>
      <w:r w:rsidR="00E07849">
        <w:rPr>
          <w:rFonts w:asciiTheme="majorHAnsi" w:hAnsiTheme="majorHAnsi" w:cstheme="majorHAnsi"/>
          <w:lang w:val="es-ES"/>
        </w:rPr>
        <w:t>son, entidades</w:t>
      </w:r>
      <w:r>
        <w:rPr>
          <w:rFonts w:asciiTheme="majorHAnsi" w:hAnsiTheme="majorHAnsi" w:cstheme="majorHAnsi"/>
          <w:lang w:val="es-ES"/>
        </w:rPr>
        <w:t xml:space="preserve"> que ya han sido publicadas.</w:t>
      </w:r>
    </w:p>
    <w:p w14:paraId="78FC5CE9" w14:textId="77777777" w:rsidR="000B4E29" w:rsidRDefault="000B4E29">
      <w:pPr>
        <w:rPr>
          <w:b/>
          <w:sz w:val="48"/>
          <w:szCs w:val="48"/>
          <w:lang w:val="es-ES"/>
        </w:rPr>
      </w:pPr>
    </w:p>
    <w:p w14:paraId="67FE47D4" w14:textId="6ECD72D1" w:rsidR="00160AF9" w:rsidRDefault="00160AF9">
      <w:pPr>
        <w:rPr>
          <w:b/>
          <w:sz w:val="48"/>
          <w:szCs w:val="48"/>
          <w:lang w:val="es-ES"/>
        </w:rPr>
      </w:pPr>
      <w:r w:rsidRPr="00160AF9">
        <w:rPr>
          <w:b/>
          <w:sz w:val="48"/>
          <w:szCs w:val="48"/>
          <w:lang w:val="es-ES"/>
        </w:rPr>
        <w:drawing>
          <wp:inline distT="0" distB="0" distL="0" distR="0" wp14:anchorId="5ABABE3A" wp14:editId="00AC1499">
            <wp:extent cx="4178515" cy="4686541"/>
            <wp:effectExtent l="0" t="0" r="0" b="0"/>
            <wp:docPr id="2043356829" name="Imagen 1" descr="Interfaz de usuario gráfica, 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6829" name="Imagen 1" descr="Interfaz de usuario gráfica, Texto, Tabla&#10;&#10;Descripción generada automáticamente con confianza media"/>
                    <pic:cNvPicPr/>
                  </pic:nvPicPr>
                  <pic:blipFill>
                    <a:blip r:embed="rId10"/>
                    <a:stretch>
                      <a:fillRect/>
                    </a:stretch>
                  </pic:blipFill>
                  <pic:spPr>
                    <a:xfrm>
                      <a:off x="0" y="0"/>
                      <a:ext cx="4178515" cy="4686541"/>
                    </a:xfrm>
                    <a:prstGeom prst="rect">
                      <a:avLst/>
                    </a:prstGeom>
                  </pic:spPr>
                </pic:pic>
              </a:graphicData>
            </a:graphic>
          </wp:inline>
        </w:drawing>
      </w:r>
    </w:p>
    <w:p w14:paraId="3DFD0B2D" w14:textId="601658A5" w:rsidR="00160AF9" w:rsidRDefault="00160AF9">
      <w:pPr>
        <w:rPr>
          <w:rFonts w:asciiTheme="majorHAnsi" w:hAnsiTheme="majorHAnsi" w:cstheme="majorHAnsi"/>
          <w:bCs/>
          <w:lang w:val="es-ES"/>
        </w:rPr>
      </w:pPr>
      <w:r>
        <w:rPr>
          <w:rFonts w:asciiTheme="majorHAnsi" w:hAnsiTheme="majorHAnsi" w:cstheme="majorHAnsi"/>
          <w:bCs/>
          <w:lang w:val="es-ES"/>
        </w:rPr>
        <w:t xml:space="preserve">Con respecto al análisis de estos errores, en primer lugar, se comprueba que efectivamente haya al menos un </w:t>
      </w:r>
      <w:proofErr w:type="spellStart"/>
      <w:r>
        <w:rPr>
          <w:rFonts w:asciiTheme="majorHAnsi" w:hAnsiTheme="majorHAnsi" w:cstheme="majorHAnsi"/>
          <w:bCs/>
          <w:lang w:val="es-ES"/>
        </w:rPr>
        <w:t>progress</w:t>
      </w:r>
      <w:proofErr w:type="spellEnd"/>
      <w:r>
        <w:rPr>
          <w:rFonts w:asciiTheme="majorHAnsi" w:hAnsiTheme="majorHAnsi" w:cstheme="majorHAnsi"/>
          <w:bCs/>
          <w:lang w:val="es-ES"/>
        </w:rPr>
        <w:t xml:space="preserve"> log creado para un contrato, en los contratos que se creen a partir de ahora. Si bien esto no era un fallo como tal el cliente ha dejado claro que sería una mejora importante añadirlo.</w:t>
      </w:r>
    </w:p>
    <w:p w14:paraId="208D8EB7" w14:textId="77777777" w:rsidR="00160AF9" w:rsidRDefault="00160AF9">
      <w:pPr>
        <w:rPr>
          <w:rFonts w:asciiTheme="majorHAnsi" w:hAnsiTheme="majorHAnsi" w:cstheme="majorHAnsi"/>
          <w:bCs/>
          <w:lang w:val="es-ES"/>
        </w:rPr>
      </w:pPr>
    </w:p>
    <w:p w14:paraId="743EBCCC" w14:textId="4AEA86FA" w:rsidR="00160AF9" w:rsidRPr="00160AF9" w:rsidRDefault="00160AF9">
      <w:pPr>
        <w:rPr>
          <w:rFonts w:asciiTheme="majorHAnsi" w:hAnsiTheme="majorHAnsi" w:cstheme="majorHAnsi"/>
          <w:bCs/>
          <w:lang w:val="es-ES"/>
        </w:rPr>
      </w:pPr>
      <w:r>
        <w:rPr>
          <w:rFonts w:asciiTheme="majorHAnsi" w:hAnsiTheme="majorHAnsi" w:cstheme="majorHAnsi"/>
          <w:bCs/>
          <w:lang w:val="es-ES"/>
        </w:rPr>
        <w:lastRenderedPageBreak/>
        <w:t xml:space="preserve">Se ha validado por otro lado que tanto a la hora de publicar como de crear </w:t>
      </w:r>
      <w:proofErr w:type="spellStart"/>
      <w:r>
        <w:rPr>
          <w:rFonts w:asciiTheme="majorHAnsi" w:hAnsiTheme="majorHAnsi" w:cstheme="majorHAnsi"/>
          <w:bCs/>
          <w:lang w:val="es-ES"/>
        </w:rPr>
        <w:t>progress</w:t>
      </w:r>
      <w:proofErr w:type="spellEnd"/>
      <w:r>
        <w:rPr>
          <w:rFonts w:asciiTheme="majorHAnsi" w:hAnsiTheme="majorHAnsi" w:cstheme="majorHAnsi"/>
          <w:bCs/>
          <w:lang w:val="es-ES"/>
        </w:rPr>
        <w:t xml:space="preserve"> log, se añade la comprobación de que el cliente que este intentando crear un </w:t>
      </w:r>
      <w:proofErr w:type="spellStart"/>
      <w:r>
        <w:rPr>
          <w:rFonts w:asciiTheme="majorHAnsi" w:hAnsiTheme="majorHAnsi" w:cstheme="majorHAnsi"/>
          <w:bCs/>
          <w:lang w:val="es-ES"/>
        </w:rPr>
        <w:t>progress</w:t>
      </w:r>
      <w:proofErr w:type="spellEnd"/>
      <w:r>
        <w:rPr>
          <w:rFonts w:asciiTheme="majorHAnsi" w:hAnsiTheme="majorHAnsi" w:cstheme="majorHAnsi"/>
          <w:bCs/>
          <w:lang w:val="es-ES"/>
        </w:rPr>
        <w:t xml:space="preserve"> log sobre un contrato, ese contrato pertenezca al cliente en cuestión</w:t>
      </w:r>
    </w:p>
    <w:p w14:paraId="0A724AEB" w14:textId="77777777" w:rsidR="00160AF9" w:rsidRDefault="00160AF9">
      <w:pPr>
        <w:rPr>
          <w:b/>
          <w:sz w:val="48"/>
          <w:szCs w:val="48"/>
          <w:lang w:val="es-ES"/>
        </w:rPr>
      </w:pPr>
    </w:p>
    <w:p w14:paraId="7914EC9C" w14:textId="097B94EE" w:rsidR="00160AF9" w:rsidRDefault="00160AF9">
      <w:pPr>
        <w:rPr>
          <w:b/>
          <w:sz w:val="48"/>
          <w:szCs w:val="48"/>
          <w:lang w:val="es-ES"/>
        </w:rPr>
      </w:pPr>
      <w:r w:rsidRPr="00160AF9">
        <w:rPr>
          <w:b/>
          <w:sz w:val="48"/>
          <w:szCs w:val="48"/>
          <w:lang w:val="es-ES"/>
        </w:rPr>
        <w:drawing>
          <wp:inline distT="0" distB="0" distL="0" distR="0" wp14:anchorId="650D34D1" wp14:editId="250894A0">
            <wp:extent cx="4235668" cy="4521432"/>
            <wp:effectExtent l="0" t="0" r="0" b="0"/>
            <wp:docPr id="63978206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82068" name="Imagen 1" descr="Interfaz de usuario gráfica, Texto, Aplicación&#10;&#10;Descripción generada automáticamente"/>
                    <pic:cNvPicPr/>
                  </pic:nvPicPr>
                  <pic:blipFill>
                    <a:blip r:embed="rId11"/>
                    <a:stretch>
                      <a:fillRect/>
                    </a:stretch>
                  </pic:blipFill>
                  <pic:spPr>
                    <a:xfrm>
                      <a:off x="0" y="0"/>
                      <a:ext cx="4235668" cy="4521432"/>
                    </a:xfrm>
                    <a:prstGeom prst="rect">
                      <a:avLst/>
                    </a:prstGeom>
                  </pic:spPr>
                </pic:pic>
              </a:graphicData>
            </a:graphic>
          </wp:inline>
        </w:drawing>
      </w:r>
    </w:p>
    <w:p w14:paraId="3FCB7F9B" w14:textId="77777777" w:rsidR="00160AF9" w:rsidRDefault="00160AF9">
      <w:pPr>
        <w:rPr>
          <w:b/>
          <w:sz w:val="48"/>
          <w:szCs w:val="48"/>
          <w:lang w:val="es-ES"/>
        </w:rPr>
      </w:pPr>
    </w:p>
    <w:p w14:paraId="67D1D16A" w14:textId="788EE40C" w:rsidR="00160AF9" w:rsidRDefault="00160AF9">
      <w:pPr>
        <w:rPr>
          <w:bCs/>
          <w:lang w:val="es-ES"/>
        </w:rPr>
      </w:pPr>
      <w:r>
        <w:rPr>
          <w:bCs/>
          <w:lang w:val="es-ES"/>
        </w:rPr>
        <w:t xml:space="preserve">Para los suplementarios se ha añadido la mejora de que el tipo de cliente se pueda seleccionar mediante un desplegable, </w:t>
      </w:r>
      <w:r w:rsidR="00742AFA">
        <w:rPr>
          <w:bCs/>
          <w:lang w:val="es-ES"/>
        </w:rPr>
        <w:t xml:space="preserve">además se corrige cuando el cliente se creaba por primera vez y se dirigía al </w:t>
      </w:r>
      <w:proofErr w:type="spellStart"/>
      <w:r w:rsidR="00742AFA">
        <w:rPr>
          <w:bCs/>
          <w:lang w:val="es-ES"/>
        </w:rPr>
        <w:t>dashboard</w:t>
      </w:r>
      <w:proofErr w:type="spellEnd"/>
      <w:r w:rsidR="00742AFA">
        <w:rPr>
          <w:bCs/>
          <w:lang w:val="es-ES"/>
        </w:rPr>
        <w:t xml:space="preserve"> salía excepción ya que no tenia datos con los que trabajar, y también intentar crear/actualizar los datos del cliente con una identificación que ya estaba siendo usada por otro cliente, ya que son </w:t>
      </w:r>
      <w:proofErr w:type="spellStart"/>
      <w:r w:rsidR="00742AFA">
        <w:rPr>
          <w:bCs/>
          <w:lang w:val="es-ES"/>
        </w:rPr>
        <w:t>unique</w:t>
      </w:r>
      <w:proofErr w:type="spellEnd"/>
      <w:r w:rsidR="00742AFA">
        <w:rPr>
          <w:bCs/>
          <w:lang w:val="es-ES"/>
        </w:rPr>
        <w:t>.</w:t>
      </w:r>
    </w:p>
    <w:p w14:paraId="62C5B7DA" w14:textId="77777777" w:rsidR="00742AFA" w:rsidRDefault="00742AFA">
      <w:pPr>
        <w:rPr>
          <w:bCs/>
          <w:lang w:val="es-ES"/>
        </w:rPr>
      </w:pPr>
    </w:p>
    <w:p w14:paraId="4B11C66A" w14:textId="77777777" w:rsidR="00742AFA" w:rsidRPr="00160AF9" w:rsidRDefault="00742AFA">
      <w:pPr>
        <w:rPr>
          <w:bCs/>
          <w:lang w:val="es-ES"/>
        </w:rPr>
      </w:pPr>
    </w:p>
    <w:p w14:paraId="46573740" w14:textId="77777777" w:rsidR="000B4E29" w:rsidRDefault="00931AE7">
      <w:pPr>
        <w:pStyle w:val="Ttulo1"/>
        <w:spacing w:before="320" w:after="320" w:line="360" w:lineRule="auto"/>
        <w:rPr>
          <w:b/>
          <w:sz w:val="48"/>
          <w:szCs w:val="48"/>
        </w:rPr>
      </w:pPr>
      <w:bookmarkStart w:id="6" w:name="_7188hylxrer9" w:colFirst="0" w:colLast="0"/>
      <w:bookmarkEnd w:id="6"/>
      <w:r>
        <w:lastRenderedPageBreak/>
        <w:t>5. Conclusiones</w:t>
      </w:r>
    </w:p>
    <w:p w14:paraId="6E09E06A" w14:textId="5F4EF5AD" w:rsidR="000B4E29" w:rsidRPr="00E07849" w:rsidRDefault="00E07849">
      <w:pPr>
        <w:rPr>
          <w:sz w:val="48"/>
          <w:szCs w:val="48"/>
        </w:rPr>
      </w:pPr>
      <w:r>
        <w:t xml:space="preserve">Para la realización del proyecto se ha tenido que consultar con el cliente para asegurarse que se han implementado todas las cosas que se han plasmado en los criterios de aceptación y </w:t>
      </w:r>
      <w:r w:rsidRPr="00E07849">
        <w:rPr>
          <w:b/>
          <w:bCs/>
        </w:rPr>
        <w:t>aquellas que, aunque no vengan recogidas el cliente piensa que es necesario</w:t>
      </w:r>
      <w:r>
        <w:rPr>
          <w:b/>
          <w:bCs/>
        </w:rPr>
        <w:t xml:space="preserve"> para el correcto funcionamiento. </w:t>
      </w:r>
      <w:r>
        <w:t>Aun así, se continuará haciendo reuniones con el cliente para mejorar el software ya que el primer producto nunca sale a la perfección tal y como el cliente lo pide.</w:t>
      </w:r>
    </w:p>
    <w:p w14:paraId="0BF32844" w14:textId="77777777" w:rsidR="000B4E29" w:rsidRDefault="000B4E29">
      <w:pPr>
        <w:rPr>
          <w:b/>
          <w:sz w:val="48"/>
          <w:szCs w:val="48"/>
        </w:rPr>
      </w:pPr>
    </w:p>
    <w:p w14:paraId="0A5C5F98" w14:textId="77777777" w:rsidR="000B4E29" w:rsidRDefault="000B4E29">
      <w:pPr>
        <w:rPr>
          <w:b/>
          <w:sz w:val="48"/>
          <w:szCs w:val="48"/>
        </w:rPr>
      </w:pPr>
    </w:p>
    <w:p w14:paraId="14CC081D" w14:textId="77777777" w:rsidR="000B4E29" w:rsidRDefault="000B4E29">
      <w:pPr>
        <w:rPr>
          <w:b/>
          <w:sz w:val="48"/>
          <w:szCs w:val="48"/>
        </w:rPr>
      </w:pPr>
    </w:p>
    <w:p w14:paraId="725FF55B" w14:textId="77777777" w:rsidR="000B4E29" w:rsidRDefault="000B4E29">
      <w:pPr>
        <w:rPr>
          <w:b/>
          <w:sz w:val="48"/>
          <w:szCs w:val="48"/>
        </w:rPr>
      </w:pPr>
    </w:p>
    <w:p w14:paraId="6654A66F" w14:textId="77777777" w:rsidR="000B4E29" w:rsidRDefault="000B4E29">
      <w:pPr>
        <w:rPr>
          <w:b/>
          <w:sz w:val="48"/>
          <w:szCs w:val="48"/>
        </w:rPr>
      </w:pPr>
    </w:p>
    <w:p w14:paraId="5881CC43" w14:textId="77777777" w:rsidR="000B4E29" w:rsidRDefault="000B4E29">
      <w:pPr>
        <w:rPr>
          <w:b/>
          <w:sz w:val="48"/>
          <w:szCs w:val="48"/>
        </w:rPr>
      </w:pPr>
    </w:p>
    <w:p w14:paraId="0685FB50" w14:textId="77777777" w:rsidR="000B4E29" w:rsidRDefault="000B4E29">
      <w:pPr>
        <w:rPr>
          <w:b/>
          <w:sz w:val="48"/>
          <w:szCs w:val="48"/>
        </w:rPr>
      </w:pPr>
    </w:p>
    <w:p w14:paraId="5D06DECA" w14:textId="77777777" w:rsidR="000B4E29" w:rsidRDefault="000B4E29">
      <w:pPr>
        <w:rPr>
          <w:b/>
          <w:sz w:val="48"/>
          <w:szCs w:val="48"/>
        </w:rPr>
      </w:pPr>
    </w:p>
    <w:p w14:paraId="6B9DC418" w14:textId="77777777" w:rsidR="000B4E29" w:rsidRDefault="000B4E29">
      <w:pPr>
        <w:rPr>
          <w:b/>
          <w:sz w:val="48"/>
          <w:szCs w:val="48"/>
        </w:rPr>
      </w:pPr>
    </w:p>
    <w:p w14:paraId="1E78CF52" w14:textId="77777777" w:rsidR="000B4E29" w:rsidRDefault="000B4E29">
      <w:pPr>
        <w:rPr>
          <w:b/>
          <w:sz w:val="48"/>
          <w:szCs w:val="48"/>
        </w:rPr>
      </w:pPr>
    </w:p>
    <w:p w14:paraId="1BB64758" w14:textId="77777777" w:rsidR="000B4E29" w:rsidRDefault="000B4E29">
      <w:pPr>
        <w:rPr>
          <w:b/>
          <w:sz w:val="48"/>
          <w:szCs w:val="48"/>
        </w:rPr>
      </w:pPr>
    </w:p>
    <w:p w14:paraId="3ADBCA8B" w14:textId="77777777" w:rsidR="000B4E29" w:rsidRDefault="000B4E29">
      <w:pPr>
        <w:rPr>
          <w:b/>
          <w:sz w:val="48"/>
          <w:szCs w:val="48"/>
        </w:rPr>
      </w:pPr>
    </w:p>
    <w:p w14:paraId="11802FDE" w14:textId="77777777" w:rsidR="000B4E29" w:rsidRDefault="00931AE7">
      <w:pPr>
        <w:pStyle w:val="Ttulo1"/>
        <w:spacing w:before="320" w:after="320" w:line="360" w:lineRule="auto"/>
        <w:rPr>
          <w:b/>
          <w:sz w:val="48"/>
          <w:szCs w:val="48"/>
        </w:rPr>
      </w:pPr>
      <w:bookmarkStart w:id="7" w:name="_2bezepxcuzge" w:colFirst="0" w:colLast="0"/>
      <w:bookmarkEnd w:id="7"/>
      <w:r>
        <w:t>6. Bibliografía</w:t>
      </w:r>
    </w:p>
    <w:p w14:paraId="7DB91323" w14:textId="77777777" w:rsidR="000B4E29" w:rsidRDefault="000B4E29">
      <w:pPr>
        <w:rPr>
          <w:b/>
        </w:rPr>
      </w:pPr>
    </w:p>
    <w:p w14:paraId="2DA32B60" w14:textId="6DCF9581" w:rsidR="000B4E29" w:rsidRDefault="00742AFA">
      <w:r>
        <w:t>ev.us.es</w:t>
      </w:r>
    </w:p>
    <w:sectPr w:rsidR="000B4E29">
      <w:type w:val="continuous"/>
      <w:pgSz w:w="11909" w:h="16834"/>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28C584" w14:textId="77777777" w:rsidR="002C670E" w:rsidRDefault="002C670E">
      <w:pPr>
        <w:spacing w:line="240" w:lineRule="auto"/>
      </w:pPr>
      <w:r>
        <w:separator/>
      </w:r>
    </w:p>
  </w:endnote>
  <w:endnote w:type="continuationSeparator" w:id="0">
    <w:p w14:paraId="2E874E97" w14:textId="77777777" w:rsidR="002C670E" w:rsidRDefault="002C67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44EA0" w14:textId="77777777" w:rsidR="002C670E" w:rsidRDefault="002C670E">
      <w:pPr>
        <w:spacing w:line="240" w:lineRule="auto"/>
      </w:pPr>
      <w:r>
        <w:separator/>
      </w:r>
    </w:p>
  </w:footnote>
  <w:footnote w:type="continuationSeparator" w:id="0">
    <w:p w14:paraId="633B2751" w14:textId="77777777" w:rsidR="002C670E" w:rsidRDefault="002C67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C8EA8" w14:textId="77777777" w:rsidR="000B4E29" w:rsidRDefault="000B4E29">
    <w:pPr>
      <w:widowControl w:val="0"/>
    </w:pPr>
  </w:p>
  <w:tbl>
    <w:tblPr>
      <w:tblStyle w:val="a2"/>
      <w:tblW w:w="87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492"/>
    </w:tblGrid>
    <w:tr w:rsidR="000B4E29" w14:paraId="5C72C005" w14:textId="77777777">
      <w:trPr>
        <w:trHeight w:val="1062"/>
      </w:trPr>
      <w:tc>
        <w:tcPr>
          <w:tcW w:w="2263" w:type="dxa"/>
          <w:vMerge w:val="restart"/>
          <w:vAlign w:val="center"/>
        </w:tcPr>
        <w:p w14:paraId="53D9966D" w14:textId="77777777" w:rsidR="000B4E29" w:rsidRDefault="00931AE7">
          <w:pPr>
            <w:tabs>
              <w:tab w:val="center" w:pos="4252"/>
              <w:tab w:val="right" w:pos="8504"/>
            </w:tabs>
            <w:spacing w:line="240" w:lineRule="auto"/>
            <w:ind w:firstLine="284"/>
            <w:jc w:val="center"/>
          </w:pPr>
          <w:r>
            <w:rPr>
              <w:noProof/>
            </w:rPr>
            <w:drawing>
              <wp:inline distT="0" distB="0" distL="0" distR="0" wp14:anchorId="65644B4B" wp14:editId="53A97481">
                <wp:extent cx="852036" cy="783873"/>
                <wp:effectExtent l="0" t="0" r="0" b="0"/>
                <wp:docPr id="1" name="image2.jpg" descr="seville_logo.jpg"/>
                <wp:cNvGraphicFramePr/>
                <a:graphic xmlns:a="http://schemas.openxmlformats.org/drawingml/2006/main">
                  <a:graphicData uri="http://schemas.openxmlformats.org/drawingml/2006/picture">
                    <pic:pic xmlns:pic="http://schemas.openxmlformats.org/drawingml/2006/picture">
                      <pic:nvPicPr>
                        <pic:cNvPr id="0" name="image2.jpg" descr="seville_logo.jpg"/>
                        <pic:cNvPicPr preferRelativeResize="0"/>
                      </pic:nvPicPr>
                      <pic:blipFill>
                        <a:blip r:embed="rId1"/>
                        <a:srcRect/>
                        <a:stretch>
                          <a:fillRect/>
                        </a:stretch>
                      </pic:blipFill>
                      <pic:spPr>
                        <a:xfrm>
                          <a:off x="0" y="0"/>
                          <a:ext cx="852036" cy="783873"/>
                        </a:xfrm>
                        <a:prstGeom prst="rect">
                          <a:avLst/>
                        </a:prstGeom>
                        <a:ln/>
                      </pic:spPr>
                    </pic:pic>
                  </a:graphicData>
                </a:graphic>
              </wp:inline>
            </w:drawing>
          </w:r>
        </w:p>
      </w:tc>
      <w:tc>
        <w:tcPr>
          <w:tcW w:w="6492" w:type="dxa"/>
          <w:vAlign w:val="center"/>
        </w:tcPr>
        <w:p w14:paraId="5D6CB3CE" w14:textId="77777777" w:rsidR="000B4E29" w:rsidRDefault="00931AE7">
          <w:pPr>
            <w:tabs>
              <w:tab w:val="center" w:pos="4252"/>
              <w:tab w:val="right" w:pos="8504"/>
            </w:tabs>
            <w:spacing w:line="240" w:lineRule="auto"/>
            <w:ind w:firstLine="284"/>
            <w:jc w:val="center"/>
          </w:pPr>
          <w:r>
            <w:t>Diseño y Pruebas 2</w:t>
          </w:r>
        </w:p>
        <w:p w14:paraId="03022931" w14:textId="04F2F9B9" w:rsidR="009A4848" w:rsidRDefault="00931AE7" w:rsidP="009A4848">
          <w:pPr>
            <w:tabs>
              <w:tab w:val="center" w:pos="4252"/>
              <w:tab w:val="right" w:pos="8504"/>
            </w:tabs>
            <w:spacing w:line="240" w:lineRule="auto"/>
            <w:ind w:firstLine="284"/>
            <w:jc w:val="center"/>
          </w:pPr>
          <w:r>
            <w:t>Documentación de la entrega D0</w:t>
          </w:r>
          <w:r w:rsidR="009A4848">
            <w:t>3</w:t>
          </w:r>
        </w:p>
        <w:p w14:paraId="20259285" w14:textId="77777777" w:rsidR="000B4E29" w:rsidRDefault="000B4E29">
          <w:pPr>
            <w:tabs>
              <w:tab w:val="center" w:pos="4252"/>
              <w:tab w:val="right" w:pos="8504"/>
            </w:tabs>
            <w:spacing w:line="240" w:lineRule="auto"/>
            <w:ind w:firstLine="284"/>
            <w:jc w:val="center"/>
            <w:rPr>
              <w:rFonts w:ascii="Arial Narrow" w:eastAsia="Arial Narrow" w:hAnsi="Arial Narrow" w:cs="Arial Narrow"/>
              <w:b/>
              <w:sz w:val="20"/>
              <w:szCs w:val="20"/>
            </w:rPr>
          </w:pPr>
        </w:p>
      </w:tc>
    </w:tr>
    <w:tr w:rsidR="000B4E29" w14:paraId="516EC550" w14:textId="77777777">
      <w:trPr>
        <w:trHeight w:val="70"/>
      </w:trPr>
      <w:tc>
        <w:tcPr>
          <w:tcW w:w="2263" w:type="dxa"/>
          <w:vMerge/>
          <w:vAlign w:val="center"/>
        </w:tcPr>
        <w:p w14:paraId="393D7980" w14:textId="77777777" w:rsidR="000B4E29" w:rsidRDefault="000B4E29">
          <w:pPr>
            <w:widowControl w:val="0"/>
            <w:rPr>
              <w:rFonts w:ascii="Arial Narrow" w:eastAsia="Arial Narrow" w:hAnsi="Arial Narrow" w:cs="Arial Narrow"/>
              <w:b/>
              <w:sz w:val="20"/>
              <w:szCs w:val="20"/>
            </w:rPr>
          </w:pPr>
        </w:p>
      </w:tc>
      <w:tc>
        <w:tcPr>
          <w:tcW w:w="6492" w:type="dxa"/>
        </w:tcPr>
        <w:p w14:paraId="066AFCBE" w14:textId="77777777" w:rsidR="000B4E29" w:rsidRDefault="00931AE7">
          <w:pPr>
            <w:tabs>
              <w:tab w:val="center" w:pos="4252"/>
              <w:tab w:val="right" w:pos="8504"/>
              <w:tab w:val="left" w:pos="1590"/>
            </w:tabs>
            <w:spacing w:line="240" w:lineRule="auto"/>
            <w:jc w:val="center"/>
            <w:rPr>
              <w:rFonts w:ascii="Arial Narrow" w:eastAsia="Arial Narrow" w:hAnsi="Arial Narrow" w:cs="Arial Narrow"/>
              <w:b/>
            </w:rPr>
          </w:pPr>
          <w:r>
            <w:rPr>
              <w:rFonts w:ascii="Arial Narrow" w:eastAsia="Arial Narrow" w:hAnsi="Arial Narrow" w:cs="Arial Narrow"/>
              <w:b/>
            </w:rPr>
            <w:t>Informe de Análisis Individual</w:t>
          </w:r>
        </w:p>
      </w:tc>
    </w:tr>
  </w:tbl>
  <w:p w14:paraId="2194620F" w14:textId="77777777" w:rsidR="000B4E29" w:rsidRDefault="000B4E29">
    <w:pPr>
      <w:tabs>
        <w:tab w:val="center" w:pos="4252"/>
        <w:tab w:val="right" w:pos="8504"/>
      </w:tabs>
      <w:spacing w:line="240" w:lineRule="auto"/>
      <w:ind w:firstLine="284"/>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 w15:restartNumberingAfterBreak="0">
    <w:nsid w:val="5EA362DD"/>
    <w:multiLevelType w:val="hybridMultilevel"/>
    <w:tmpl w:val="90CA3F0A"/>
    <w:lvl w:ilvl="0" w:tplc="C2C8213C">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num w:numId="1" w16cid:durableId="85154572">
    <w:abstractNumId w:val="2"/>
  </w:num>
  <w:num w:numId="2" w16cid:durableId="76293330">
    <w:abstractNumId w:val="1"/>
  </w:num>
  <w:num w:numId="3" w16cid:durableId="172185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E29"/>
    <w:rsid w:val="000B4E29"/>
    <w:rsid w:val="00111190"/>
    <w:rsid w:val="001133A6"/>
    <w:rsid w:val="0015463F"/>
    <w:rsid w:val="00160AF9"/>
    <w:rsid w:val="0019717B"/>
    <w:rsid w:val="002C670E"/>
    <w:rsid w:val="00484A52"/>
    <w:rsid w:val="004E37C8"/>
    <w:rsid w:val="00742AFA"/>
    <w:rsid w:val="007E1EBB"/>
    <w:rsid w:val="0083181E"/>
    <w:rsid w:val="0084712B"/>
    <w:rsid w:val="009019A6"/>
    <w:rsid w:val="00931AE7"/>
    <w:rsid w:val="009A4848"/>
    <w:rsid w:val="00A1727F"/>
    <w:rsid w:val="00B61109"/>
    <w:rsid w:val="00C124B4"/>
    <w:rsid w:val="00CD6833"/>
    <w:rsid w:val="00CF466A"/>
    <w:rsid w:val="00D57808"/>
    <w:rsid w:val="00DC3A4B"/>
    <w:rsid w:val="00E07849"/>
    <w:rsid w:val="00EC35AE"/>
    <w:rsid w:val="00ED6B48"/>
    <w:rsid w:val="00F40FA8"/>
    <w:rsid w:val="00F73F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51C2"/>
  <w15:docId w15:val="{A52B26C5-17BE-4A48-AD03-6439F54E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808"/>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left w:w="108" w:type="dxa"/>
        <w:right w:w="108" w:type="dxa"/>
      </w:tblCellMar>
    </w:tblPr>
  </w:style>
  <w:style w:type="table" w:customStyle="1" w:styleId="a0">
    <w:basedOn w:val="TableNormal"/>
    <w:pPr>
      <w:spacing w:line="240" w:lineRule="auto"/>
    </w:pPr>
    <w:tblPr>
      <w:tblStyleRowBandSize w:val="1"/>
      <w:tblStyleColBandSize w:val="1"/>
      <w:tblCellMar>
        <w:left w:w="108" w:type="dxa"/>
        <w:right w:w="108" w:type="dxa"/>
      </w:tblCellMar>
    </w:tblPr>
  </w:style>
  <w:style w:type="table" w:customStyle="1" w:styleId="a1">
    <w:basedOn w:val="TableNormal"/>
    <w:pPr>
      <w:spacing w:line="240" w:lineRule="auto"/>
    </w:p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9019A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019A6"/>
  </w:style>
  <w:style w:type="paragraph" w:styleId="Piedepgina">
    <w:name w:val="footer"/>
    <w:basedOn w:val="Normal"/>
    <w:link w:val="PiedepginaCar"/>
    <w:uiPriority w:val="99"/>
    <w:unhideWhenUsed/>
    <w:rsid w:val="009019A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019A6"/>
  </w:style>
  <w:style w:type="character" w:styleId="Hipervnculo">
    <w:name w:val="Hyperlink"/>
    <w:basedOn w:val="Fuentedeprrafopredeter"/>
    <w:uiPriority w:val="99"/>
    <w:unhideWhenUsed/>
    <w:rsid w:val="0084712B"/>
    <w:rPr>
      <w:color w:val="0000FF" w:themeColor="hyperlink"/>
      <w:u w:val="single"/>
    </w:rPr>
  </w:style>
  <w:style w:type="character" w:styleId="Mencinsinresolver">
    <w:name w:val="Unresolved Mention"/>
    <w:basedOn w:val="Fuentedeprrafopredeter"/>
    <w:uiPriority w:val="99"/>
    <w:semiHidden/>
    <w:unhideWhenUsed/>
    <w:rsid w:val="0084712B"/>
    <w:rPr>
      <w:color w:val="605E5C"/>
      <w:shd w:val="clear" w:color="auto" w:fill="E1DFDD"/>
    </w:rPr>
  </w:style>
  <w:style w:type="character" w:styleId="Hipervnculovisitado">
    <w:name w:val="FollowedHyperlink"/>
    <w:basedOn w:val="Fuentedeprrafopredeter"/>
    <w:uiPriority w:val="99"/>
    <w:semiHidden/>
    <w:unhideWhenUsed/>
    <w:rsid w:val="0084712B"/>
    <w:rPr>
      <w:color w:val="800080" w:themeColor="followedHyperlink"/>
      <w:u w:val="single"/>
    </w:rPr>
  </w:style>
  <w:style w:type="paragraph" w:styleId="Prrafodelista">
    <w:name w:val="List Paragraph"/>
    <w:basedOn w:val="Normal"/>
    <w:uiPriority w:val="34"/>
    <w:qFormat/>
    <w:rsid w:val="00A1727F"/>
    <w:pPr>
      <w:keepNext/>
      <w:numPr>
        <w:numId w:val="1"/>
      </w:numPr>
      <w:spacing w:before="240" w:after="240" w:line="240" w:lineRule="auto"/>
      <w:jc w:val="both"/>
    </w:pPr>
    <w:rPr>
      <w:rFonts w:asciiTheme="minorHAnsi" w:eastAsiaTheme="minorHAnsi" w:hAnsiTheme="minorHAnsi" w:cstheme="minorBidi"/>
      <w:lang w:val="en-GB" w:eastAsia="en-US"/>
    </w:rPr>
  </w:style>
  <w:style w:type="paragraph" w:customStyle="1" w:styleId="Prrafodesublista">
    <w:name w:val="Párrafo de sublista"/>
    <w:basedOn w:val="Prrafodelista"/>
    <w:qFormat/>
    <w:rsid w:val="009A4848"/>
    <w:pPr>
      <w:numPr>
        <w:numId w:val="3"/>
      </w:numPr>
      <w:tabs>
        <w:tab w:val="num" w:pos="360"/>
      </w:tabs>
      <w:spacing w:before="120" w:after="120"/>
      <w:ind w:left="851" w:hanging="284"/>
    </w:pPr>
    <w:rPr>
      <w:rFonts w:eastAsia="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karyouben/Acme-SF-D0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7</Pages>
  <Words>880</Words>
  <Characters>4841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HUECAS CALDERON</cp:lastModifiedBy>
  <cp:revision>11</cp:revision>
  <cp:lastPrinted>2024-03-08T20:40:00Z</cp:lastPrinted>
  <dcterms:created xsi:type="dcterms:W3CDTF">2024-02-16T19:35:00Z</dcterms:created>
  <dcterms:modified xsi:type="dcterms:W3CDTF">2024-07-07T16:22:00Z</dcterms:modified>
</cp:coreProperties>
</file>