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55C547B" w:rsidR="00492FCC" w:rsidRPr="006A5A41" w:rsidRDefault="000B7A9B"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К вопросу об актуальности </w:t>
      </w:r>
      <w:r w:rsidR="00A215A8">
        <w:rPr>
          <w:rFonts w:ascii="Times New Roman" w:hAnsi="Times New Roman" w:cs="Times New Roman"/>
          <w:b/>
          <w:bCs/>
          <w:sz w:val="28"/>
          <w:szCs w:val="28"/>
        </w:rPr>
        <w:t>статистики информационн</w:t>
      </w:r>
      <w:r w:rsidR="00E1620C">
        <w:rPr>
          <w:rFonts w:ascii="Times New Roman" w:hAnsi="Times New Roman" w:cs="Times New Roman"/>
          <w:b/>
          <w:bCs/>
          <w:sz w:val="28"/>
          <w:szCs w:val="28"/>
        </w:rPr>
        <w:t>о-коммуникационных</w:t>
      </w:r>
      <w:r w:rsidR="00A215A8">
        <w:rPr>
          <w:rFonts w:ascii="Times New Roman" w:hAnsi="Times New Roman" w:cs="Times New Roman"/>
          <w:b/>
          <w:bCs/>
          <w:sz w:val="28"/>
          <w:szCs w:val="28"/>
        </w:rPr>
        <w:t xml:space="preserve">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7548C1D3"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w:t>
      </w:r>
      <w:r w:rsidR="00A237D5">
        <w:rPr>
          <w:rFonts w:ascii="Times New Roman" w:hAnsi="Times New Roman" w:cs="Times New Roman"/>
          <w:sz w:val="28"/>
          <w:szCs w:val="28"/>
        </w:rPr>
        <w:t>.</w:t>
      </w:r>
      <w:r>
        <w:rPr>
          <w:rFonts w:ascii="Times New Roman" w:hAnsi="Times New Roman" w:cs="Times New Roman"/>
          <w:sz w:val="28"/>
          <w:szCs w:val="28"/>
        </w:rPr>
        <w:t xml:space="preserve">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3BD9D087" w14:textId="77777777" w:rsidR="00926D8A" w:rsidRPr="00447329" w:rsidRDefault="00926D8A" w:rsidP="0098310B">
      <w:pPr>
        <w:spacing w:line="240" w:lineRule="auto"/>
        <w:contextualSpacing/>
        <w:rPr>
          <w:rFonts w:ascii="Times New Roman" w:hAnsi="Times New Roman" w:cs="Times New Roman"/>
          <w:sz w:val="28"/>
          <w:szCs w:val="28"/>
          <w:lang w:val="en-US"/>
        </w:rPr>
      </w:pPr>
    </w:p>
    <w:p w14:paraId="4A1498EE" w14:textId="0A6ABCCE"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B27BFD" w:rsidRDefault="003544F2" w:rsidP="0098310B">
      <w:pPr>
        <w:spacing w:line="240" w:lineRule="auto"/>
        <w:contextualSpacing/>
        <w:rPr>
          <w:rFonts w:ascii="Times New Roman" w:hAnsi="Times New Roman" w:cs="Times New Roman"/>
          <w:sz w:val="28"/>
          <w:szCs w:val="28"/>
        </w:rPr>
      </w:pPr>
      <w:r w:rsidRPr="00B27BFD">
        <w:rPr>
          <w:rFonts w:ascii="Times New Roman" w:hAnsi="Times New Roman" w:cs="Times New Roman"/>
          <w:sz w:val="28"/>
          <w:szCs w:val="28"/>
          <w:lang w:val="en-US"/>
        </w:rPr>
        <w:t>phone</w:t>
      </w:r>
      <w:r w:rsidRPr="00B27BFD">
        <w:rPr>
          <w:rFonts w:ascii="Times New Roman" w:hAnsi="Times New Roman" w:cs="Times New Roman"/>
          <w:sz w:val="28"/>
          <w:szCs w:val="28"/>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4405D765" w:rsidR="006A5A41" w:rsidRPr="009C154C" w:rsidRDefault="006A5A41" w:rsidP="0098310B">
      <w:pPr>
        <w:spacing w:line="240" w:lineRule="auto"/>
        <w:contextualSpacing/>
        <w:rPr>
          <w:rFonts w:ascii="Times New Roman" w:hAnsi="Times New Roman" w:cs="Times New Roman"/>
          <w:sz w:val="28"/>
          <w:szCs w:val="28"/>
        </w:rPr>
      </w:pPr>
    </w:p>
    <w:p w14:paraId="2F2518A8" w14:textId="3DB4316F" w:rsidR="009C154C" w:rsidRPr="009C154C" w:rsidRDefault="009C154C" w:rsidP="0098310B">
      <w:pPr>
        <w:spacing w:line="240" w:lineRule="auto"/>
        <w:contextualSpacing/>
        <w:rPr>
          <w:rFonts w:ascii="Times New Roman" w:hAnsi="Times New Roman" w:cs="Times New Roman"/>
          <w:sz w:val="28"/>
          <w:szCs w:val="28"/>
        </w:rPr>
      </w:pPr>
      <w:r w:rsidRPr="009C154C">
        <w:rPr>
          <w:rFonts w:ascii="Times New Roman" w:hAnsi="Times New Roman" w:cs="Times New Roman"/>
          <w:sz w:val="28"/>
          <w:szCs w:val="28"/>
        </w:rPr>
        <w:t>Сведения об авторе:</w:t>
      </w:r>
    </w:p>
    <w:p w14:paraId="68EBA303" w14:textId="49260FF7" w:rsidR="009C154C" w:rsidRPr="009C154C" w:rsidRDefault="009C154C"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Карышев Михаил Юрьевич – доктор экономических наук, доцент, профессор кафедры «Экономика и логистика на транспорте», Институт управления и экономики, Самарский государственный университет путей сообщения</w:t>
      </w:r>
    </w:p>
    <w:p w14:paraId="6280DB43" w14:textId="77777777" w:rsidR="009C154C" w:rsidRPr="009C154C" w:rsidRDefault="009C154C" w:rsidP="0098310B">
      <w:pPr>
        <w:spacing w:line="240" w:lineRule="auto"/>
        <w:contextualSpacing/>
        <w:rPr>
          <w:rFonts w:ascii="Times New Roman" w:hAnsi="Times New Roman" w:cs="Times New Roman"/>
          <w:sz w:val="28"/>
          <w:szCs w:val="28"/>
        </w:rPr>
      </w:pPr>
    </w:p>
    <w:p w14:paraId="5CFEE87E" w14:textId="3BA66489" w:rsidR="00357AF6" w:rsidRPr="005D104C" w:rsidRDefault="00357AF6" w:rsidP="0098310B">
      <w:pPr>
        <w:spacing w:line="240" w:lineRule="auto"/>
        <w:contextualSpacing/>
        <w:rPr>
          <w:rFonts w:ascii="Times New Roman" w:hAnsi="Times New Roman" w:cs="Times New Roman"/>
          <w:sz w:val="28"/>
          <w:szCs w:val="28"/>
        </w:rPr>
      </w:pPr>
      <w:r w:rsidRPr="005D104C">
        <w:rPr>
          <w:rFonts w:ascii="Times New Roman" w:hAnsi="Times New Roman" w:cs="Times New Roman"/>
          <w:sz w:val="28"/>
          <w:szCs w:val="28"/>
        </w:rPr>
        <w:t>Сведения об авторе на английском языке:</w:t>
      </w:r>
    </w:p>
    <w:p w14:paraId="785EE791" w14:textId="1E959403" w:rsidR="006A5A41" w:rsidRPr="006007AC" w:rsidRDefault="00C13606" w:rsidP="0098310B">
      <w:pPr>
        <w:spacing w:line="240" w:lineRule="auto"/>
        <w:contextualSpacing/>
        <w:rPr>
          <w:rFonts w:ascii="Times New Roman" w:hAnsi="Times New Roman" w:cs="Times New Roman"/>
          <w:sz w:val="28"/>
          <w:szCs w:val="28"/>
          <w:lang w:val="en-US"/>
        </w:rPr>
      </w:pPr>
      <w:r w:rsidRPr="005D104C">
        <w:rPr>
          <w:rFonts w:ascii="Times New Roman" w:hAnsi="Times New Roman" w:cs="Times New Roman"/>
          <w:sz w:val="28"/>
          <w:szCs w:val="28"/>
          <w:lang w:val="en-US"/>
        </w:rPr>
        <w:t xml:space="preserve">Mikhail Yu. Karyshev – Dr. Sci. (Econ.), </w:t>
      </w:r>
      <w:r w:rsidR="00F36A87" w:rsidRPr="005D104C">
        <w:rPr>
          <w:rFonts w:ascii="Times New Roman" w:hAnsi="Times New Roman" w:cs="Times New Roman"/>
          <w:sz w:val="28"/>
          <w:szCs w:val="28"/>
          <w:lang w:val="en-US"/>
        </w:rPr>
        <w:t>Ass</w:t>
      </w:r>
      <w:r w:rsidR="00A32D8A" w:rsidRPr="005D104C">
        <w:rPr>
          <w:rFonts w:ascii="Times New Roman" w:hAnsi="Times New Roman" w:cs="Times New Roman"/>
          <w:sz w:val="28"/>
          <w:szCs w:val="28"/>
          <w:lang w:val="en-US"/>
        </w:rPr>
        <w:t>ociate</w:t>
      </w:r>
      <w:r w:rsidR="00F36A87" w:rsidRPr="005D104C">
        <w:rPr>
          <w:rFonts w:ascii="Times New Roman" w:hAnsi="Times New Roman" w:cs="Times New Roman"/>
          <w:sz w:val="28"/>
          <w:szCs w:val="28"/>
          <w:lang w:val="en-US"/>
        </w:rPr>
        <w:t xml:space="preserve"> </w:t>
      </w:r>
      <w:r w:rsidR="00231317" w:rsidRPr="005D104C">
        <w:rPr>
          <w:rFonts w:ascii="Times New Roman" w:hAnsi="Times New Roman" w:cs="Times New Roman"/>
          <w:sz w:val="28"/>
          <w:szCs w:val="28"/>
          <w:lang w:val="en-US"/>
        </w:rPr>
        <w:t>P</w:t>
      </w:r>
      <w:r w:rsidR="00F36A87" w:rsidRPr="005D104C">
        <w:rPr>
          <w:rFonts w:ascii="Times New Roman" w:hAnsi="Times New Roman" w:cs="Times New Roman"/>
          <w:sz w:val="28"/>
          <w:szCs w:val="28"/>
          <w:lang w:val="en-US"/>
        </w:rPr>
        <w:t>rofessor</w:t>
      </w:r>
      <w:r w:rsidRPr="005D104C">
        <w:rPr>
          <w:rFonts w:ascii="Times New Roman" w:hAnsi="Times New Roman" w:cs="Times New Roman"/>
          <w:sz w:val="28"/>
          <w:szCs w:val="28"/>
          <w:lang w:val="en-US"/>
        </w:rPr>
        <w:t xml:space="preserve">, Professor of </w:t>
      </w:r>
      <w:r w:rsidR="006007AC" w:rsidRPr="005D104C">
        <w:rPr>
          <w:rFonts w:ascii="Times New Roman" w:hAnsi="Times New Roman" w:cs="Times New Roman"/>
          <w:sz w:val="28"/>
          <w:szCs w:val="28"/>
          <w:lang w:val="en-US"/>
        </w:rPr>
        <w:t>the Department</w:t>
      </w:r>
      <w:r w:rsidRPr="005D104C">
        <w:rPr>
          <w:rFonts w:ascii="Times New Roman" w:hAnsi="Times New Roman" w:cs="Times New Roman"/>
          <w:sz w:val="28"/>
          <w:szCs w:val="28"/>
          <w:lang w:val="en-US"/>
        </w:rPr>
        <w:t xml:space="preserve"> “Economics and Logistics in Transport”, Institute of Management and Economics, Samara State Transport University</w:t>
      </w:r>
    </w:p>
    <w:p w14:paraId="06CA84B4" w14:textId="2251A55D" w:rsidR="006A5A41" w:rsidRPr="00C13606" w:rsidRDefault="006A5A41" w:rsidP="0098310B">
      <w:pPr>
        <w:spacing w:line="240" w:lineRule="auto"/>
        <w:contextualSpacing/>
        <w:rPr>
          <w:rFonts w:ascii="Times New Roman" w:hAnsi="Times New Roman" w:cs="Times New Roman"/>
          <w:sz w:val="24"/>
          <w:szCs w:val="24"/>
          <w:lang w:val="en-US"/>
        </w:rPr>
      </w:pPr>
    </w:p>
    <w:p w14:paraId="3141AE90" w14:textId="3FD2929E" w:rsidR="006A5A41" w:rsidRPr="00C13606" w:rsidRDefault="006A5A41" w:rsidP="0098310B">
      <w:pPr>
        <w:spacing w:line="240" w:lineRule="auto"/>
        <w:contextualSpacing/>
        <w:rPr>
          <w:rFonts w:ascii="Times New Roman" w:hAnsi="Times New Roman" w:cs="Times New Roman"/>
          <w:sz w:val="24"/>
          <w:szCs w:val="24"/>
          <w:lang w:val="en-US"/>
        </w:rPr>
      </w:pPr>
    </w:p>
    <w:p w14:paraId="0C4F9C1B" w14:textId="65247014" w:rsidR="006A5A41" w:rsidRPr="00C13606" w:rsidRDefault="006A5A41" w:rsidP="0098310B">
      <w:pPr>
        <w:spacing w:line="240" w:lineRule="auto"/>
        <w:contextualSpacing/>
        <w:rPr>
          <w:rFonts w:ascii="Times New Roman" w:hAnsi="Times New Roman" w:cs="Times New Roman"/>
          <w:sz w:val="24"/>
          <w:szCs w:val="24"/>
          <w:lang w:val="en-US"/>
        </w:rPr>
      </w:pPr>
    </w:p>
    <w:p w14:paraId="41EC98EA" w14:textId="2CB32732" w:rsidR="006A5A41" w:rsidRPr="00C13606" w:rsidRDefault="006A5A41" w:rsidP="0098310B">
      <w:pPr>
        <w:spacing w:line="240" w:lineRule="auto"/>
        <w:contextualSpacing/>
        <w:rPr>
          <w:rFonts w:ascii="Times New Roman" w:hAnsi="Times New Roman" w:cs="Times New Roman"/>
          <w:sz w:val="24"/>
          <w:szCs w:val="24"/>
          <w:lang w:val="en-US"/>
        </w:rPr>
      </w:pPr>
    </w:p>
    <w:p w14:paraId="6FF36900" w14:textId="3E872C90" w:rsidR="006A5A41" w:rsidRPr="00C13606" w:rsidRDefault="006A5A41" w:rsidP="0098310B">
      <w:pPr>
        <w:spacing w:line="240" w:lineRule="auto"/>
        <w:contextualSpacing/>
        <w:rPr>
          <w:rFonts w:ascii="Times New Roman" w:hAnsi="Times New Roman" w:cs="Times New Roman"/>
          <w:sz w:val="24"/>
          <w:szCs w:val="24"/>
          <w:lang w:val="en-US"/>
        </w:rPr>
      </w:pPr>
    </w:p>
    <w:p w14:paraId="62C5608F" w14:textId="49163C65" w:rsidR="0098310B" w:rsidRPr="00C13606" w:rsidRDefault="0098310B" w:rsidP="0098310B">
      <w:pPr>
        <w:spacing w:line="240" w:lineRule="auto"/>
        <w:contextualSpacing/>
        <w:rPr>
          <w:rFonts w:ascii="Times New Roman" w:hAnsi="Times New Roman" w:cs="Times New Roman"/>
          <w:sz w:val="24"/>
          <w:szCs w:val="24"/>
          <w:lang w:val="en-US"/>
        </w:rPr>
      </w:pPr>
    </w:p>
    <w:p w14:paraId="7517BE7D" w14:textId="2AF3AC69" w:rsidR="0098310B" w:rsidRPr="00C13606" w:rsidRDefault="0098310B" w:rsidP="0098310B">
      <w:pPr>
        <w:spacing w:line="240" w:lineRule="auto"/>
        <w:contextualSpacing/>
        <w:rPr>
          <w:rFonts w:ascii="Times New Roman" w:hAnsi="Times New Roman" w:cs="Times New Roman"/>
          <w:sz w:val="24"/>
          <w:szCs w:val="24"/>
          <w:lang w:val="en-US"/>
        </w:rPr>
      </w:pPr>
    </w:p>
    <w:p w14:paraId="6129FA4E" w14:textId="22746B16" w:rsidR="0098310B" w:rsidRPr="00C13606" w:rsidRDefault="0098310B" w:rsidP="0098310B">
      <w:pPr>
        <w:spacing w:line="240" w:lineRule="auto"/>
        <w:contextualSpacing/>
        <w:rPr>
          <w:rFonts w:ascii="Times New Roman" w:hAnsi="Times New Roman" w:cs="Times New Roman"/>
          <w:sz w:val="24"/>
          <w:szCs w:val="24"/>
          <w:lang w:val="en-US"/>
        </w:rPr>
      </w:pPr>
    </w:p>
    <w:p w14:paraId="673D0248" w14:textId="2A8D7573" w:rsidR="0098310B" w:rsidRPr="00C13606" w:rsidRDefault="0098310B" w:rsidP="0098310B">
      <w:pPr>
        <w:spacing w:line="240" w:lineRule="auto"/>
        <w:contextualSpacing/>
        <w:rPr>
          <w:rFonts w:ascii="Times New Roman" w:hAnsi="Times New Roman" w:cs="Times New Roman"/>
          <w:sz w:val="24"/>
          <w:szCs w:val="24"/>
          <w:lang w:val="en-US"/>
        </w:rPr>
      </w:pPr>
    </w:p>
    <w:p w14:paraId="0FDF88D5" w14:textId="0D9114DF" w:rsidR="0098310B" w:rsidRPr="00C13606" w:rsidRDefault="0098310B" w:rsidP="0098310B">
      <w:pPr>
        <w:spacing w:line="240" w:lineRule="auto"/>
        <w:contextualSpacing/>
        <w:rPr>
          <w:rFonts w:ascii="Times New Roman" w:hAnsi="Times New Roman" w:cs="Times New Roman"/>
          <w:sz w:val="24"/>
          <w:szCs w:val="24"/>
          <w:lang w:val="en-US"/>
        </w:rPr>
      </w:pPr>
    </w:p>
    <w:p w14:paraId="11DA590D" w14:textId="0096F762" w:rsidR="0098310B" w:rsidRPr="00C13606" w:rsidRDefault="0098310B" w:rsidP="0098310B">
      <w:pPr>
        <w:spacing w:line="240" w:lineRule="auto"/>
        <w:contextualSpacing/>
        <w:rPr>
          <w:rFonts w:ascii="Times New Roman" w:hAnsi="Times New Roman" w:cs="Times New Roman"/>
          <w:sz w:val="24"/>
          <w:szCs w:val="24"/>
          <w:lang w:val="en-US"/>
        </w:rPr>
      </w:pPr>
    </w:p>
    <w:p w14:paraId="3A9D0BCC" w14:textId="35DA567F" w:rsidR="0098310B" w:rsidRPr="00C13606" w:rsidRDefault="0098310B" w:rsidP="0098310B">
      <w:pPr>
        <w:spacing w:line="240" w:lineRule="auto"/>
        <w:contextualSpacing/>
        <w:rPr>
          <w:rFonts w:ascii="Times New Roman" w:hAnsi="Times New Roman" w:cs="Times New Roman"/>
          <w:sz w:val="24"/>
          <w:szCs w:val="24"/>
          <w:lang w:val="en-US"/>
        </w:rPr>
      </w:pPr>
    </w:p>
    <w:p w14:paraId="14350CB9" w14:textId="5235CCBA" w:rsidR="0098310B" w:rsidRPr="00C13606" w:rsidRDefault="0098310B" w:rsidP="0098310B">
      <w:pPr>
        <w:spacing w:line="240" w:lineRule="auto"/>
        <w:contextualSpacing/>
        <w:rPr>
          <w:rFonts w:ascii="Times New Roman" w:hAnsi="Times New Roman" w:cs="Times New Roman"/>
          <w:sz w:val="24"/>
          <w:szCs w:val="24"/>
          <w:lang w:val="en-US"/>
        </w:rPr>
      </w:pPr>
    </w:p>
    <w:p w14:paraId="74FBEC42" w14:textId="7FA3A75E" w:rsidR="0098310B" w:rsidRPr="00C13606" w:rsidRDefault="0098310B" w:rsidP="0098310B">
      <w:pPr>
        <w:spacing w:line="240" w:lineRule="auto"/>
        <w:contextualSpacing/>
        <w:rPr>
          <w:rFonts w:ascii="Times New Roman" w:hAnsi="Times New Roman" w:cs="Times New Roman"/>
          <w:sz w:val="24"/>
          <w:szCs w:val="24"/>
          <w:lang w:val="en-US"/>
        </w:rPr>
      </w:pPr>
    </w:p>
    <w:p w14:paraId="00ED77D2" w14:textId="1DCD329D" w:rsidR="000B7A9B" w:rsidRDefault="000B7A9B" w:rsidP="0098310B">
      <w:pPr>
        <w:spacing w:line="240" w:lineRule="auto"/>
        <w:ind w:firstLine="709"/>
        <w:contextualSpacing/>
        <w:jc w:val="both"/>
        <w:rPr>
          <w:rFonts w:ascii="Times New Roman" w:hAnsi="Times New Roman" w:cs="Times New Roman"/>
          <w:b/>
          <w:bCs/>
          <w:sz w:val="24"/>
          <w:szCs w:val="24"/>
        </w:rPr>
      </w:pPr>
      <w:bookmarkStart w:id="0" w:name="_Hlk121212521"/>
      <w:r w:rsidRPr="005D104C">
        <w:rPr>
          <w:rFonts w:ascii="Times New Roman" w:hAnsi="Times New Roman" w:cs="Times New Roman"/>
          <w:b/>
          <w:bCs/>
          <w:sz w:val="24"/>
          <w:szCs w:val="24"/>
        </w:rPr>
        <w:lastRenderedPageBreak/>
        <w:t>УДК 311</w:t>
      </w:r>
    </w:p>
    <w:p w14:paraId="641B6A5A" w14:textId="77777777" w:rsidR="000B7A9B" w:rsidRDefault="000B7A9B" w:rsidP="0098310B">
      <w:pPr>
        <w:spacing w:line="240" w:lineRule="auto"/>
        <w:ind w:firstLine="709"/>
        <w:contextualSpacing/>
        <w:jc w:val="both"/>
        <w:rPr>
          <w:rFonts w:ascii="Times New Roman" w:hAnsi="Times New Roman" w:cs="Times New Roman"/>
          <w:b/>
          <w:bCs/>
          <w:sz w:val="24"/>
          <w:szCs w:val="24"/>
        </w:rPr>
      </w:pPr>
    </w:p>
    <w:p w14:paraId="12CBFF30" w14:textId="47E8FDF2" w:rsidR="007E3CEA" w:rsidRPr="00E1620C"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r w:rsidR="00E1620C" w:rsidRPr="005D104C">
        <w:rPr>
          <w:rFonts w:ascii="Times New Roman" w:hAnsi="Times New Roman" w:cs="Times New Roman"/>
          <w:sz w:val="24"/>
          <w:szCs w:val="24"/>
        </w:rPr>
        <w:t>Цель статьи – оценка актуальности статистики сферы информационно-коммуникационных технологий как информационного источника анализа цифровой трансформации экономики с учетом ее отраслевых особенностей.</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380C620"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96476A">
        <w:rPr>
          <w:rFonts w:ascii="Times New Roman" w:hAnsi="Times New Roman" w:cs="Times New Roman"/>
          <w:sz w:val="24"/>
          <w:szCs w:val="24"/>
        </w:rPr>
        <w:t xml:space="preserve">Сформированная в процессе анализа </w:t>
      </w:r>
      <w:r w:rsidR="00346B63">
        <w:rPr>
          <w:rFonts w:ascii="Times New Roman" w:hAnsi="Times New Roman" w:cs="Times New Roman"/>
          <w:sz w:val="24"/>
          <w:szCs w:val="24"/>
        </w:rPr>
        <w:t xml:space="preserve">система статистических показателей включила </w:t>
      </w:r>
      <w:r w:rsidR="00D25CF0">
        <w:rPr>
          <w:rFonts w:ascii="Times New Roman" w:hAnsi="Times New Roman" w:cs="Times New Roman"/>
          <w:sz w:val="24"/>
          <w:szCs w:val="24"/>
        </w:rPr>
        <w:t>четыре тематически</w:t>
      </w:r>
      <w:r w:rsidR="00B0480D">
        <w:rPr>
          <w:rFonts w:ascii="Times New Roman" w:hAnsi="Times New Roman" w:cs="Times New Roman"/>
          <w:sz w:val="24"/>
          <w:szCs w:val="24"/>
        </w:rPr>
        <w:t>е</w:t>
      </w:r>
      <w:r w:rsidR="00D25CF0">
        <w:rPr>
          <w:rFonts w:ascii="Times New Roman" w:hAnsi="Times New Roman" w:cs="Times New Roman"/>
          <w:sz w:val="24"/>
          <w:szCs w:val="24"/>
        </w:rPr>
        <w:t xml:space="preserve"> групп</w:t>
      </w:r>
      <w:r w:rsidR="00B0480D">
        <w:rPr>
          <w:rFonts w:ascii="Times New Roman" w:hAnsi="Times New Roman" w:cs="Times New Roman"/>
          <w:sz w:val="24"/>
          <w:szCs w:val="24"/>
        </w:rPr>
        <w:t>ы</w:t>
      </w:r>
      <w:r w:rsidR="00D25CF0">
        <w:rPr>
          <w:rFonts w:ascii="Times New Roman" w:hAnsi="Times New Roman" w:cs="Times New Roman"/>
          <w:sz w:val="24"/>
          <w:szCs w:val="24"/>
        </w:rPr>
        <w:t xml:space="preserve">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 xml:space="preserve">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w:t>
      </w:r>
      <w:r w:rsidR="003120B1">
        <w:rPr>
          <w:rFonts w:ascii="Times New Roman" w:hAnsi="Times New Roman" w:cs="Times New Roman"/>
          <w:sz w:val="24"/>
          <w:szCs w:val="24"/>
        </w:rPr>
        <w:t xml:space="preserve">типологическую </w:t>
      </w:r>
      <w:r w:rsidR="00B96D89">
        <w:rPr>
          <w:rFonts w:ascii="Times New Roman" w:hAnsi="Times New Roman" w:cs="Times New Roman"/>
          <w:sz w:val="24"/>
          <w:szCs w:val="24"/>
        </w:rPr>
        <w:t>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xml:space="preserve"> цифровой трансформации</w:t>
      </w:r>
      <w:r w:rsidR="00BC7670">
        <w:rPr>
          <w:rFonts w:ascii="Times New Roman" w:hAnsi="Times New Roman" w:cs="Times New Roman"/>
          <w:sz w:val="24"/>
          <w:szCs w:val="24"/>
        </w:rPr>
        <w:t>.</w:t>
      </w:r>
    </w:p>
    <w:p w14:paraId="7AB06A3B" w14:textId="1A414B2C"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sidRPr="007600EA">
        <w:rPr>
          <w:rFonts w:ascii="Times New Roman" w:hAnsi="Times New Roman" w:cs="Times New Roman"/>
          <w:b/>
          <w:bCs/>
          <w:sz w:val="24"/>
          <w:szCs w:val="24"/>
        </w:rPr>
        <w:t>.</w:t>
      </w:r>
      <w:r w:rsidRPr="007600EA">
        <w:rPr>
          <w:rFonts w:ascii="Times New Roman" w:hAnsi="Times New Roman" w:cs="Times New Roman"/>
          <w:sz w:val="24"/>
          <w:szCs w:val="24"/>
        </w:rPr>
        <w:t xml:space="preserve"> </w:t>
      </w:r>
      <w:r w:rsidR="003370B2">
        <w:rPr>
          <w:rFonts w:ascii="Times New Roman" w:hAnsi="Times New Roman" w:cs="Times New Roman"/>
          <w:sz w:val="24"/>
          <w:szCs w:val="24"/>
        </w:rPr>
        <w:t>П</w:t>
      </w:r>
      <w:r w:rsidR="00043BD5" w:rsidRPr="007600EA">
        <w:rPr>
          <w:rFonts w:ascii="Times New Roman" w:hAnsi="Times New Roman" w:cs="Times New Roman"/>
          <w:sz w:val="24"/>
          <w:szCs w:val="24"/>
        </w:rPr>
        <w:t xml:space="preserve">роведенный анализ </w:t>
      </w:r>
      <w:r w:rsidR="00661B2D" w:rsidRPr="007600EA">
        <w:rPr>
          <w:rFonts w:ascii="Times New Roman" w:hAnsi="Times New Roman" w:cs="Times New Roman"/>
          <w:sz w:val="24"/>
          <w:szCs w:val="24"/>
        </w:rPr>
        <w:t>убедительно показа</w:t>
      </w:r>
      <w:r w:rsidR="003370B2">
        <w:rPr>
          <w:rFonts w:ascii="Times New Roman" w:hAnsi="Times New Roman" w:cs="Times New Roman"/>
          <w:sz w:val="24"/>
          <w:szCs w:val="24"/>
        </w:rPr>
        <w:t>л</w:t>
      </w:r>
      <w:r w:rsidR="005431AA" w:rsidRPr="007600EA">
        <w:rPr>
          <w:rFonts w:ascii="Times New Roman" w:hAnsi="Times New Roman" w:cs="Times New Roman"/>
          <w:sz w:val="24"/>
          <w:szCs w:val="24"/>
        </w:rPr>
        <w:t xml:space="preserve"> </w:t>
      </w:r>
      <w:r w:rsidR="003120B1">
        <w:rPr>
          <w:rFonts w:ascii="Times New Roman" w:hAnsi="Times New Roman" w:cs="Times New Roman"/>
          <w:sz w:val="24"/>
          <w:szCs w:val="24"/>
        </w:rPr>
        <w:t>возможности статистики информационно-коммуникационных технологий в качестве информационного источника анализа процесса цифровой трансформации экономики в отраслевом разрезе. Вместе с тем динамичность анализируемой предметной области</w:t>
      </w:r>
      <w:r w:rsidR="005431AA" w:rsidRPr="007600EA">
        <w:rPr>
          <w:rFonts w:ascii="Times New Roman" w:hAnsi="Times New Roman" w:cs="Times New Roman"/>
          <w:sz w:val="24"/>
          <w:szCs w:val="24"/>
        </w:rPr>
        <w:t xml:space="preserve"> обусловливает </w:t>
      </w:r>
      <w:r w:rsidR="007600EA">
        <w:rPr>
          <w:rFonts w:ascii="Times New Roman" w:hAnsi="Times New Roman" w:cs="Times New Roman"/>
          <w:sz w:val="24"/>
          <w:szCs w:val="24"/>
        </w:rPr>
        <w:t xml:space="preserve">предпосылки к </w:t>
      </w:r>
      <w:r w:rsidR="005431AA" w:rsidRPr="007600EA">
        <w:rPr>
          <w:rFonts w:ascii="Times New Roman" w:hAnsi="Times New Roman" w:cs="Times New Roman"/>
          <w:sz w:val="24"/>
          <w:szCs w:val="24"/>
        </w:rPr>
        <w:t>пересмотр</w:t>
      </w:r>
      <w:r w:rsidR="007600EA">
        <w:rPr>
          <w:rFonts w:ascii="Times New Roman" w:hAnsi="Times New Roman" w:cs="Times New Roman"/>
          <w:sz w:val="24"/>
          <w:szCs w:val="24"/>
        </w:rPr>
        <w:t>у</w:t>
      </w:r>
      <w:r w:rsidR="005431AA" w:rsidRPr="007600EA">
        <w:rPr>
          <w:rFonts w:ascii="Times New Roman" w:hAnsi="Times New Roman" w:cs="Times New Roman"/>
          <w:sz w:val="24"/>
          <w:szCs w:val="24"/>
        </w:rPr>
        <w:t xml:space="preserve"> </w:t>
      </w:r>
      <w:r w:rsidR="00D43E81" w:rsidRPr="007600EA">
        <w:rPr>
          <w:rFonts w:ascii="Times New Roman" w:hAnsi="Times New Roman" w:cs="Times New Roman"/>
          <w:sz w:val="24"/>
          <w:szCs w:val="24"/>
        </w:rPr>
        <w:t>с</w:t>
      </w:r>
      <w:r w:rsidR="005431AA" w:rsidRPr="007600EA">
        <w:rPr>
          <w:rFonts w:ascii="Times New Roman" w:hAnsi="Times New Roman" w:cs="Times New Roman"/>
          <w:sz w:val="24"/>
          <w:szCs w:val="24"/>
        </w:rPr>
        <w:t xml:space="preserve">истемы статистических показателей </w:t>
      </w:r>
      <w:r w:rsidR="00D43E81" w:rsidRPr="007600EA">
        <w:rPr>
          <w:rFonts w:ascii="Times New Roman" w:hAnsi="Times New Roman" w:cs="Times New Roman"/>
          <w:sz w:val="24"/>
          <w:szCs w:val="24"/>
        </w:rPr>
        <w:t xml:space="preserve">с целью ее актуализации </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повыш</w:t>
      </w:r>
      <w:r w:rsidR="005431AA" w:rsidRPr="007600EA">
        <w:rPr>
          <w:rFonts w:ascii="Times New Roman" w:hAnsi="Times New Roman" w:cs="Times New Roman"/>
          <w:sz w:val="24"/>
          <w:szCs w:val="24"/>
        </w:rPr>
        <w:t>ени</w:t>
      </w:r>
      <w:r w:rsidR="007600EA">
        <w:rPr>
          <w:rFonts w:ascii="Times New Roman" w:hAnsi="Times New Roman" w:cs="Times New Roman"/>
          <w:sz w:val="24"/>
          <w:szCs w:val="24"/>
        </w:rPr>
        <w:t>ю</w:t>
      </w:r>
      <w:r w:rsidR="00B02E56" w:rsidRPr="007600EA">
        <w:rPr>
          <w:rFonts w:ascii="Times New Roman" w:hAnsi="Times New Roman" w:cs="Times New Roman"/>
          <w:sz w:val="24"/>
          <w:szCs w:val="24"/>
        </w:rPr>
        <w:t xml:space="preserve"> оперативност</w:t>
      </w:r>
      <w:r w:rsidR="005431AA" w:rsidRPr="007600EA">
        <w:rPr>
          <w:rFonts w:ascii="Times New Roman" w:hAnsi="Times New Roman" w:cs="Times New Roman"/>
          <w:sz w:val="24"/>
          <w:szCs w:val="24"/>
        </w:rPr>
        <w:t>и</w:t>
      </w:r>
      <w:r w:rsidR="00B02E56" w:rsidRPr="007600EA">
        <w:rPr>
          <w:rFonts w:ascii="Times New Roman" w:hAnsi="Times New Roman" w:cs="Times New Roman"/>
          <w:sz w:val="24"/>
          <w:szCs w:val="24"/>
        </w:rPr>
        <w:t xml:space="preserve"> публик</w:t>
      </w:r>
      <w:r w:rsidR="00821185" w:rsidRPr="007600EA">
        <w:rPr>
          <w:rFonts w:ascii="Times New Roman" w:hAnsi="Times New Roman" w:cs="Times New Roman"/>
          <w:sz w:val="24"/>
          <w:szCs w:val="24"/>
        </w:rPr>
        <w:t>ации</w:t>
      </w:r>
      <w:r w:rsidR="00B942B7" w:rsidRPr="007600EA">
        <w:rPr>
          <w:rFonts w:ascii="Times New Roman" w:hAnsi="Times New Roman" w:cs="Times New Roman"/>
          <w:sz w:val="24"/>
          <w:szCs w:val="24"/>
        </w:rPr>
        <w:t xml:space="preserve"> </w:t>
      </w:r>
      <w:r w:rsidR="00B02E56" w:rsidRPr="007600EA">
        <w:rPr>
          <w:rFonts w:ascii="Times New Roman" w:hAnsi="Times New Roman" w:cs="Times New Roman"/>
          <w:sz w:val="24"/>
          <w:szCs w:val="24"/>
        </w:rPr>
        <w:t xml:space="preserve">результатов обследований </w:t>
      </w:r>
      <w:r w:rsidR="00B942B7" w:rsidRPr="007600EA">
        <w:rPr>
          <w:rFonts w:ascii="Times New Roman" w:hAnsi="Times New Roman" w:cs="Times New Roman"/>
          <w:sz w:val="24"/>
          <w:szCs w:val="24"/>
        </w:rPr>
        <w:t>сферы информационно-коммуникационных технологий</w:t>
      </w:r>
      <w:r w:rsidR="00B02E56" w:rsidRPr="007600EA">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2FD95442"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w:t>
      </w:r>
      <w:r w:rsidR="009B3E92">
        <w:rPr>
          <w:rFonts w:ascii="Times New Roman" w:hAnsi="Times New Roman" w:cs="Times New Roman"/>
          <w:sz w:val="24"/>
          <w:szCs w:val="24"/>
        </w:rPr>
        <w:t xml:space="preserve"> </w:t>
      </w:r>
      <w:r w:rsidR="00CC07ED" w:rsidRPr="00CC07ED">
        <w:rPr>
          <w:rFonts w:ascii="Times New Roman" w:hAnsi="Times New Roman" w:cs="Times New Roman"/>
          <w:sz w:val="24"/>
          <w:szCs w:val="24"/>
        </w:rPr>
        <w:t>отрасль, вид экономической деятельности</w:t>
      </w:r>
    </w:p>
    <w:p w14:paraId="1D23BF89" w14:textId="55EDA68F" w:rsidR="00C60AE7"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68AEFFD4" w14:textId="479904B4"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r w:rsidR="00E84AEC" w:rsidRPr="00E84AEC">
        <w:rPr>
          <w:rFonts w:ascii="Times New Roman" w:hAnsi="Times New Roman" w:cs="Times New Roman"/>
          <w:sz w:val="24"/>
          <w:szCs w:val="24"/>
          <w:lang w:val="en-US"/>
        </w:rPr>
        <w:t>The purpose of the article is to assess the relevance of statistics in the field of information and communication technologies as an information source for analyzing the digital transformation of the economy, taking into account its industry specifics.</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particular indicators,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650A9DFD"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w:t>
      </w:r>
      <w:r w:rsidR="0096476A" w:rsidRPr="0096476A">
        <w:rPr>
          <w:rFonts w:ascii="Times New Roman" w:hAnsi="Times New Roman" w:cs="Times New Roman"/>
          <w:sz w:val="24"/>
          <w:szCs w:val="24"/>
          <w:lang w:val="en-US"/>
        </w:rPr>
        <w:t>The system of statistical indicators formed during the analysis included four thematic groups of indicators</w:t>
      </w:r>
      <w:r w:rsidRPr="00262C1A">
        <w:rPr>
          <w:rFonts w:ascii="Times New Roman" w:hAnsi="Times New Roman" w:cs="Times New Roman"/>
          <w:sz w:val="24"/>
          <w:szCs w:val="24"/>
          <w:lang w:val="en-US"/>
        </w:rPr>
        <w:t xml:space="preserve">: a) IT infrastructure and access to it; b) the level and direction of use of IT services; c) availability and qualifications of IT specialists; d) information security. The calculation of descriptive statistics showed that all groups (with the exception of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Minkowski metric, which made it possible to obtain two approximately equal in size industry clusters and one mono-cluster, consisting of a type of activity in the field of information and communication. </w:t>
      </w:r>
      <w:r w:rsidR="00DC25F3" w:rsidRPr="00DC25F3">
        <w:rPr>
          <w:rFonts w:ascii="Times New Roman" w:hAnsi="Times New Roman" w:cs="Times New Roman"/>
          <w:sz w:val="24"/>
          <w:szCs w:val="24"/>
          <w:lang w:val="en-US"/>
        </w:rPr>
        <w:t>The resulting grouping, however, could not unambiguously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based on the arithmetic weighted average, a ranked series was obtained, transformed into a typological grouping, the leader of which is activities in the field of information and communication, the outsider is agriculture. An analysis of this grouping made it possible to draw a very curious conclusion: in general, in the analyzed set of types of economic activity, there is a clear trend or dependence - the closer the industry is to the sphere of material production, the lower its inherent value of the integral indicator of digital transformation.</w:t>
      </w:r>
    </w:p>
    <w:p w14:paraId="4B005CA8" w14:textId="278D7A65" w:rsidR="00262C1A" w:rsidRDefault="00262C1A" w:rsidP="00B331BC">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w:t>
      </w:r>
      <w:r w:rsidR="00A06472" w:rsidRPr="00A06472">
        <w:rPr>
          <w:rFonts w:ascii="Times New Roman" w:hAnsi="Times New Roman" w:cs="Times New Roman"/>
          <w:sz w:val="24"/>
          <w:szCs w:val="24"/>
          <w:lang w:val="en-US"/>
        </w:rPr>
        <w:t>The analysis carried out convincingly showed the possibilities of information and communication technology statistics as an information source for analyzing the process of digital transformation of the economy in the sectoral context. At the same time, the dynamism of the analyzed subject area determines the prerequisites for revising the system of statistical indicators in order to update it and increase the efficiency of publishing the results of surveys in the field of information and communication technologies.</w:t>
      </w:r>
    </w:p>
    <w:p w14:paraId="61B1FB2F" w14:textId="77777777" w:rsidR="00B331BC" w:rsidRPr="00262C1A" w:rsidRDefault="00B331BC" w:rsidP="00B331BC">
      <w:pPr>
        <w:spacing w:line="240" w:lineRule="auto"/>
        <w:ind w:firstLine="709"/>
        <w:contextualSpacing/>
        <w:jc w:val="both"/>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7246C208" w:rsidR="001134F2" w:rsidRDefault="001134F2" w:rsidP="0098310B">
      <w:pPr>
        <w:spacing w:line="240" w:lineRule="auto"/>
        <w:ind w:firstLine="709"/>
        <w:contextualSpacing/>
        <w:rPr>
          <w:rFonts w:ascii="Times New Roman" w:hAnsi="Times New Roman" w:cs="Times New Roman"/>
          <w:sz w:val="24"/>
          <w:szCs w:val="24"/>
          <w:lang w:val="en-US"/>
        </w:rPr>
      </w:pPr>
    </w:p>
    <w:p w14:paraId="1F8EA7F1" w14:textId="3ECD85EB" w:rsidR="003370B2" w:rsidRDefault="003370B2" w:rsidP="0098310B">
      <w:pPr>
        <w:spacing w:line="240" w:lineRule="auto"/>
        <w:ind w:firstLine="709"/>
        <w:contextualSpacing/>
        <w:rPr>
          <w:rFonts w:ascii="Times New Roman" w:hAnsi="Times New Roman" w:cs="Times New Roman"/>
          <w:sz w:val="24"/>
          <w:szCs w:val="24"/>
          <w:lang w:val="en-US"/>
        </w:rPr>
      </w:pPr>
    </w:p>
    <w:p w14:paraId="6D975924" w14:textId="6243B2F0" w:rsidR="003370B2" w:rsidRDefault="003370B2" w:rsidP="0098310B">
      <w:pPr>
        <w:spacing w:line="240" w:lineRule="auto"/>
        <w:ind w:firstLine="709"/>
        <w:contextualSpacing/>
        <w:rPr>
          <w:rFonts w:ascii="Times New Roman" w:hAnsi="Times New Roman" w:cs="Times New Roman"/>
          <w:sz w:val="24"/>
          <w:szCs w:val="24"/>
          <w:lang w:val="en-US"/>
        </w:rPr>
      </w:pPr>
    </w:p>
    <w:p w14:paraId="5A347A93" w14:textId="67F63367" w:rsidR="003370B2" w:rsidRDefault="003370B2" w:rsidP="0098310B">
      <w:pPr>
        <w:spacing w:line="240" w:lineRule="auto"/>
        <w:ind w:firstLine="709"/>
        <w:contextualSpacing/>
        <w:rPr>
          <w:rFonts w:ascii="Times New Roman" w:hAnsi="Times New Roman" w:cs="Times New Roman"/>
          <w:sz w:val="24"/>
          <w:szCs w:val="24"/>
          <w:lang w:val="en-US"/>
        </w:rPr>
      </w:pPr>
    </w:p>
    <w:p w14:paraId="6B1EDA72" w14:textId="0E3D8EF9" w:rsidR="000458E1" w:rsidRDefault="000458E1" w:rsidP="0098310B">
      <w:pPr>
        <w:spacing w:line="240" w:lineRule="auto"/>
        <w:ind w:firstLine="709"/>
        <w:contextualSpacing/>
        <w:rPr>
          <w:rFonts w:ascii="Times New Roman" w:hAnsi="Times New Roman" w:cs="Times New Roman"/>
          <w:sz w:val="24"/>
          <w:szCs w:val="24"/>
          <w:lang w:val="en-US"/>
        </w:rPr>
      </w:pPr>
    </w:p>
    <w:p w14:paraId="6AA295A9" w14:textId="635BE2ED" w:rsidR="00AC16FF" w:rsidRDefault="00AC16FF" w:rsidP="0098310B">
      <w:pPr>
        <w:spacing w:line="240" w:lineRule="auto"/>
        <w:ind w:firstLine="709"/>
        <w:contextualSpacing/>
        <w:rPr>
          <w:rFonts w:ascii="Times New Roman" w:hAnsi="Times New Roman" w:cs="Times New Roman"/>
          <w:sz w:val="24"/>
          <w:szCs w:val="24"/>
          <w:lang w:val="en-US"/>
        </w:rPr>
      </w:pPr>
    </w:p>
    <w:p w14:paraId="571D8D24" w14:textId="77777777" w:rsidR="00DC25F3" w:rsidRDefault="00DC25F3" w:rsidP="0098310B">
      <w:pPr>
        <w:spacing w:line="240" w:lineRule="auto"/>
        <w:ind w:firstLine="709"/>
        <w:contextualSpacing/>
        <w:rPr>
          <w:rFonts w:ascii="Times New Roman" w:hAnsi="Times New Roman" w:cs="Times New Roman"/>
          <w:sz w:val="24"/>
          <w:szCs w:val="24"/>
          <w:lang w:val="en-US"/>
        </w:rPr>
      </w:pPr>
    </w:p>
    <w:p w14:paraId="716D0BF9" w14:textId="77777777" w:rsidR="000458E1" w:rsidRDefault="000458E1"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3DAA5BAD" w14:textId="77777777" w:rsidR="001F3FA0"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w:t>
      </w:r>
      <w:r w:rsidR="00B83AF5" w:rsidRPr="00B83AF5">
        <w:rPr>
          <w:rFonts w:ascii="Times New Roman" w:hAnsi="Times New Roman" w:cs="Times New Roman"/>
          <w:sz w:val="24"/>
          <w:szCs w:val="24"/>
        </w:rPr>
        <w:t>Интенсификация и реинжиниринг бизнес-процессов и инновационный сдвиг бизнес-модели на микроуровне, переход экономики в целом из традиционного, «аналогового» состояния в цифровой формат на макроуровне – все это обеспечивают так называемые сквозные технологии: искусственный интеллект, большие данные, 5</w:t>
      </w:r>
      <w:r w:rsidR="00B83AF5" w:rsidRPr="00B83AF5">
        <w:rPr>
          <w:rFonts w:ascii="Times New Roman" w:hAnsi="Times New Roman" w:cs="Times New Roman"/>
          <w:sz w:val="24"/>
          <w:szCs w:val="24"/>
          <w:lang w:val="en-US"/>
        </w:rPr>
        <w:t>G</w:t>
      </w:r>
      <w:r w:rsidR="00B83AF5" w:rsidRPr="00B83AF5">
        <w:rPr>
          <w:rFonts w:ascii="Times New Roman" w:hAnsi="Times New Roman" w:cs="Times New Roman"/>
          <w:sz w:val="24"/>
          <w:szCs w:val="24"/>
        </w:rPr>
        <w:t>, блокчейн, виртуальная и дополненная реальность…</w:t>
      </w:r>
      <w:r w:rsidR="001F3FA0">
        <w:rPr>
          <w:rFonts w:ascii="Times New Roman" w:hAnsi="Times New Roman" w:cs="Times New Roman"/>
          <w:sz w:val="24"/>
          <w:szCs w:val="24"/>
        </w:rPr>
        <w:t xml:space="preserve"> </w:t>
      </w:r>
    </w:p>
    <w:p w14:paraId="2BAB3CDD" w14:textId="6F3235B6"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w:t>
      </w:r>
      <w:r w:rsidR="00787698">
        <w:rPr>
          <w:rFonts w:ascii="Times New Roman" w:hAnsi="Times New Roman" w:cs="Times New Roman"/>
          <w:sz w:val="24"/>
          <w:szCs w:val="24"/>
        </w:rPr>
        <w:t xml:space="preserve">в первую очередь, </w:t>
      </w:r>
      <w:r w:rsidRPr="003A2565">
        <w:rPr>
          <w:rFonts w:ascii="Times New Roman" w:hAnsi="Times New Roman" w:cs="Times New Roman"/>
          <w:sz w:val="24"/>
          <w:szCs w:val="24"/>
        </w:rPr>
        <w:t>экономистов, статистиков</w:t>
      </w:r>
      <w:r w:rsidR="00321FA2">
        <w:rPr>
          <w:rFonts w:ascii="Times New Roman" w:hAnsi="Times New Roman" w:cs="Times New Roman"/>
          <w:sz w:val="24"/>
          <w:szCs w:val="24"/>
        </w:rPr>
        <w:t>, социологов</w:t>
      </w:r>
      <w:r w:rsidRPr="003A2565">
        <w:rPr>
          <w:rFonts w:ascii="Times New Roman" w:hAnsi="Times New Roman" w:cs="Times New Roman"/>
          <w:sz w:val="24"/>
          <w:szCs w:val="24"/>
        </w:rPr>
        <w:t xml:space="preserve">). Актуальными стали поиск подходов к изучению и разработке </w:t>
      </w:r>
      <w:r w:rsidR="001F3FA0">
        <w:rPr>
          <w:rFonts w:ascii="Times New Roman" w:hAnsi="Times New Roman" w:cs="Times New Roman"/>
          <w:sz w:val="24"/>
          <w:szCs w:val="24"/>
        </w:rPr>
        <w:t xml:space="preserve">новых и проверки на прочность существующих </w:t>
      </w:r>
      <w:r w:rsidRPr="003A2565">
        <w:rPr>
          <w:rFonts w:ascii="Times New Roman" w:hAnsi="Times New Roman" w:cs="Times New Roman"/>
          <w:sz w:val="24"/>
          <w:szCs w:val="24"/>
        </w:rPr>
        <w:t>методик оценки и анализа трансформации в цифровой формат экономи</w:t>
      </w:r>
      <w:r w:rsidR="00D66868">
        <w:rPr>
          <w:rFonts w:ascii="Times New Roman" w:hAnsi="Times New Roman" w:cs="Times New Roman"/>
          <w:sz w:val="24"/>
          <w:szCs w:val="24"/>
        </w:rPr>
        <w:t xml:space="preserve">ческих </w:t>
      </w:r>
      <w:r w:rsidR="00464E05">
        <w:rPr>
          <w:rFonts w:ascii="Times New Roman" w:hAnsi="Times New Roman" w:cs="Times New Roman"/>
          <w:sz w:val="24"/>
          <w:szCs w:val="24"/>
        </w:rPr>
        <w:t>процессов</w:t>
      </w:r>
      <w:r w:rsidRPr="003A2565">
        <w:rPr>
          <w:rFonts w:ascii="Times New Roman" w:hAnsi="Times New Roman" w:cs="Times New Roman"/>
          <w:sz w:val="24"/>
          <w:szCs w:val="24"/>
        </w:rPr>
        <w:t>.</w:t>
      </w:r>
    </w:p>
    <w:p w14:paraId="17E06A32" w14:textId="3A6696B2" w:rsidR="00CD5EE1" w:rsidRDefault="00CD5EE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Способна ли статистика в полной мере отразить процессы цифровизации экономики? </w:t>
      </w:r>
      <w:r w:rsidR="00AD0409">
        <w:rPr>
          <w:rFonts w:ascii="Times New Roman" w:hAnsi="Times New Roman" w:cs="Times New Roman"/>
          <w:sz w:val="24"/>
          <w:szCs w:val="24"/>
        </w:rPr>
        <w:t>Для ответа на этот вопрос, п</w:t>
      </w:r>
      <w:r>
        <w:rPr>
          <w:rFonts w:ascii="Times New Roman" w:hAnsi="Times New Roman" w:cs="Times New Roman"/>
          <w:sz w:val="24"/>
          <w:szCs w:val="24"/>
        </w:rPr>
        <w:t>режде всего, необходимо обозначить сами информационные источники, структурировать их по направлениям собираемых данных о процессах в области цифровой трансформации экономической деятельности организаций.</w:t>
      </w:r>
    </w:p>
    <w:p w14:paraId="11E8AA8F" w14:textId="3EF6A9E4" w:rsidR="00F821A5" w:rsidRDefault="004B474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Статистическая методология исследования информационно-коммуникационных технологий</w:t>
      </w:r>
      <w:r w:rsidR="006436FF">
        <w:rPr>
          <w:rFonts w:ascii="Times New Roman" w:hAnsi="Times New Roman" w:cs="Times New Roman"/>
          <w:sz w:val="24"/>
          <w:szCs w:val="24"/>
        </w:rPr>
        <w:t xml:space="preserve"> </w:t>
      </w:r>
      <w:r>
        <w:rPr>
          <w:rFonts w:ascii="Times New Roman" w:hAnsi="Times New Roman" w:cs="Times New Roman"/>
          <w:sz w:val="24"/>
          <w:szCs w:val="24"/>
        </w:rPr>
        <w:t xml:space="preserve">традиционно формируется пулом </w:t>
      </w:r>
      <w:r w:rsidR="009D0E9A">
        <w:rPr>
          <w:rFonts w:ascii="Times New Roman" w:hAnsi="Times New Roman" w:cs="Times New Roman"/>
          <w:sz w:val="24"/>
          <w:szCs w:val="24"/>
        </w:rPr>
        <w:t xml:space="preserve">международных </w:t>
      </w:r>
      <w:r>
        <w:rPr>
          <w:rFonts w:ascii="Times New Roman" w:hAnsi="Times New Roman" w:cs="Times New Roman"/>
          <w:sz w:val="24"/>
          <w:szCs w:val="24"/>
        </w:rPr>
        <w:t>организаций,</w:t>
      </w:r>
      <w:r w:rsidR="009D0E9A">
        <w:rPr>
          <w:rFonts w:ascii="Times New Roman" w:hAnsi="Times New Roman" w:cs="Times New Roman"/>
          <w:sz w:val="24"/>
          <w:szCs w:val="24"/>
        </w:rPr>
        <w:t xml:space="preserve"> </w:t>
      </w:r>
      <w:r w:rsidR="00D320A0">
        <w:rPr>
          <w:rFonts w:ascii="Times New Roman" w:hAnsi="Times New Roman" w:cs="Times New Roman"/>
          <w:sz w:val="24"/>
          <w:szCs w:val="24"/>
        </w:rPr>
        <w:t>основу которого составляют</w:t>
      </w:r>
      <w:r w:rsidR="009D0E9A">
        <w:rPr>
          <w:rFonts w:ascii="Times New Roman" w:hAnsi="Times New Roman" w:cs="Times New Roman"/>
          <w:sz w:val="24"/>
          <w:szCs w:val="24"/>
        </w:rPr>
        <w:t xml:space="preserve"> </w:t>
      </w:r>
      <w:r w:rsidR="006436FF">
        <w:rPr>
          <w:rFonts w:ascii="Times New Roman" w:hAnsi="Times New Roman" w:cs="Times New Roman"/>
          <w:sz w:val="24"/>
          <w:szCs w:val="24"/>
        </w:rPr>
        <w:t>Международный</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Союз</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rPr>
        <w:t>электросвязи</w:t>
      </w:r>
      <w:r w:rsidR="006436FF" w:rsidRPr="009D0E9A">
        <w:rPr>
          <w:rFonts w:ascii="Times New Roman" w:hAnsi="Times New Roman" w:cs="Times New Roman"/>
          <w:sz w:val="24"/>
          <w:szCs w:val="24"/>
        </w:rPr>
        <w:t xml:space="preserve"> </w:t>
      </w:r>
      <w:r w:rsidR="00782CF5" w:rsidRPr="009D0E9A">
        <w:rPr>
          <w:rFonts w:ascii="Times New Roman" w:hAnsi="Times New Roman" w:cs="Times New Roman"/>
          <w:sz w:val="24"/>
          <w:szCs w:val="24"/>
        </w:rPr>
        <w:t xml:space="preserve">– </w:t>
      </w:r>
      <w:r w:rsidR="00782CF5">
        <w:rPr>
          <w:rFonts w:ascii="Times New Roman" w:hAnsi="Times New Roman" w:cs="Times New Roman"/>
          <w:sz w:val="24"/>
          <w:szCs w:val="24"/>
        </w:rPr>
        <w:t>МСЭ</w:t>
      </w:r>
      <w:r w:rsidR="00782CF5" w:rsidRPr="009D0E9A">
        <w:rPr>
          <w:rFonts w:ascii="Times New Roman" w:hAnsi="Times New Roman" w:cs="Times New Roman"/>
          <w:sz w:val="24"/>
          <w:szCs w:val="24"/>
        </w:rPr>
        <w:t xml:space="preserve"> </w:t>
      </w:r>
      <w:r w:rsidR="006436FF" w:rsidRPr="009D0E9A">
        <w:rPr>
          <w:rFonts w:ascii="Times New Roman" w:hAnsi="Times New Roman" w:cs="Times New Roman"/>
          <w:sz w:val="24"/>
          <w:szCs w:val="24"/>
        </w:rPr>
        <w:t>(</w:t>
      </w:r>
      <w:r w:rsidR="006436FF">
        <w:rPr>
          <w:rFonts w:ascii="Times New Roman" w:hAnsi="Times New Roman" w:cs="Times New Roman"/>
          <w:sz w:val="24"/>
          <w:szCs w:val="24"/>
          <w:lang w:val="en-US"/>
        </w:rPr>
        <w:t>International</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Telecommunication</w:t>
      </w:r>
      <w:r w:rsidR="006436FF" w:rsidRPr="009D0E9A">
        <w:rPr>
          <w:rFonts w:ascii="Times New Roman" w:hAnsi="Times New Roman" w:cs="Times New Roman"/>
          <w:sz w:val="24"/>
          <w:szCs w:val="24"/>
        </w:rPr>
        <w:t xml:space="preserve"> </w:t>
      </w:r>
      <w:r w:rsidR="006436FF">
        <w:rPr>
          <w:rFonts w:ascii="Times New Roman" w:hAnsi="Times New Roman" w:cs="Times New Roman"/>
          <w:sz w:val="24"/>
          <w:szCs w:val="24"/>
          <w:lang w:val="en-US"/>
        </w:rPr>
        <w:t>Union</w:t>
      </w:r>
      <w:r w:rsidR="00782CF5" w:rsidRPr="009D0E9A">
        <w:rPr>
          <w:rFonts w:ascii="Times New Roman" w:hAnsi="Times New Roman" w:cs="Times New Roman"/>
          <w:sz w:val="24"/>
          <w:szCs w:val="24"/>
        </w:rPr>
        <w:t xml:space="preserve"> – </w:t>
      </w:r>
      <w:r w:rsidR="006436FF">
        <w:rPr>
          <w:rFonts w:ascii="Times New Roman" w:hAnsi="Times New Roman" w:cs="Times New Roman"/>
          <w:sz w:val="24"/>
          <w:szCs w:val="24"/>
          <w:lang w:val="en-US"/>
        </w:rPr>
        <w:t>ITU</w:t>
      </w:r>
      <w:r w:rsidR="006436FF" w:rsidRPr="009D0E9A">
        <w:rPr>
          <w:rFonts w:ascii="Times New Roman" w:hAnsi="Times New Roman" w:cs="Times New Roman"/>
          <w:sz w:val="24"/>
          <w:szCs w:val="24"/>
        </w:rPr>
        <w:t>)</w:t>
      </w:r>
      <w:r w:rsidR="009D0E9A">
        <w:rPr>
          <w:rFonts w:ascii="Times New Roman" w:hAnsi="Times New Roman" w:cs="Times New Roman"/>
          <w:sz w:val="24"/>
          <w:szCs w:val="24"/>
        </w:rPr>
        <w:t>, Конференция</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ООН</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по</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торговле</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и</w:t>
      </w:r>
      <w:r w:rsidR="009D0E9A" w:rsidRPr="009D0E9A">
        <w:rPr>
          <w:rFonts w:ascii="Times New Roman" w:hAnsi="Times New Roman" w:cs="Times New Roman"/>
          <w:sz w:val="24"/>
          <w:szCs w:val="24"/>
        </w:rPr>
        <w:t xml:space="preserve"> </w:t>
      </w:r>
      <w:r w:rsidR="009D0E9A">
        <w:rPr>
          <w:rFonts w:ascii="Times New Roman" w:hAnsi="Times New Roman" w:cs="Times New Roman"/>
          <w:sz w:val="24"/>
          <w:szCs w:val="24"/>
        </w:rPr>
        <w:t>развитию</w:t>
      </w:r>
      <w:r w:rsidR="009D0E9A" w:rsidRPr="009D0E9A">
        <w:rPr>
          <w:rFonts w:ascii="Times New Roman" w:hAnsi="Times New Roman" w:cs="Times New Roman"/>
          <w:sz w:val="24"/>
          <w:szCs w:val="24"/>
        </w:rPr>
        <w:t xml:space="preserve"> – </w:t>
      </w:r>
      <w:r w:rsidR="009D0E9A">
        <w:rPr>
          <w:rFonts w:ascii="Times New Roman" w:hAnsi="Times New Roman" w:cs="Times New Roman"/>
          <w:sz w:val="24"/>
          <w:szCs w:val="24"/>
        </w:rPr>
        <w:t>ЮНКТАД</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United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Nations</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Conference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on</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Trade</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and</w:t>
      </w:r>
      <w:r w:rsidR="009D0E9A" w:rsidRPr="009D0E9A">
        <w:rPr>
          <w:rFonts w:ascii="Times New Roman" w:hAnsi="Times New Roman" w:cs="Times New Roman"/>
          <w:sz w:val="24"/>
          <w:szCs w:val="24"/>
        </w:rPr>
        <w:t xml:space="preserve"> </w:t>
      </w:r>
      <w:r w:rsidR="009D0E9A" w:rsidRPr="00B37C09">
        <w:rPr>
          <w:rFonts w:ascii="Times New Roman" w:hAnsi="Times New Roman" w:cs="Times New Roman"/>
          <w:sz w:val="24"/>
          <w:szCs w:val="24"/>
          <w:lang w:val="en-US"/>
        </w:rPr>
        <w:t>Development</w:t>
      </w:r>
      <w:r w:rsidR="009D0E9A" w:rsidRPr="009D0E9A">
        <w:rPr>
          <w:rFonts w:ascii="Times New Roman" w:hAnsi="Times New Roman" w:cs="Times New Roman"/>
          <w:sz w:val="24"/>
          <w:szCs w:val="24"/>
        </w:rPr>
        <w:t xml:space="preserve"> – </w:t>
      </w:r>
      <w:r w:rsidR="009D0E9A" w:rsidRPr="00B37C09">
        <w:rPr>
          <w:rFonts w:ascii="Times New Roman" w:hAnsi="Times New Roman" w:cs="Times New Roman"/>
          <w:sz w:val="24"/>
          <w:szCs w:val="24"/>
          <w:lang w:val="en-US"/>
        </w:rPr>
        <w:t>UNCTAD</w:t>
      </w:r>
      <w:r w:rsidR="009D0E9A" w:rsidRPr="009D0E9A">
        <w:rPr>
          <w:rFonts w:ascii="Times New Roman" w:hAnsi="Times New Roman" w:cs="Times New Roman"/>
          <w:sz w:val="24"/>
          <w:szCs w:val="24"/>
        </w:rPr>
        <w:t>)</w:t>
      </w:r>
      <w:r w:rsidR="00FA6CFC">
        <w:rPr>
          <w:rFonts w:ascii="Times New Roman" w:hAnsi="Times New Roman" w:cs="Times New Roman"/>
          <w:sz w:val="24"/>
          <w:szCs w:val="24"/>
        </w:rPr>
        <w:t xml:space="preserve"> и Организация</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экономического</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сотрудничества</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и</w:t>
      </w:r>
      <w:r w:rsidR="00FA6CFC" w:rsidRPr="0025543D">
        <w:rPr>
          <w:rFonts w:ascii="Times New Roman" w:hAnsi="Times New Roman" w:cs="Times New Roman"/>
          <w:sz w:val="24"/>
          <w:szCs w:val="24"/>
        </w:rPr>
        <w:t xml:space="preserve"> </w:t>
      </w:r>
      <w:r w:rsidR="00FA6CFC">
        <w:rPr>
          <w:rFonts w:ascii="Times New Roman" w:hAnsi="Times New Roman" w:cs="Times New Roman"/>
          <w:sz w:val="24"/>
          <w:szCs w:val="24"/>
        </w:rPr>
        <w:t>развития</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rPr>
        <w:t>ОЭСР</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Organi</w:t>
      </w:r>
      <w:r w:rsidR="00FA6CFC">
        <w:rPr>
          <w:rFonts w:ascii="Times New Roman" w:hAnsi="Times New Roman" w:cs="Times New Roman"/>
          <w:sz w:val="24"/>
          <w:szCs w:val="24"/>
          <w:lang w:val="en-US"/>
        </w:rPr>
        <w:t>s</w:t>
      </w:r>
      <w:r w:rsidR="00FA6CFC" w:rsidRPr="006436FF">
        <w:rPr>
          <w:rFonts w:ascii="Times New Roman" w:hAnsi="Times New Roman" w:cs="Times New Roman"/>
          <w:sz w:val="24"/>
          <w:szCs w:val="24"/>
          <w:lang w:val="en-US"/>
        </w:rPr>
        <w:t>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for</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Economic</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Co</w:t>
      </w:r>
      <w:r w:rsidR="00FA6CFC" w:rsidRPr="0025543D">
        <w:rPr>
          <w:rFonts w:ascii="Times New Roman" w:hAnsi="Times New Roman" w:cs="Times New Roman"/>
          <w:sz w:val="24"/>
          <w:szCs w:val="24"/>
        </w:rPr>
        <w:t>-</w:t>
      </w:r>
      <w:r w:rsidR="00FA6CFC" w:rsidRPr="006436FF">
        <w:rPr>
          <w:rFonts w:ascii="Times New Roman" w:hAnsi="Times New Roman" w:cs="Times New Roman"/>
          <w:sz w:val="24"/>
          <w:szCs w:val="24"/>
          <w:lang w:val="en-US"/>
        </w:rPr>
        <w:t>operation</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and</w:t>
      </w:r>
      <w:r w:rsidR="00FA6CFC" w:rsidRPr="0025543D">
        <w:rPr>
          <w:rFonts w:ascii="Times New Roman" w:hAnsi="Times New Roman" w:cs="Times New Roman"/>
          <w:sz w:val="24"/>
          <w:szCs w:val="24"/>
        </w:rPr>
        <w:t xml:space="preserve"> </w:t>
      </w:r>
      <w:r w:rsidR="00FA6CFC" w:rsidRPr="006436FF">
        <w:rPr>
          <w:rFonts w:ascii="Times New Roman" w:hAnsi="Times New Roman" w:cs="Times New Roman"/>
          <w:sz w:val="24"/>
          <w:szCs w:val="24"/>
          <w:lang w:val="en-US"/>
        </w:rPr>
        <w:t>Development</w:t>
      </w:r>
      <w:r w:rsidR="00FA6CFC" w:rsidRPr="0025543D">
        <w:rPr>
          <w:rFonts w:ascii="Times New Roman" w:hAnsi="Times New Roman" w:cs="Times New Roman"/>
          <w:sz w:val="24"/>
          <w:szCs w:val="24"/>
        </w:rPr>
        <w:t xml:space="preserve"> – </w:t>
      </w:r>
      <w:r w:rsidR="00FA6CFC">
        <w:rPr>
          <w:rFonts w:ascii="Times New Roman" w:hAnsi="Times New Roman" w:cs="Times New Roman"/>
          <w:sz w:val="24"/>
          <w:szCs w:val="24"/>
          <w:lang w:val="en-US"/>
        </w:rPr>
        <w:t>OECD</w:t>
      </w:r>
      <w:r w:rsidR="00FA6CFC" w:rsidRPr="0025543D">
        <w:rPr>
          <w:rFonts w:ascii="Times New Roman" w:hAnsi="Times New Roman" w:cs="Times New Roman"/>
          <w:sz w:val="24"/>
          <w:szCs w:val="24"/>
        </w:rPr>
        <w:t>)</w:t>
      </w:r>
      <w:r w:rsidR="009D0E9A">
        <w:rPr>
          <w:rFonts w:ascii="Times New Roman" w:hAnsi="Times New Roman" w:cs="Times New Roman"/>
          <w:sz w:val="24"/>
          <w:szCs w:val="24"/>
        </w:rPr>
        <w:t>.</w:t>
      </w:r>
      <w:r w:rsidR="00022210">
        <w:rPr>
          <w:rFonts w:ascii="Times New Roman" w:hAnsi="Times New Roman" w:cs="Times New Roman"/>
          <w:sz w:val="24"/>
          <w:szCs w:val="24"/>
        </w:rPr>
        <w:t xml:space="preserve"> </w:t>
      </w:r>
      <w:r w:rsidR="00F821A5">
        <w:rPr>
          <w:rFonts w:ascii="Times New Roman" w:hAnsi="Times New Roman" w:cs="Times New Roman"/>
          <w:sz w:val="24"/>
          <w:szCs w:val="24"/>
        </w:rPr>
        <w:t xml:space="preserve">Каждый из участников этого международного партнерства ответственен за определенный сектор – </w:t>
      </w:r>
      <w:r w:rsidR="00105B62">
        <w:rPr>
          <w:rFonts w:ascii="Times New Roman" w:hAnsi="Times New Roman" w:cs="Times New Roman"/>
          <w:sz w:val="24"/>
          <w:szCs w:val="24"/>
        </w:rPr>
        <w:t xml:space="preserve">изучение </w:t>
      </w:r>
      <w:r w:rsidR="00F821A5">
        <w:rPr>
          <w:rFonts w:ascii="Times New Roman" w:hAnsi="Times New Roman" w:cs="Times New Roman"/>
          <w:sz w:val="24"/>
          <w:szCs w:val="24"/>
        </w:rPr>
        <w:t>технически</w:t>
      </w:r>
      <w:r w:rsidR="00105B62">
        <w:rPr>
          <w:rFonts w:ascii="Times New Roman" w:hAnsi="Times New Roman" w:cs="Times New Roman"/>
          <w:sz w:val="24"/>
          <w:szCs w:val="24"/>
        </w:rPr>
        <w:t>х</w:t>
      </w:r>
      <w:r w:rsidR="00F821A5">
        <w:rPr>
          <w:rFonts w:ascii="Times New Roman" w:hAnsi="Times New Roman" w:cs="Times New Roman"/>
          <w:sz w:val="24"/>
          <w:szCs w:val="24"/>
        </w:rPr>
        <w:t xml:space="preserve"> или социально-экономически</w:t>
      </w:r>
      <w:r w:rsidR="00105B62">
        <w:rPr>
          <w:rFonts w:ascii="Times New Roman" w:hAnsi="Times New Roman" w:cs="Times New Roman"/>
          <w:sz w:val="24"/>
          <w:szCs w:val="24"/>
        </w:rPr>
        <w:t>х аспектов сферы ИКТ</w:t>
      </w:r>
      <w:r w:rsidR="00F821A5">
        <w:rPr>
          <w:rFonts w:ascii="Times New Roman" w:hAnsi="Times New Roman" w:cs="Times New Roman"/>
          <w:sz w:val="24"/>
          <w:szCs w:val="24"/>
        </w:rPr>
        <w:t>.</w:t>
      </w:r>
    </w:p>
    <w:p w14:paraId="4E3E93D3" w14:textId="5752564D" w:rsidR="00CF2206" w:rsidRDefault="00CF2206"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М</w:t>
      </w:r>
      <w:r w:rsidR="001E7E96">
        <w:rPr>
          <w:rFonts w:ascii="Times New Roman" w:hAnsi="Times New Roman" w:cs="Times New Roman"/>
          <w:sz w:val="24"/>
          <w:szCs w:val="24"/>
        </w:rPr>
        <w:t xml:space="preserve">еждународный </w:t>
      </w:r>
      <w:r>
        <w:rPr>
          <w:rFonts w:ascii="Times New Roman" w:hAnsi="Times New Roman" w:cs="Times New Roman"/>
          <w:sz w:val="24"/>
          <w:szCs w:val="24"/>
        </w:rPr>
        <w:t>С</w:t>
      </w:r>
      <w:r w:rsidR="001E7E96">
        <w:rPr>
          <w:rFonts w:ascii="Times New Roman" w:hAnsi="Times New Roman" w:cs="Times New Roman"/>
          <w:sz w:val="24"/>
          <w:szCs w:val="24"/>
        </w:rPr>
        <w:t>оюз электросвязи</w:t>
      </w:r>
      <w:r w:rsidR="006B38CC">
        <w:rPr>
          <w:rFonts w:ascii="Times New Roman" w:hAnsi="Times New Roman" w:cs="Times New Roman"/>
          <w:sz w:val="24"/>
          <w:szCs w:val="24"/>
        </w:rPr>
        <w:t xml:space="preserve">, наряду с выполнением </w:t>
      </w:r>
      <w:r w:rsidR="001E7E96">
        <w:rPr>
          <w:rFonts w:ascii="Times New Roman" w:hAnsi="Times New Roman" w:cs="Times New Roman"/>
          <w:sz w:val="24"/>
          <w:szCs w:val="24"/>
        </w:rPr>
        <w:t>о</w:t>
      </w:r>
      <w:r w:rsidR="00B66A1F">
        <w:rPr>
          <w:rFonts w:ascii="Times New Roman" w:hAnsi="Times New Roman" w:cs="Times New Roman"/>
          <w:sz w:val="24"/>
          <w:szCs w:val="24"/>
        </w:rPr>
        <w:t>сновно</w:t>
      </w:r>
      <w:r w:rsidR="001E7E96">
        <w:rPr>
          <w:rFonts w:ascii="Times New Roman" w:hAnsi="Times New Roman" w:cs="Times New Roman"/>
          <w:sz w:val="24"/>
          <w:szCs w:val="24"/>
        </w:rPr>
        <w:t>й</w:t>
      </w:r>
      <w:r w:rsidR="00B66A1F">
        <w:rPr>
          <w:rFonts w:ascii="Times New Roman" w:hAnsi="Times New Roman" w:cs="Times New Roman"/>
          <w:sz w:val="24"/>
          <w:szCs w:val="24"/>
        </w:rPr>
        <w:t xml:space="preserve"> своей деятельности </w:t>
      </w:r>
      <w:r w:rsidR="00F46916">
        <w:rPr>
          <w:rFonts w:ascii="Times New Roman" w:hAnsi="Times New Roman" w:cs="Times New Roman"/>
          <w:sz w:val="24"/>
          <w:szCs w:val="24"/>
        </w:rPr>
        <w:t>по</w:t>
      </w:r>
      <w:r w:rsidR="00B66A1F">
        <w:rPr>
          <w:rFonts w:ascii="Times New Roman" w:hAnsi="Times New Roman" w:cs="Times New Roman"/>
          <w:sz w:val="24"/>
          <w:szCs w:val="24"/>
        </w:rPr>
        <w:t xml:space="preserve"> </w:t>
      </w:r>
      <w:r w:rsidR="006B38CC">
        <w:rPr>
          <w:rFonts w:ascii="Times New Roman" w:hAnsi="Times New Roman" w:cs="Times New Roman"/>
          <w:sz w:val="24"/>
          <w:szCs w:val="24"/>
        </w:rPr>
        <w:t xml:space="preserve">разработке стандартов для телекоммуникационной сферы и ее регулированию, </w:t>
      </w:r>
      <w:r>
        <w:rPr>
          <w:rFonts w:ascii="Times New Roman" w:hAnsi="Times New Roman" w:cs="Times New Roman"/>
          <w:sz w:val="24"/>
          <w:szCs w:val="24"/>
        </w:rPr>
        <w:t xml:space="preserve">проводит </w:t>
      </w:r>
      <w:r w:rsidR="00403D16">
        <w:rPr>
          <w:rFonts w:ascii="Times New Roman" w:hAnsi="Times New Roman" w:cs="Times New Roman"/>
          <w:sz w:val="24"/>
          <w:szCs w:val="24"/>
        </w:rPr>
        <w:t xml:space="preserve">статистические исследования с использованием специально разработанной системы статистических показателей </w:t>
      </w:r>
      <w:r w:rsidR="006B38CC" w:rsidRPr="006B38CC">
        <w:rPr>
          <w:rFonts w:ascii="Times New Roman" w:hAnsi="Times New Roman" w:cs="Times New Roman"/>
          <w:sz w:val="24"/>
          <w:szCs w:val="24"/>
        </w:rPr>
        <w:t>[</w:t>
      </w:r>
      <w:r w:rsidR="006B38CC" w:rsidRPr="00B66A1F">
        <w:rPr>
          <w:rFonts w:ascii="Times New Roman" w:hAnsi="Times New Roman" w:cs="Times New Roman"/>
          <w:sz w:val="24"/>
          <w:szCs w:val="24"/>
        </w:rPr>
        <w:t>1</w:t>
      </w:r>
      <w:r w:rsidR="006B38CC" w:rsidRPr="006B38CC">
        <w:rPr>
          <w:rFonts w:ascii="Times New Roman" w:hAnsi="Times New Roman" w:cs="Times New Roman"/>
          <w:sz w:val="24"/>
          <w:szCs w:val="24"/>
        </w:rPr>
        <w:t>]</w:t>
      </w:r>
      <w:r>
        <w:rPr>
          <w:rFonts w:ascii="Times New Roman" w:hAnsi="Times New Roman" w:cs="Times New Roman"/>
          <w:sz w:val="24"/>
          <w:szCs w:val="24"/>
        </w:rPr>
        <w:t>, собирая данные об эволюции цифровой экосистемы и влиянии ИКТ на национальную и международную экономику</w:t>
      </w:r>
      <w:r w:rsidR="00B66A1F" w:rsidRPr="00B66A1F">
        <w:rPr>
          <w:rFonts w:ascii="Times New Roman" w:hAnsi="Times New Roman" w:cs="Times New Roman"/>
          <w:sz w:val="24"/>
          <w:szCs w:val="24"/>
        </w:rPr>
        <w:t xml:space="preserve"> [2]</w:t>
      </w:r>
      <w:r>
        <w:rPr>
          <w:rFonts w:ascii="Times New Roman" w:hAnsi="Times New Roman" w:cs="Times New Roman"/>
          <w:sz w:val="24"/>
          <w:szCs w:val="24"/>
        </w:rPr>
        <w:t xml:space="preserve">. </w:t>
      </w:r>
      <w:r w:rsidR="00B66A1F">
        <w:rPr>
          <w:rFonts w:ascii="Times New Roman" w:hAnsi="Times New Roman" w:cs="Times New Roman"/>
          <w:sz w:val="24"/>
          <w:szCs w:val="24"/>
        </w:rPr>
        <w:t>На интернет-п</w:t>
      </w:r>
      <w:r>
        <w:rPr>
          <w:rFonts w:ascii="Times New Roman" w:hAnsi="Times New Roman" w:cs="Times New Roman"/>
          <w:sz w:val="24"/>
          <w:szCs w:val="24"/>
        </w:rPr>
        <w:t>ортал</w:t>
      </w:r>
      <w:r w:rsidR="00B66A1F">
        <w:rPr>
          <w:rFonts w:ascii="Times New Roman" w:hAnsi="Times New Roman" w:cs="Times New Roman"/>
          <w:sz w:val="24"/>
          <w:szCs w:val="24"/>
        </w:rPr>
        <w:t>е</w:t>
      </w:r>
      <w:r>
        <w:rPr>
          <w:rFonts w:ascii="Times New Roman" w:hAnsi="Times New Roman" w:cs="Times New Roman"/>
          <w:sz w:val="24"/>
          <w:szCs w:val="24"/>
        </w:rPr>
        <w:t xml:space="preserve"> </w:t>
      </w:r>
      <w:r w:rsidR="004D0EF8">
        <w:rPr>
          <w:rFonts w:ascii="Times New Roman" w:hAnsi="Times New Roman" w:cs="Times New Roman"/>
          <w:sz w:val="24"/>
          <w:szCs w:val="24"/>
        </w:rPr>
        <w:t>МСЭ</w:t>
      </w:r>
      <w:r w:rsidR="00B66A1F">
        <w:rPr>
          <w:rFonts w:ascii="Times New Roman" w:hAnsi="Times New Roman" w:cs="Times New Roman"/>
          <w:sz w:val="24"/>
          <w:szCs w:val="24"/>
        </w:rPr>
        <w:t xml:space="preserve"> публику</w:t>
      </w:r>
      <w:r w:rsidR="003442DD">
        <w:rPr>
          <w:rFonts w:ascii="Times New Roman" w:hAnsi="Times New Roman" w:cs="Times New Roman"/>
          <w:sz w:val="24"/>
          <w:szCs w:val="24"/>
        </w:rPr>
        <w:t>ю</w:t>
      </w:r>
      <w:r w:rsidR="00B66A1F">
        <w:rPr>
          <w:rFonts w:ascii="Times New Roman" w:hAnsi="Times New Roman" w:cs="Times New Roman"/>
          <w:sz w:val="24"/>
          <w:szCs w:val="24"/>
        </w:rPr>
        <w:t xml:space="preserve">тся </w:t>
      </w:r>
      <w:r w:rsidR="003442DD">
        <w:rPr>
          <w:rFonts w:ascii="Times New Roman" w:hAnsi="Times New Roman" w:cs="Times New Roman"/>
          <w:sz w:val="24"/>
          <w:szCs w:val="24"/>
        </w:rPr>
        <w:t>т</w:t>
      </w:r>
      <w:r>
        <w:rPr>
          <w:rFonts w:ascii="Times New Roman" w:hAnsi="Times New Roman" w:cs="Times New Roman"/>
          <w:sz w:val="24"/>
          <w:szCs w:val="24"/>
        </w:rPr>
        <w:t>ематически</w:t>
      </w:r>
      <w:r w:rsidR="003442DD">
        <w:rPr>
          <w:rFonts w:ascii="Times New Roman" w:hAnsi="Times New Roman" w:cs="Times New Roman"/>
          <w:sz w:val="24"/>
          <w:szCs w:val="24"/>
        </w:rPr>
        <w:t>е</w:t>
      </w:r>
      <w:r>
        <w:rPr>
          <w:rFonts w:ascii="Times New Roman" w:hAnsi="Times New Roman" w:cs="Times New Roman"/>
          <w:sz w:val="24"/>
          <w:szCs w:val="24"/>
        </w:rPr>
        <w:t xml:space="preserve"> </w:t>
      </w:r>
      <w:r w:rsidR="003442DD">
        <w:rPr>
          <w:rFonts w:ascii="Times New Roman" w:hAnsi="Times New Roman" w:cs="Times New Roman"/>
          <w:sz w:val="24"/>
          <w:szCs w:val="24"/>
        </w:rPr>
        <w:t>отчеты</w:t>
      </w:r>
      <w:r>
        <w:rPr>
          <w:rFonts w:ascii="Times New Roman" w:hAnsi="Times New Roman" w:cs="Times New Roman"/>
          <w:sz w:val="24"/>
          <w:szCs w:val="24"/>
        </w:rPr>
        <w:t xml:space="preserve"> </w:t>
      </w:r>
      <w:r w:rsidR="00B66A1F">
        <w:rPr>
          <w:rFonts w:ascii="Times New Roman" w:hAnsi="Times New Roman" w:cs="Times New Roman"/>
          <w:sz w:val="24"/>
          <w:szCs w:val="24"/>
        </w:rPr>
        <w:t xml:space="preserve">по </w:t>
      </w:r>
      <w:r>
        <w:rPr>
          <w:rFonts w:ascii="Times New Roman" w:hAnsi="Times New Roman" w:cs="Times New Roman"/>
          <w:sz w:val="24"/>
          <w:szCs w:val="24"/>
        </w:rPr>
        <w:t>стран</w:t>
      </w:r>
      <w:r w:rsidR="00B66A1F">
        <w:rPr>
          <w:rFonts w:ascii="Times New Roman" w:hAnsi="Times New Roman" w:cs="Times New Roman"/>
          <w:sz w:val="24"/>
          <w:szCs w:val="24"/>
        </w:rPr>
        <w:t>ам и миру в целом</w:t>
      </w:r>
      <w:r>
        <w:rPr>
          <w:rFonts w:ascii="Times New Roman" w:hAnsi="Times New Roman" w:cs="Times New Roman"/>
          <w:sz w:val="24"/>
          <w:szCs w:val="24"/>
        </w:rPr>
        <w:t>, а также модели для измерения воздействия ИКТ на национальную экономику</w:t>
      </w:r>
      <w:r w:rsidR="00B66A1F">
        <w:rPr>
          <w:rFonts w:ascii="Times New Roman" w:hAnsi="Times New Roman" w:cs="Times New Roman"/>
          <w:sz w:val="24"/>
          <w:szCs w:val="24"/>
        </w:rPr>
        <w:t xml:space="preserve"> </w:t>
      </w:r>
      <w:r w:rsidR="00B66A1F" w:rsidRPr="00B66A1F">
        <w:rPr>
          <w:rFonts w:ascii="Times New Roman" w:hAnsi="Times New Roman" w:cs="Times New Roman"/>
          <w:sz w:val="24"/>
          <w:szCs w:val="24"/>
        </w:rPr>
        <w:t>[</w:t>
      </w:r>
      <w:r w:rsidR="00B66A1F">
        <w:rPr>
          <w:rFonts w:ascii="Times New Roman" w:hAnsi="Times New Roman" w:cs="Times New Roman"/>
          <w:sz w:val="24"/>
          <w:szCs w:val="24"/>
        </w:rPr>
        <w:t>3</w:t>
      </w:r>
      <w:r w:rsidR="00B66A1F" w:rsidRPr="00B66A1F">
        <w:rPr>
          <w:rFonts w:ascii="Times New Roman" w:hAnsi="Times New Roman" w:cs="Times New Roman"/>
          <w:sz w:val="24"/>
          <w:szCs w:val="24"/>
        </w:rPr>
        <w:t>]</w:t>
      </w:r>
      <w:r>
        <w:rPr>
          <w:rFonts w:ascii="Times New Roman" w:hAnsi="Times New Roman" w:cs="Times New Roman"/>
          <w:sz w:val="24"/>
          <w:szCs w:val="24"/>
        </w:rPr>
        <w:t>.</w:t>
      </w:r>
      <w:r w:rsidR="00C552A2">
        <w:rPr>
          <w:rFonts w:ascii="Times New Roman" w:hAnsi="Times New Roman" w:cs="Times New Roman"/>
          <w:sz w:val="24"/>
          <w:szCs w:val="24"/>
        </w:rPr>
        <w:t xml:space="preserve"> </w:t>
      </w:r>
      <w:r w:rsidR="006E3391">
        <w:rPr>
          <w:rFonts w:ascii="Times New Roman" w:hAnsi="Times New Roman" w:cs="Times New Roman"/>
          <w:sz w:val="24"/>
          <w:szCs w:val="24"/>
        </w:rPr>
        <w:t xml:space="preserve">Значительным вкладом Союза в развитие </w:t>
      </w:r>
      <w:r w:rsidR="008D60D5">
        <w:rPr>
          <w:rFonts w:ascii="Times New Roman" w:hAnsi="Times New Roman" w:cs="Times New Roman"/>
          <w:sz w:val="24"/>
          <w:szCs w:val="24"/>
        </w:rPr>
        <w:t xml:space="preserve">статистической </w:t>
      </w:r>
      <w:r w:rsidR="006E3391">
        <w:rPr>
          <w:rFonts w:ascii="Times New Roman" w:hAnsi="Times New Roman" w:cs="Times New Roman"/>
          <w:sz w:val="24"/>
          <w:szCs w:val="24"/>
        </w:rPr>
        <w:t>методологии стала разработка целого семейства индексов (в частности,</w:t>
      </w:r>
      <w:r w:rsidR="006E3391" w:rsidRPr="00E02E5B">
        <w:rPr>
          <w:rFonts w:ascii="Times New Roman" w:hAnsi="Times New Roman" w:cs="Times New Roman"/>
          <w:sz w:val="24"/>
          <w:szCs w:val="24"/>
        </w:rPr>
        <w:t xml:space="preserve"> Индекс</w:t>
      </w:r>
      <w:r w:rsidR="006E3391">
        <w:rPr>
          <w:rFonts w:ascii="Times New Roman" w:hAnsi="Times New Roman" w:cs="Times New Roman"/>
          <w:sz w:val="24"/>
          <w:szCs w:val="24"/>
        </w:rPr>
        <w:t>а</w:t>
      </w:r>
      <w:r w:rsidR="006E3391" w:rsidRPr="00E02E5B">
        <w:rPr>
          <w:rFonts w:ascii="Times New Roman" w:hAnsi="Times New Roman" w:cs="Times New Roman"/>
          <w:sz w:val="24"/>
          <w:szCs w:val="24"/>
        </w:rPr>
        <w:t xml:space="preserve"> развития информационно-коммуникационных технологий,</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ICT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Development</w:t>
      </w:r>
      <w:r w:rsidR="006E3391" w:rsidRPr="00E02E5B">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Index</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 xml:space="preserve">– </w:t>
      </w:r>
      <w:r w:rsidR="006E3391" w:rsidRPr="00E02E5B">
        <w:rPr>
          <w:rFonts w:ascii="Times New Roman" w:hAnsi="Times New Roman" w:cs="Times New Roman"/>
          <w:sz w:val="24"/>
          <w:szCs w:val="24"/>
          <w:lang w:val="en-US"/>
        </w:rPr>
        <w:t>IDI</w:t>
      </w:r>
      <w:r w:rsidR="006E3391">
        <w:rPr>
          <w:rFonts w:ascii="Times New Roman" w:hAnsi="Times New Roman" w:cs="Times New Roman"/>
          <w:sz w:val="24"/>
          <w:szCs w:val="24"/>
        </w:rPr>
        <w:t>,</w:t>
      </w:r>
      <w:r w:rsidR="006E3391" w:rsidRPr="00E02E5B">
        <w:rPr>
          <w:rFonts w:ascii="Times New Roman" w:hAnsi="Times New Roman" w:cs="Times New Roman"/>
          <w:sz w:val="24"/>
          <w:szCs w:val="24"/>
        </w:rPr>
        <w:t xml:space="preserve"> </w:t>
      </w:r>
      <w:r w:rsidR="006E3391">
        <w:rPr>
          <w:rFonts w:ascii="Times New Roman" w:hAnsi="Times New Roman" w:cs="Times New Roman"/>
          <w:sz w:val="24"/>
          <w:szCs w:val="24"/>
        </w:rPr>
        <w:t>исчислявшегося</w:t>
      </w:r>
      <w:r w:rsidR="006E3391" w:rsidRPr="00E02E5B">
        <w:rPr>
          <w:rFonts w:ascii="Times New Roman" w:hAnsi="Times New Roman" w:cs="Times New Roman"/>
          <w:sz w:val="24"/>
          <w:szCs w:val="24"/>
        </w:rPr>
        <w:t xml:space="preserve"> с 2009 по 2017 гг.</w:t>
      </w:r>
      <w:r w:rsidR="006E3391">
        <w:rPr>
          <w:rFonts w:ascii="Times New Roman" w:hAnsi="Times New Roman" w:cs="Times New Roman"/>
          <w:sz w:val="24"/>
          <w:szCs w:val="24"/>
        </w:rPr>
        <w:t xml:space="preserve">; работа по возобновлению его публикации началась в 2022 г.). </w:t>
      </w:r>
      <w:r w:rsidR="00B261C0">
        <w:rPr>
          <w:rFonts w:ascii="Times New Roman" w:hAnsi="Times New Roman" w:cs="Times New Roman"/>
          <w:sz w:val="24"/>
          <w:szCs w:val="24"/>
        </w:rPr>
        <w:t>Вместе с тем,</w:t>
      </w:r>
      <w:r w:rsidR="006E3391">
        <w:rPr>
          <w:rFonts w:ascii="Times New Roman" w:hAnsi="Times New Roman" w:cs="Times New Roman"/>
          <w:sz w:val="24"/>
          <w:szCs w:val="24"/>
        </w:rPr>
        <w:t xml:space="preserve"> определенны</w:t>
      </w:r>
      <w:r w:rsidR="00B261C0">
        <w:rPr>
          <w:rFonts w:ascii="Times New Roman" w:hAnsi="Times New Roman" w:cs="Times New Roman"/>
          <w:sz w:val="24"/>
          <w:szCs w:val="24"/>
        </w:rPr>
        <w:t>м</w:t>
      </w:r>
      <w:r w:rsidR="006E3391">
        <w:rPr>
          <w:rFonts w:ascii="Times New Roman" w:hAnsi="Times New Roman" w:cs="Times New Roman"/>
          <w:sz w:val="24"/>
          <w:szCs w:val="24"/>
        </w:rPr>
        <w:t xml:space="preserve"> недостатком применения результатов</w:t>
      </w:r>
      <w:r w:rsidR="00232A21">
        <w:rPr>
          <w:rFonts w:ascii="Times New Roman" w:hAnsi="Times New Roman" w:cs="Times New Roman"/>
          <w:sz w:val="24"/>
          <w:szCs w:val="24"/>
        </w:rPr>
        <w:t xml:space="preserve"> исследований МСЭ является то, что </w:t>
      </w:r>
      <w:r w:rsidR="006E3391">
        <w:rPr>
          <w:rFonts w:ascii="Times New Roman" w:hAnsi="Times New Roman" w:cs="Times New Roman"/>
          <w:sz w:val="24"/>
          <w:szCs w:val="24"/>
        </w:rPr>
        <w:t>с</w:t>
      </w:r>
      <w:r w:rsidR="00387C37">
        <w:rPr>
          <w:rFonts w:ascii="Times New Roman" w:hAnsi="Times New Roman" w:cs="Times New Roman"/>
          <w:sz w:val="24"/>
          <w:szCs w:val="24"/>
        </w:rPr>
        <w:t xml:space="preserve">фера </w:t>
      </w:r>
      <w:r w:rsidR="00232A21">
        <w:rPr>
          <w:rFonts w:ascii="Times New Roman" w:hAnsi="Times New Roman" w:cs="Times New Roman"/>
          <w:sz w:val="24"/>
          <w:szCs w:val="24"/>
        </w:rPr>
        <w:t xml:space="preserve">его </w:t>
      </w:r>
      <w:r w:rsidR="00387C37">
        <w:rPr>
          <w:rFonts w:ascii="Times New Roman" w:hAnsi="Times New Roman" w:cs="Times New Roman"/>
          <w:sz w:val="24"/>
          <w:szCs w:val="24"/>
        </w:rPr>
        <w:t xml:space="preserve">статистических </w:t>
      </w:r>
      <w:r w:rsidR="009600E2">
        <w:rPr>
          <w:rFonts w:ascii="Times New Roman" w:hAnsi="Times New Roman" w:cs="Times New Roman"/>
          <w:sz w:val="24"/>
          <w:szCs w:val="24"/>
        </w:rPr>
        <w:t>измерений</w:t>
      </w:r>
      <w:r w:rsidR="00232A21">
        <w:rPr>
          <w:rFonts w:ascii="Times New Roman" w:hAnsi="Times New Roman" w:cs="Times New Roman"/>
          <w:sz w:val="24"/>
          <w:szCs w:val="24"/>
        </w:rPr>
        <w:t xml:space="preserve"> </w:t>
      </w:r>
      <w:r w:rsidR="00387C37">
        <w:rPr>
          <w:rFonts w:ascii="Times New Roman" w:hAnsi="Times New Roman" w:cs="Times New Roman"/>
          <w:sz w:val="24"/>
          <w:szCs w:val="24"/>
        </w:rPr>
        <w:t>ограничена телекоммуникационной областью и практически не охватывает информационно-технологический аспек</w:t>
      </w:r>
      <w:r w:rsidR="006E3391">
        <w:rPr>
          <w:rFonts w:ascii="Times New Roman" w:hAnsi="Times New Roman" w:cs="Times New Roman"/>
          <w:sz w:val="24"/>
          <w:szCs w:val="24"/>
        </w:rPr>
        <w:t>т.</w:t>
      </w:r>
    </w:p>
    <w:p w14:paraId="0CC59D9F" w14:textId="7DC8E726" w:rsidR="00FA6CFC" w:rsidRPr="001F21EC" w:rsidRDefault="00FA6CFC" w:rsidP="003A2565">
      <w:pPr>
        <w:spacing w:line="240" w:lineRule="auto"/>
        <w:ind w:firstLine="709"/>
        <w:contextualSpacing/>
        <w:jc w:val="both"/>
        <w:rPr>
          <w:rFonts w:ascii="Times New Roman" w:hAnsi="Times New Roman" w:cs="Times New Roman"/>
          <w:sz w:val="24"/>
          <w:szCs w:val="24"/>
        </w:rPr>
      </w:pPr>
      <w:r w:rsidRPr="00FA6CFC">
        <w:rPr>
          <w:rFonts w:ascii="Times New Roman" w:hAnsi="Times New Roman" w:cs="Times New Roman"/>
          <w:sz w:val="24"/>
          <w:szCs w:val="24"/>
        </w:rPr>
        <w:t xml:space="preserve">Конференция ООН по торговле и развитию каждые два года публикует «Digital </w:t>
      </w:r>
      <w:r>
        <w:rPr>
          <w:rFonts w:ascii="Times New Roman" w:hAnsi="Times New Roman" w:cs="Times New Roman"/>
          <w:sz w:val="24"/>
          <w:szCs w:val="24"/>
          <w:lang w:val="en-US"/>
        </w:rPr>
        <w:t>Economy</w:t>
      </w:r>
      <w:r w:rsidRPr="00FA6CFC">
        <w:rPr>
          <w:rFonts w:ascii="Times New Roman" w:hAnsi="Times New Roman" w:cs="Times New Roman"/>
          <w:sz w:val="24"/>
          <w:szCs w:val="24"/>
        </w:rPr>
        <w:t xml:space="preserve"> Report» – отчеты, посвященные цифровой экономике, каждый выпуск которых посвящен определенному аспекту цифровизации экономических отношений: так, в 2021 г. исследованию подверглась проблематика принадлежности и обмена потоками данных между странами как фактора экономического развития [</w:t>
      </w:r>
      <w:r w:rsidR="00484110" w:rsidRPr="00484110">
        <w:rPr>
          <w:rFonts w:ascii="Times New Roman" w:hAnsi="Times New Roman" w:cs="Times New Roman"/>
          <w:sz w:val="24"/>
          <w:szCs w:val="24"/>
        </w:rPr>
        <w:t>4</w:t>
      </w:r>
      <w:r w:rsidRPr="00FA6CFC">
        <w:rPr>
          <w:rFonts w:ascii="Times New Roman" w:hAnsi="Times New Roman" w:cs="Times New Roman"/>
          <w:sz w:val="24"/>
          <w:szCs w:val="24"/>
        </w:rPr>
        <w:t>].</w:t>
      </w:r>
      <w:r w:rsidR="001F21EC">
        <w:rPr>
          <w:rFonts w:ascii="Times New Roman" w:hAnsi="Times New Roman" w:cs="Times New Roman"/>
          <w:sz w:val="24"/>
          <w:szCs w:val="24"/>
        </w:rPr>
        <w:t xml:space="preserve"> В отчетах представлены статистические данные, </w:t>
      </w:r>
      <w:r w:rsidR="0034275B">
        <w:rPr>
          <w:rFonts w:ascii="Times New Roman" w:hAnsi="Times New Roman" w:cs="Times New Roman"/>
          <w:sz w:val="24"/>
          <w:szCs w:val="24"/>
        </w:rPr>
        <w:t>источником которых является</w:t>
      </w:r>
      <w:r w:rsidR="001F21EC">
        <w:rPr>
          <w:rFonts w:ascii="Times New Roman" w:hAnsi="Times New Roman" w:cs="Times New Roman"/>
          <w:sz w:val="24"/>
          <w:szCs w:val="24"/>
        </w:rPr>
        <w:t xml:space="preserve"> МСЭ: доступность, использование и навыки применения средств ИКТ (проводной и мобильный интернет, широкополосный </w:t>
      </w:r>
      <w:r w:rsidR="001F21EC">
        <w:rPr>
          <w:rFonts w:ascii="Times New Roman" w:hAnsi="Times New Roman" w:cs="Times New Roman"/>
          <w:sz w:val="24"/>
          <w:szCs w:val="24"/>
        </w:rPr>
        <w:lastRenderedPageBreak/>
        <w:t>интернет-доступ и т.д.).</w:t>
      </w:r>
      <w:r w:rsidR="0034275B">
        <w:rPr>
          <w:rFonts w:ascii="Times New Roman" w:hAnsi="Times New Roman" w:cs="Times New Roman"/>
          <w:sz w:val="24"/>
          <w:szCs w:val="24"/>
        </w:rPr>
        <w:t xml:space="preserve"> Данные экономического характера ЮНКТАД привлекает </w:t>
      </w:r>
      <w:r w:rsidR="0005793E">
        <w:rPr>
          <w:rFonts w:ascii="Times New Roman" w:hAnsi="Times New Roman" w:cs="Times New Roman"/>
          <w:sz w:val="24"/>
          <w:szCs w:val="24"/>
        </w:rPr>
        <w:t xml:space="preserve">также и </w:t>
      </w:r>
      <w:r w:rsidR="0034275B">
        <w:rPr>
          <w:rFonts w:ascii="Times New Roman" w:hAnsi="Times New Roman" w:cs="Times New Roman"/>
          <w:sz w:val="24"/>
          <w:szCs w:val="24"/>
        </w:rPr>
        <w:t>из других источников, что, конечно же, увеличивает объем информации о цифровой экономике, но</w:t>
      </w:r>
      <w:r w:rsidR="002A76A2">
        <w:rPr>
          <w:rFonts w:ascii="Times New Roman" w:hAnsi="Times New Roman" w:cs="Times New Roman"/>
          <w:sz w:val="24"/>
          <w:szCs w:val="24"/>
        </w:rPr>
        <w:t xml:space="preserve"> именно это обстоятельство</w:t>
      </w:r>
      <w:r w:rsidR="0034275B">
        <w:rPr>
          <w:rFonts w:ascii="Times New Roman" w:hAnsi="Times New Roman" w:cs="Times New Roman"/>
          <w:sz w:val="24"/>
          <w:szCs w:val="24"/>
        </w:rPr>
        <w:t xml:space="preserve"> ставит возможность сопоставимости публикуемых показателей под сомнение</w:t>
      </w:r>
      <w:r w:rsidR="002A76A2">
        <w:rPr>
          <w:rFonts w:ascii="Times New Roman" w:hAnsi="Times New Roman" w:cs="Times New Roman"/>
          <w:sz w:val="24"/>
          <w:szCs w:val="24"/>
        </w:rPr>
        <w:t xml:space="preserve"> в силу разнородности их методических основ</w:t>
      </w:r>
      <w:r w:rsidR="0034275B">
        <w:rPr>
          <w:rFonts w:ascii="Times New Roman" w:hAnsi="Times New Roman" w:cs="Times New Roman"/>
          <w:sz w:val="24"/>
          <w:szCs w:val="24"/>
        </w:rPr>
        <w:t>.</w:t>
      </w:r>
    </w:p>
    <w:p w14:paraId="3FF2A6A2" w14:textId="0A0FE303" w:rsidR="007562C7" w:rsidRPr="00676AA9" w:rsidRDefault="009D0E9A" w:rsidP="007562C7">
      <w:pPr>
        <w:spacing w:line="240" w:lineRule="auto"/>
        <w:ind w:firstLine="709"/>
        <w:contextualSpacing/>
        <w:jc w:val="both"/>
        <w:rPr>
          <w:rFonts w:ascii="Times New Roman" w:hAnsi="Times New Roman" w:cs="Times New Roman"/>
          <w:sz w:val="24"/>
          <w:szCs w:val="24"/>
        </w:rPr>
      </w:pPr>
      <w:bookmarkStart w:id="1" w:name="_Hlk126322775"/>
      <w:r>
        <w:rPr>
          <w:rFonts w:ascii="Times New Roman" w:hAnsi="Times New Roman" w:cs="Times New Roman"/>
          <w:sz w:val="24"/>
          <w:szCs w:val="24"/>
        </w:rPr>
        <w:t>О</w:t>
      </w:r>
      <w:r w:rsidR="003C0EF3">
        <w:rPr>
          <w:rFonts w:ascii="Times New Roman" w:hAnsi="Times New Roman" w:cs="Times New Roman"/>
          <w:sz w:val="24"/>
          <w:szCs w:val="24"/>
        </w:rPr>
        <w:t>рганизаци</w:t>
      </w:r>
      <w:r w:rsidR="007562C7">
        <w:rPr>
          <w:rFonts w:ascii="Times New Roman" w:hAnsi="Times New Roman" w:cs="Times New Roman"/>
          <w:sz w:val="24"/>
          <w:szCs w:val="24"/>
        </w:rPr>
        <w:t>я</w:t>
      </w:r>
      <w:r w:rsidR="003C0EF3">
        <w:rPr>
          <w:rFonts w:ascii="Times New Roman" w:hAnsi="Times New Roman" w:cs="Times New Roman"/>
          <w:sz w:val="24"/>
          <w:szCs w:val="24"/>
        </w:rPr>
        <w:t xml:space="preserve"> экономического сотрудничества и развития</w:t>
      </w:r>
      <w:r w:rsidR="007562C7">
        <w:rPr>
          <w:rFonts w:ascii="Times New Roman" w:hAnsi="Times New Roman" w:cs="Times New Roman"/>
          <w:sz w:val="24"/>
          <w:szCs w:val="24"/>
        </w:rPr>
        <w:t xml:space="preserve"> </w:t>
      </w:r>
      <w:r w:rsidR="003714A5">
        <w:rPr>
          <w:rFonts w:ascii="Times New Roman" w:hAnsi="Times New Roman" w:cs="Times New Roman"/>
          <w:sz w:val="24"/>
          <w:szCs w:val="24"/>
        </w:rPr>
        <w:t>р</w:t>
      </w:r>
      <w:r w:rsidR="007562C7">
        <w:rPr>
          <w:rFonts w:ascii="Times New Roman" w:hAnsi="Times New Roman" w:cs="Times New Roman"/>
          <w:sz w:val="24"/>
          <w:szCs w:val="24"/>
        </w:rPr>
        <w:t>азработала целый ряд методологических рекомендаций</w:t>
      </w:r>
      <w:r w:rsidR="00413ADF">
        <w:rPr>
          <w:rFonts w:ascii="Times New Roman" w:hAnsi="Times New Roman" w:cs="Times New Roman"/>
          <w:sz w:val="24"/>
          <w:szCs w:val="24"/>
        </w:rPr>
        <w:t>, являю</w:t>
      </w:r>
      <w:r w:rsidR="007562C7">
        <w:rPr>
          <w:rFonts w:ascii="Times New Roman" w:hAnsi="Times New Roman" w:cs="Times New Roman"/>
          <w:sz w:val="24"/>
          <w:szCs w:val="24"/>
        </w:rPr>
        <w:t>щихся сегодня</w:t>
      </w:r>
      <w:r w:rsidR="00413ADF">
        <w:rPr>
          <w:rFonts w:ascii="Times New Roman" w:hAnsi="Times New Roman" w:cs="Times New Roman"/>
          <w:sz w:val="24"/>
          <w:szCs w:val="24"/>
        </w:rPr>
        <w:t xml:space="preserve"> базисом </w:t>
      </w:r>
      <w:r w:rsidR="007562C7">
        <w:rPr>
          <w:rFonts w:ascii="Times New Roman" w:hAnsi="Times New Roman" w:cs="Times New Roman"/>
          <w:sz w:val="24"/>
          <w:szCs w:val="24"/>
        </w:rPr>
        <w:t xml:space="preserve">для проведения </w:t>
      </w:r>
      <w:r w:rsidR="00413ADF">
        <w:rPr>
          <w:rFonts w:ascii="Times New Roman" w:hAnsi="Times New Roman" w:cs="Times New Roman"/>
          <w:sz w:val="24"/>
          <w:szCs w:val="24"/>
        </w:rPr>
        <w:t>статистическ</w:t>
      </w:r>
      <w:r w:rsidR="00C13F70">
        <w:rPr>
          <w:rFonts w:ascii="Times New Roman" w:hAnsi="Times New Roman" w:cs="Times New Roman"/>
          <w:sz w:val="24"/>
          <w:szCs w:val="24"/>
        </w:rPr>
        <w:t>их</w:t>
      </w:r>
      <w:r w:rsidR="00413ADF">
        <w:rPr>
          <w:rFonts w:ascii="Times New Roman" w:hAnsi="Times New Roman" w:cs="Times New Roman"/>
          <w:sz w:val="24"/>
          <w:szCs w:val="24"/>
        </w:rPr>
        <w:t xml:space="preserve"> исследован</w:t>
      </w:r>
      <w:r w:rsidR="00C13F70">
        <w:rPr>
          <w:rFonts w:ascii="Times New Roman" w:hAnsi="Times New Roman" w:cs="Times New Roman"/>
          <w:sz w:val="24"/>
          <w:szCs w:val="24"/>
        </w:rPr>
        <w:t>ий</w:t>
      </w:r>
      <w:r w:rsidR="007562C7">
        <w:rPr>
          <w:rFonts w:ascii="Times New Roman" w:hAnsi="Times New Roman" w:cs="Times New Roman"/>
          <w:sz w:val="24"/>
          <w:szCs w:val="24"/>
        </w:rPr>
        <w:t xml:space="preserve"> в области </w:t>
      </w:r>
      <w:r w:rsidR="00413ADF">
        <w:rPr>
          <w:rFonts w:ascii="Times New Roman" w:hAnsi="Times New Roman" w:cs="Times New Roman"/>
          <w:sz w:val="24"/>
          <w:szCs w:val="24"/>
        </w:rPr>
        <w:t>конвергенции социально-экономических процессов и информационно-коммуникационных технологий</w:t>
      </w:r>
      <w:bookmarkEnd w:id="1"/>
      <w:r w:rsidR="0052445C">
        <w:rPr>
          <w:rFonts w:ascii="Times New Roman" w:hAnsi="Times New Roman" w:cs="Times New Roman"/>
          <w:sz w:val="24"/>
          <w:szCs w:val="24"/>
        </w:rPr>
        <w:t xml:space="preserve">. В частности, </w:t>
      </w:r>
      <w:r w:rsidR="00DC6A04">
        <w:rPr>
          <w:rFonts w:ascii="Times New Roman" w:hAnsi="Times New Roman" w:cs="Times New Roman"/>
          <w:sz w:val="24"/>
          <w:szCs w:val="24"/>
        </w:rPr>
        <w:t>это</w:t>
      </w:r>
      <w:r w:rsidR="0052445C">
        <w:rPr>
          <w:rFonts w:ascii="Times New Roman" w:hAnsi="Times New Roman" w:cs="Times New Roman"/>
          <w:sz w:val="24"/>
          <w:szCs w:val="24"/>
        </w:rPr>
        <w:t xml:space="preserve"> </w:t>
      </w:r>
      <w:r w:rsidR="006927D0">
        <w:rPr>
          <w:rFonts w:ascii="Times New Roman" w:hAnsi="Times New Roman" w:cs="Times New Roman"/>
          <w:sz w:val="24"/>
          <w:szCs w:val="24"/>
        </w:rPr>
        <w:t xml:space="preserve">рекомендации </w:t>
      </w:r>
      <w:r w:rsidR="00DC6A04">
        <w:rPr>
          <w:rFonts w:ascii="Times New Roman" w:hAnsi="Times New Roman" w:cs="Times New Roman"/>
          <w:sz w:val="24"/>
          <w:szCs w:val="24"/>
        </w:rPr>
        <w:t xml:space="preserve">по </w:t>
      </w:r>
      <w:r w:rsidR="0052445C">
        <w:rPr>
          <w:rFonts w:ascii="Times New Roman" w:hAnsi="Times New Roman" w:cs="Times New Roman"/>
          <w:sz w:val="24"/>
          <w:szCs w:val="24"/>
        </w:rPr>
        <w:t>измерени</w:t>
      </w:r>
      <w:r w:rsidR="00DC6A04">
        <w:rPr>
          <w:rFonts w:ascii="Times New Roman" w:hAnsi="Times New Roman" w:cs="Times New Roman"/>
          <w:sz w:val="24"/>
          <w:szCs w:val="24"/>
        </w:rPr>
        <w:t>ю</w:t>
      </w:r>
      <w:r w:rsidR="0052445C">
        <w:rPr>
          <w:rFonts w:ascii="Times New Roman" w:hAnsi="Times New Roman" w:cs="Times New Roman"/>
          <w:sz w:val="24"/>
          <w:szCs w:val="24"/>
        </w:rPr>
        <w:t xml:space="preserve"> информационной </w:t>
      </w:r>
      <w:r w:rsidR="00C268C9">
        <w:rPr>
          <w:rFonts w:ascii="Times New Roman" w:hAnsi="Times New Roman" w:cs="Times New Roman"/>
          <w:sz w:val="24"/>
          <w:szCs w:val="24"/>
        </w:rPr>
        <w:t xml:space="preserve">(в последствии, цифровой) </w:t>
      </w:r>
      <w:r w:rsidR="0052445C">
        <w:rPr>
          <w:rFonts w:ascii="Times New Roman" w:hAnsi="Times New Roman" w:cs="Times New Roman"/>
          <w:sz w:val="24"/>
          <w:szCs w:val="24"/>
        </w:rPr>
        <w:t>экономики</w:t>
      </w:r>
      <w:r w:rsidR="00030022">
        <w:rPr>
          <w:rFonts w:ascii="Times New Roman" w:hAnsi="Times New Roman" w:cs="Times New Roman"/>
          <w:sz w:val="24"/>
          <w:szCs w:val="24"/>
        </w:rPr>
        <w:t xml:space="preserve"> </w:t>
      </w:r>
      <w:r w:rsidR="00030022" w:rsidRPr="00030022">
        <w:rPr>
          <w:rFonts w:ascii="Times New Roman" w:hAnsi="Times New Roman" w:cs="Times New Roman"/>
          <w:sz w:val="24"/>
          <w:szCs w:val="24"/>
        </w:rPr>
        <w:t>[</w:t>
      </w:r>
      <w:r w:rsidR="00484110" w:rsidRPr="00484110">
        <w:rPr>
          <w:rFonts w:ascii="Times New Roman" w:hAnsi="Times New Roman" w:cs="Times New Roman"/>
          <w:sz w:val="24"/>
          <w:szCs w:val="24"/>
        </w:rPr>
        <w:t>5, 6</w:t>
      </w:r>
      <w:r w:rsidR="00030022" w:rsidRPr="00030022">
        <w:rPr>
          <w:rFonts w:ascii="Times New Roman" w:hAnsi="Times New Roman" w:cs="Times New Roman"/>
          <w:sz w:val="24"/>
          <w:szCs w:val="24"/>
        </w:rPr>
        <w:t>]</w:t>
      </w:r>
      <w:r w:rsidR="0052445C">
        <w:rPr>
          <w:rFonts w:ascii="Times New Roman" w:hAnsi="Times New Roman" w:cs="Times New Roman"/>
          <w:sz w:val="24"/>
          <w:szCs w:val="24"/>
        </w:rPr>
        <w:t xml:space="preserve">, а также Дорожные карты процесса измерения цифровой трансформации и цифровой экономики </w:t>
      </w:r>
      <w:r w:rsidR="0052445C" w:rsidRPr="0052445C">
        <w:rPr>
          <w:rFonts w:ascii="Times New Roman" w:hAnsi="Times New Roman" w:cs="Times New Roman"/>
          <w:sz w:val="24"/>
          <w:szCs w:val="24"/>
        </w:rPr>
        <w:t>[</w:t>
      </w:r>
      <w:r w:rsidR="00484110" w:rsidRPr="00484110">
        <w:rPr>
          <w:rFonts w:ascii="Times New Roman" w:hAnsi="Times New Roman" w:cs="Times New Roman"/>
          <w:sz w:val="24"/>
          <w:szCs w:val="24"/>
        </w:rPr>
        <w:t>7, 8</w:t>
      </w:r>
      <w:r w:rsidR="0052445C" w:rsidRPr="0052445C">
        <w:rPr>
          <w:rFonts w:ascii="Times New Roman" w:hAnsi="Times New Roman" w:cs="Times New Roman"/>
          <w:sz w:val="24"/>
          <w:szCs w:val="24"/>
        </w:rPr>
        <w:t>]</w:t>
      </w:r>
      <w:r w:rsidR="00817206">
        <w:rPr>
          <w:rFonts w:ascii="Times New Roman" w:hAnsi="Times New Roman" w:cs="Times New Roman"/>
          <w:sz w:val="24"/>
          <w:szCs w:val="24"/>
        </w:rPr>
        <w:t>, широко применяемые</w:t>
      </w:r>
      <w:r w:rsidR="00676AA9">
        <w:rPr>
          <w:rFonts w:ascii="Times New Roman" w:hAnsi="Times New Roman" w:cs="Times New Roman"/>
          <w:sz w:val="24"/>
          <w:szCs w:val="24"/>
        </w:rPr>
        <w:t xml:space="preserve"> Статистической служб</w:t>
      </w:r>
      <w:r w:rsidR="00817206">
        <w:rPr>
          <w:rFonts w:ascii="Times New Roman" w:hAnsi="Times New Roman" w:cs="Times New Roman"/>
          <w:sz w:val="24"/>
          <w:szCs w:val="24"/>
        </w:rPr>
        <w:t>ой</w:t>
      </w:r>
      <w:r w:rsidR="00676AA9">
        <w:rPr>
          <w:rFonts w:ascii="Times New Roman" w:hAnsi="Times New Roman" w:cs="Times New Roman"/>
          <w:sz w:val="24"/>
          <w:szCs w:val="24"/>
        </w:rPr>
        <w:t xml:space="preserve"> Европейского союза </w:t>
      </w:r>
      <w:r w:rsidR="00676AA9" w:rsidRPr="00676AA9">
        <w:rPr>
          <w:rFonts w:ascii="Times New Roman" w:hAnsi="Times New Roman" w:cs="Times New Roman"/>
          <w:sz w:val="24"/>
          <w:szCs w:val="24"/>
        </w:rPr>
        <w:t>[</w:t>
      </w:r>
      <w:r w:rsidR="00817206">
        <w:rPr>
          <w:rFonts w:ascii="Times New Roman" w:hAnsi="Times New Roman" w:cs="Times New Roman"/>
          <w:sz w:val="24"/>
          <w:szCs w:val="24"/>
        </w:rPr>
        <w:t>9</w:t>
      </w:r>
      <w:r w:rsidR="00484110" w:rsidRPr="00484110">
        <w:rPr>
          <w:rFonts w:ascii="Times New Roman" w:hAnsi="Times New Roman" w:cs="Times New Roman"/>
          <w:sz w:val="24"/>
          <w:szCs w:val="24"/>
        </w:rPr>
        <w:t>, 10</w:t>
      </w:r>
      <w:r w:rsidR="00676AA9" w:rsidRPr="00676AA9">
        <w:rPr>
          <w:rFonts w:ascii="Times New Roman" w:hAnsi="Times New Roman" w:cs="Times New Roman"/>
          <w:sz w:val="24"/>
          <w:szCs w:val="24"/>
        </w:rPr>
        <w:t>]</w:t>
      </w:r>
      <w:r w:rsidR="00610DCC" w:rsidRPr="00610DCC">
        <w:rPr>
          <w:rFonts w:ascii="Times New Roman" w:hAnsi="Times New Roman" w:cs="Times New Roman"/>
          <w:sz w:val="24"/>
          <w:szCs w:val="24"/>
        </w:rPr>
        <w:t xml:space="preserve"> </w:t>
      </w:r>
      <w:r w:rsidR="00610DCC">
        <w:rPr>
          <w:rFonts w:ascii="Times New Roman" w:hAnsi="Times New Roman" w:cs="Times New Roman"/>
          <w:sz w:val="24"/>
          <w:szCs w:val="24"/>
        </w:rPr>
        <w:t xml:space="preserve">в качестве основы </w:t>
      </w:r>
      <w:r w:rsidR="00C268C9">
        <w:rPr>
          <w:rFonts w:ascii="Times New Roman" w:hAnsi="Times New Roman" w:cs="Times New Roman"/>
          <w:sz w:val="24"/>
          <w:szCs w:val="24"/>
        </w:rPr>
        <w:t xml:space="preserve">для формирования </w:t>
      </w:r>
      <w:r w:rsidR="00610DCC">
        <w:rPr>
          <w:rFonts w:ascii="Times New Roman" w:hAnsi="Times New Roman" w:cs="Times New Roman"/>
          <w:sz w:val="24"/>
          <w:szCs w:val="24"/>
        </w:rPr>
        <w:t>системы статистических показателей</w:t>
      </w:r>
      <w:r w:rsidR="00676AA9">
        <w:rPr>
          <w:rFonts w:ascii="Times New Roman" w:hAnsi="Times New Roman" w:cs="Times New Roman"/>
          <w:sz w:val="24"/>
          <w:szCs w:val="24"/>
        </w:rPr>
        <w:t>.</w:t>
      </w:r>
      <w:r w:rsidR="00EF6B5B">
        <w:rPr>
          <w:rFonts w:ascii="Times New Roman" w:hAnsi="Times New Roman" w:cs="Times New Roman"/>
          <w:sz w:val="24"/>
          <w:szCs w:val="24"/>
        </w:rPr>
        <w:t xml:space="preserve"> Данная система включает в свой состав широкий спектр индикаторов, отражающих практически все аспекты экономической деятельности организаций</w:t>
      </w:r>
      <w:r w:rsidR="00081D2A">
        <w:rPr>
          <w:rFonts w:ascii="Times New Roman" w:hAnsi="Times New Roman" w:cs="Times New Roman"/>
          <w:sz w:val="24"/>
          <w:szCs w:val="24"/>
        </w:rPr>
        <w:t>, в которых</w:t>
      </w:r>
      <w:r w:rsidR="00EF6B5B">
        <w:rPr>
          <w:rFonts w:ascii="Times New Roman" w:hAnsi="Times New Roman" w:cs="Times New Roman"/>
          <w:sz w:val="24"/>
          <w:szCs w:val="24"/>
        </w:rPr>
        <w:t xml:space="preserve"> </w:t>
      </w:r>
      <w:r w:rsidR="00081D2A">
        <w:rPr>
          <w:rFonts w:ascii="Times New Roman" w:hAnsi="Times New Roman" w:cs="Times New Roman"/>
          <w:sz w:val="24"/>
          <w:szCs w:val="24"/>
        </w:rPr>
        <w:t xml:space="preserve">в той или иной степени применяются </w:t>
      </w:r>
      <w:r w:rsidR="00EF6B5B">
        <w:rPr>
          <w:rFonts w:ascii="Times New Roman" w:hAnsi="Times New Roman" w:cs="Times New Roman"/>
          <w:sz w:val="24"/>
          <w:szCs w:val="24"/>
        </w:rPr>
        <w:t>информационно-коммуникационны</w:t>
      </w:r>
      <w:r w:rsidR="00081D2A">
        <w:rPr>
          <w:rFonts w:ascii="Times New Roman" w:hAnsi="Times New Roman" w:cs="Times New Roman"/>
          <w:sz w:val="24"/>
          <w:szCs w:val="24"/>
        </w:rPr>
        <w:t>е</w:t>
      </w:r>
      <w:r w:rsidR="00EF6B5B">
        <w:rPr>
          <w:rFonts w:ascii="Times New Roman" w:hAnsi="Times New Roman" w:cs="Times New Roman"/>
          <w:sz w:val="24"/>
          <w:szCs w:val="24"/>
        </w:rPr>
        <w:t xml:space="preserve"> технологи</w:t>
      </w:r>
      <w:r w:rsidR="00081D2A">
        <w:rPr>
          <w:rFonts w:ascii="Times New Roman" w:hAnsi="Times New Roman" w:cs="Times New Roman"/>
          <w:sz w:val="24"/>
          <w:szCs w:val="24"/>
        </w:rPr>
        <w:t>и</w:t>
      </w:r>
      <w:r w:rsidR="00EF6B5B">
        <w:rPr>
          <w:rFonts w:ascii="Times New Roman" w:hAnsi="Times New Roman" w:cs="Times New Roman"/>
          <w:sz w:val="24"/>
          <w:szCs w:val="24"/>
        </w:rPr>
        <w:t xml:space="preserve">. </w:t>
      </w:r>
    </w:p>
    <w:p w14:paraId="24BF90C8" w14:textId="4F927612" w:rsidR="00252A32" w:rsidRPr="00387C37" w:rsidRDefault="00375EC1" w:rsidP="00B24A42">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Отечественная статистика активно использует эти международные методологические разработки</w:t>
      </w:r>
      <w:r w:rsidR="00034F51">
        <w:rPr>
          <w:rFonts w:ascii="Times New Roman" w:hAnsi="Times New Roman" w:cs="Times New Roman"/>
          <w:sz w:val="24"/>
          <w:szCs w:val="24"/>
        </w:rPr>
        <w:t xml:space="preserve">, в частности, в направлении расчета ряда </w:t>
      </w:r>
      <w:r w:rsidR="00A767C4">
        <w:rPr>
          <w:rFonts w:ascii="Times New Roman" w:hAnsi="Times New Roman" w:cs="Times New Roman"/>
          <w:sz w:val="24"/>
          <w:szCs w:val="24"/>
        </w:rPr>
        <w:t xml:space="preserve">информативных индикаторов, </w:t>
      </w:r>
      <w:r w:rsidR="00D9491F">
        <w:rPr>
          <w:rFonts w:ascii="Times New Roman" w:hAnsi="Times New Roman" w:cs="Times New Roman"/>
          <w:sz w:val="24"/>
          <w:szCs w:val="24"/>
        </w:rPr>
        <w:t xml:space="preserve">характеризующих </w:t>
      </w:r>
      <w:r w:rsidR="005301D6">
        <w:rPr>
          <w:rFonts w:ascii="Times New Roman" w:hAnsi="Times New Roman" w:cs="Times New Roman"/>
          <w:sz w:val="24"/>
          <w:szCs w:val="24"/>
        </w:rPr>
        <w:t xml:space="preserve">некоторые аспекты использования «облачных» сервисов, применения искусственного интеллекта, </w:t>
      </w:r>
      <w:r w:rsidR="00D9491F">
        <w:rPr>
          <w:rFonts w:ascii="Times New Roman" w:hAnsi="Times New Roman" w:cs="Times New Roman"/>
          <w:sz w:val="24"/>
          <w:szCs w:val="24"/>
        </w:rPr>
        <w:t>безопасност</w:t>
      </w:r>
      <w:r w:rsidR="005301D6">
        <w:rPr>
          <w:rFonts w:ascii="Times New Roman" w:hAnsi="Times New Roman" w:cs="Times New Roman"/>
          <w:sz w:val="24"/>
          <w:szCs w:val="24"/>
        </w:rPr>
        <w:t>и</w:t>
      </w:r>
      <w:r w:rsidR="00D9491F">
        <w:rPr>
          <w:rFonts w:ascii="Times New Roman" w:hAnsi="Times New Roman" w:cs="Times New Roman"/>
          <w:sz w:val="24"/>
          <w:szCs w:val="24"/>
        </w:rPr>
        <w:t xml:space="preserve"> применения цифровых технологий</w:t>
      </w:r>
      <w:r w:rsidR="00AF7B25">
        <w:rPr>
          <w:rFonts w:ascii="Times New Roman" w:hAnsi="Times New Roman" w:cs="Times New Roman"/>
          <w:sz w:val="24"/>
          <w:szCs w:val="24"/>
        </w:rPr>
        <w:t xml:space="preserve">. </w:t>
      </w:r>
      <w:r w:rsidR="00B24A42">
        <w:rPr>
          <w:rFonts w:ascii="Times New Roman" w:hAnsi="Times New Roman" w:cs="Times New Roman"/>
          <w:sz w:val="24"/>
          <w:szCs w:val="24"/>
        </w:rPr>
        <w:t>На основе публикуемых данных р</w:t>
      </w:r>
      <w:r w:rsidR="00AF7B25">
        <w:rPr>
          <w:rFonts w:ascii="Times New Roman" w:hAnsi="Times New Roman" w:cs="Times New Roman"/>
          <w:sz w:val="24"/>
          <w:szCs w:val="24"/>
        </w:rPr>
        <w:t>оссийски</w:t>
      </w:r>
      <w:r w:rsidR="00B24A42">
        <w:rPr>
          <w:rFonts w:ascii="Times New Roman" w:hAnsi="Times New Roman" w:cs="Times New Roman"/>
          <w:sz w:val="24"/>
          <w:szCs w:val="24"/>
        </w:rPr>
        <w:t>е</w:t>
      </w:r>
      <w:r w:rsidR="00AF7B25">
        <w:rPr>
          <w:rFonts w:ascii="Times New Roman" w:hAnsi="Times New Roman" w:cs="Times New Roman"/>
          <w:sz w:val="24"/>
          <w:szCs w:val="24"/>
        </w:rPr>
        <w:t xml:space="preserve"> учены</w:t>
      </w:r>
      <w:r w:rsidR="00B24A42">
        <w:rPr>
          <w:rFonts w:ascii="Times New Roman" w:hAnsi="Times New Roman" w:cs="Times New Roman"/>
          <w:sz w:val="24"/>
          <w:szCs w:val="24"/>
        </w:rPr>
        <w:t>е</w:t>
      </w:r>
      <w:r w:rsidR="00AF7B25">
        <w:rPr>
          <w:rFonts w:ascii="Times New Roman" w:hAnsi="Times New Roman" w:cs="Times New Roman"/>
          <w:sz w:val="24"/>
          <w:szCs w:val="24"/>
        </w:rPr>
        <w:t>-статистик</w:t>
      </w:r>
      <w:r w:rsidR="00B24A42">
        <w:rPr>
          <w:rFonts w:ascii="Times New Roman" w:hAnsi="Times New Roman" w:cs="Times New Roman"/>
          <w:sz w:val="24"/>
          <w:szCs w:val="24"/>
        </w:rPr>
        <w:t>и</w:t>
      </w:r>
      <w:r w:rsidR="00AF7B25">
        <w:rPr>
          <w:rFonts w:ascii="Times New Roman" w:hAnsi="Times New Roman" w:cs="Times New Roman"/>
          <w:sz w:val="24"/>
          <w:szCs w:val="24"/>
        </w:rPr>
        <w:t xml:space="preserve"> </w:t>
      </w:r>
      <w:r w:rsidR="00B24A42">
        <w:rPr>
          <w:rFonts w:ascii="Times New Roman" w:hAnsi="Times New Roman" w:cs="Times New Roman"/>
          <w:sz w:val="24"/>
          <w:szCs w:val="24"/>
        </w:rPr>
        <w:t>успешно анализируют и моделируют процессы цифровой трансформации экономики, используя при этом,</w:t>
      </w:r>
      <w:r w:rsidR="00AF7B25">
        <w:rPr>
          <w:rFonts w:ascii="Times New Roman" w:hAnsi="Times New Roman" w:cs="Times New Roman"/>
          <w:sz w:val="24"/>
          <w:szCs w:val="24"/>
        </w:rPr>
        <w:t xml:space="preserve"> например, в исследовании </w:t>
      </w:r>
      <w:r w:rsidR="00252A32" w:rsidRPr="00387C37">
        <w:rPr>
          <w:rFonts w:ascii="Times New Roman" w:hAnsi="Times New Roman" w:cs="Times New Roman"/>
          <w:sz w:val="24"/>
          <w:szCs w:val="24"/>
        </w:rPr>
        <w:t>[11]</w:t>
      </w:r>
      <w:r w:rsidR="00B24A42">
        <w:rPr>
          <w:rFonts w:ascii="Times New Roman" w:hAnsi="Times New Roman" w:cs="Times New Roman"/>
          <w:sz w:val="24"/>
          <w:szCs w:val="24"/>
        </w:rPr>
        <w:t xml:space="preserve">, индикаторы, непосредственно характеризующие этот аспект сферы ИКТ (в частности, использование организациями </w:t>
      </w:r>
      <w:r w:rsidR="00B24A42" w:rsidRPr="00B24A42">
        <w:rPr>
          <w:rFonts w:ascii="Times New Roman" w:hAnsi="Times New Roman" w:cs="Times New Roman"/>
          <w:sz w:val="24"/>
          <w:szCs w:val="24"/>
        </w:rPr>
        <w:t>программных средств класса ERP, CRM,</w:t>
      </w:r>
      <w:r w:rsidR="00B24A42">
        <w:rPr>
          <w:rFonts w:ascii="Times New Roman" w:hAnsi="Times New Roman" w:cs="Times New Roman"/>
          <w:sz w:val="24"/>
          <w:szCs w:val="24"/>
        </w:rPr>
        <w:t xml:space="preserve"> </w:t>
      </w:r>
      <w:r w:rsidR="00B24A42" w:rsidRPr="00B24A42">
        <w:rPr>
          <w:rFonts w:ascii="Times New Roman" w:hAnsi="Times New Roman" w:cs="Times New Roman"/>
          <w:sz w:val="24"/>
          <w:szCs w:val="24"/>
        </w:rPr>
        <w:t>SCM</w:t>
      </w:r>
      <w:r w:rsidR="001C149C">
        <w:rPr>
          <w:rFonts w:ascii="Times New Roman" w:hAnsi="Times New Roman" w:cs="Times New Roman"/>
          <w:sz w:val="24"/>
          <w:szCs w:val="24"/>
        </w:rPr>
        <w:t xml:space="preserve"> – системами автоматизации запасов, отношений с клиентами и т.п.</w:t>
      </w:r>
      <w:r w:rsidR="00B24A42">
        <w:rPr>
          <w:rFonts w:ascii="Times New Roman" w:hAnsi="Times New Roman" w:cs="Times New Roman"/>
          <w:sz w:val="24"/>
          <w:szCs w:val="24"/>
        </w:rPr>
        <w:t>)</w:t>
      </w:r>
      <w:r w:rsidR="00AF7B25">
        <w:rPr>
          <w:rFonts w:ascii="Times New Roman" w:hAnsi="Times New Roman" w:cs="Times New Roman"/>
          <w:sz w:val="24"/>
          <w:szCs w:val="24"/>
        </w:rPr>
        <w:t>.</w:t>
      </w:r>
      <w:r w:rsidR="00B24A42">
        <w:rPr>
          <w:rFonts w:ascii="Times New Roman" w:hAnsi="Times New Roman" w:cs="Times New Roman"/>
          <w:sz w:val="24"/>
          <w:szCs w:val="24"/>
        </w:rPr>
        <w:t xml:space="preserve"> Однако</w:t>
      </w:r>
      <w:r w:rsidR="00986C4B">
        <w:rPr>
          <w:rFonts w:ascii="Times New Roman" w:hAnsi="Times New Roman" w:cs="Times New Roman"/>
          <w:sz w:val="24"/>
          <w:szCs w:val="24"/>
        </w:rPr>
        <w:t xml:space="preserve"> </w:t>
      </w:r>
      <w:r w:rsidR="003C0FAE">
        <w:rPr>
          <w:rFonts w:ascii="Times New Roman" w:hAnsi="Times New Roman" w:cs="Times New Roman"/>
          <w:sz w:val="24"/>
          <w:szCs w:val="24"/>
        </w:rPr>
        <w:t xml:space="preserve">представляется </w:t>
      </w:r>
      <w:r w:rsidR="00986C4B">
        <w:rPr>
          <w:rFonts w:ascii="Times New Roman" w:hAnsi="Times New Roman" w:cs="Times New Roman"/>
          <w:sz w:val="24"/>
          <w:szCs w:val="24"/>
        </w:rPr>
        <w:t>целесообразн</w:t>
      </w:r>
      <w:r w:rsidR="003C0FAE">
        <w:rPr>
          <w:rFonts w:ascii="Times New Roman" w:hAnsi="Times New Roman" w:cs="Times New Roman"/>
          <w:sz w:val="24"/>
          <w:szCs w:val="24"/>
        </w:rPr>
        <w:t>ой</w:t>
      </w:r>
      <w:r w:rsidR="00986C4B">
        <w:rPr>
          <w:rFonts w:ascii="Times New Roman" w:hAnsi="Times New Roman" w:cs="Times New Roman"/>
          <w:sz w:val="24"/>
          <w:szCs w:val="24"/>
        </w:rPr>
        <w:t xml:space="preserve"> </w:t>
      </w:r>
      <w:r w:rsidR="00B24A42">
        <w:rPr>
          <w:rFonts w:ascii="Times New Roman" w:hAnsi="Times New Roman" w:cs="Times New Roman"/>
          <w:sz w:val="24"/>
          <w:szCs w:val="24"/>
        </w:rPr>
        <w:t xml:space="preserve">и </w:t>
      </w:r>
      <w:r w:rsidR="00986C4B">
        <w:rPr>
          <w:rFonts w:ascii="Times New Roman" w:hAnsi="Times New Roman" w:cs="Times New Roman"/>
          <w:sz w:val="24"/>
          <w:szCs w:val="24"/>
        </w:rPr>
        <w:t>разработ</w:t>
      </w:r>
      <w:r w:rsidR="004C0F5C">
        <w:rPr>
          <w:rFonts w:ascii="Times New Roman" w:hAnsi="Times New Roman" w:cs="Times New Roman"/>
          <w:sz w:val="24"/>
          <w:szCs w:val="24"/>
        </w:rPr>
        <w:t>ка</w:t>
      </w:r>
      <w:r w:rsidR="00986C4B">
        <w:rPr>
          <w:rFonts w:ascii="Times New Roman" w:hAnsi="Times New Roman" w:cs="Times New Roman"/>
          <w:sz w:val="24"/>
          <w:szCs w:val="24"/>
        </w:rPr>
        <w:t xml:space="preserve"> методик</w:t>
      </w:r>
      <w:r w:rsidR="004C0F5C">
        <w:rPr>
          <w:rFonts w:ascii="Times New Roman" w:hAnsi="Times New Roman" w:cs="Times New Roman"/>
          <w:sz w:val="24"/>
          <w:szCs w:val="24"/>
        </w:rPr>
        <w:t>и</w:t>
      </w:r>
      <w:r w:rsidR="00986C4B">
        <w:rPr>
          <w:rFonts w:ascii="Times New Roman" w:hAnsi="Times New Roman" w:cs="Times New Roman"/>
          <w:sz w:val="24"/>
          <w:szCs w:val="24"/>
        </w:rPr>
        <w:t>, позволяющ</w:t>
      </w:r>
      <w:r w:rsidR="004C0F5C">
        <w:rPr>
          <w:rFonts w:ascii="Times New Roman" w:hAnsi="Times New Roman" w:cs="Times New Roman"/>
          <w:sz w:val="24"/>
          <w:szCs w:val="24"/>
        </w:rPr>
        <w:t>ей</w:t>
      </w:r>
      <w:r w:rsidR="00986C4B">
        <w:rPr>
          <w:rFonts w:ascii="Times New Roman" w:hAnsi="Times New Roman" w:cs="Times New Roman"/>
          <w:sz w:val="24"/>
          <w:szCs w:val="24"/>
        </w:rPr>
        <w:t xml:space="preserve"> произвести количественную оценку цифровизации экономики </w:t>
      </w:r>
      <w:r w:rsidR="00851770">
        <w:rPr>
          <w:rFonts w:ascii="Times New Roman" w:hAnsi="Times New Roman" w:cs="Times New Roman"/>
          <w:sz w:val="24"/>
          <w:szCs w:val="24"/>
        </w:rPr>
        <w:t xml:space="preserve">на основе </w:t>
      </w:r>
      <w:r w:rsidR="00B24A42">
        <w:rPr>
          <w:rFonts w:ascii="Times New Roman" w:hAnsi="Times New Roman" w:cs="Times New Roman"/>
          <w:sz w:val="24"/>
          <w:szCs w:val="24"/>
        </w:rPr>
        <w:t>как можно большего числа</w:t>
      </w:r>
      <w:r w:rsidR="00986C4B">
        <w:rPr>
          <w:rFonts w:ascii="Times New Roman" w:hAnsi="Times New Roman" w:cs="Times New Roman"/>
          <w:sz w:val="24"/>
          <w:szCs w:val="24"/>
        </w:rPr>
        <w:t xml:space="preserve"> показател</w:t>
      </w:r>
      <w:r w:rsidR="00851770">
        <w:rPr>
          <w:rFonts w:ascii="Times New Roman" w:hAnsi="Times New Roman" w:cs="Times New Roman"/>
          <w:sz w:val="24"/>
          <w:szCs w:val="24"/>
        </w:rPr>
        <w:t>ей</w:t>
      </w:r>
      <w:r w:rsidR="00986C4B">
        <w:rPr>
          <w:rFonts w:ascii="Times New Roman" w:hAnsi="Times New Roman" w:cs="Times New Roman"/>
          <w:sz w:val="24"/>
          <w:szCs w:val="24"/>
        </w:rPr>
        <w:t>, что исчисляются и публикуются отечественной статистикой.</w:t>
      </w:r>
    </w:p>
    <w:p w14:paraId="634AB68F" w14:textId="26930039" w:rsidR="003A2565" w:rsidRDefault="003C5840"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Исходным</w:t>
      </w:r>
      <w:r w:rsidR="009A6539">
        <w:rPr>
          <w:rFonts w:ascii="Times New Roman" w:hAnsi="Times New Roman" w:cs="Times New Roman"/>
          <w:sz w:val="24"/>
          <w:szCs w:val="24"/>
        </w:rPr>
        <w:t xml:space="preserve"> пунктом разработки такой методики является сам феномен цифровой экономики, </w:t>
      </w:r>
      <w:r w:rsidR="0091172A">
        <w:rPr>
          <w:rFonts w:ascii="Times New Roman" w:hAnsi="Times New Roman" w:cs="Times New Roman"/>
          <w:sz w:val="24"/>
          <w:szCs w:val="24"/>
        </w:rPr>
        <w:t xml:space="preserve">чей </w:t>
      </w:r>
      <w:r w:rsidR="009A6539">
        <w:rPr>
          <w:rFonts w:ascii="Times New Roman" w:hAnsi="Times New Roman" w:cs="Times New Roman"/>
          <w:sz w:val="24"/>
          <w:szCs w:val="24"/>
        </w:rPr>
        <w:t xml:space="preserve">теоретический аспект достаточно </w:t>
      </w:r>
      <w:r w:rsidR="00FD24DF">
        <w:rPr>
          <w:rFonts w:ascii="Times New Roman" w:hAnsi="Times New Roman" w:cs="Times New Roman"/>
          <w:sz w:val="24"/>
          <w:szCs w:val="24"/>
        </w:rPr>
        <w:t>четко</w:t>
      </w:r>
      <w:r w:rsidR="009A6539">
        <w:rPr>
          <w:rFonts w:ascii="Times New Roman" w:hAnsi="Times New Roman" w:cs="Times New Roman"/>
          <w:sz w:val="24"/>
          <w:szCs w:val="24"/>
        </w:rPr>
        <w:t xml:space="preserve"> охарактеризован, например, в </w:t>
      </w:r>
      <w:r w:rsidR="009A6539" w:rsidRPr="009A6539">
        <w:rPr>
          <w:rFonts w:ascii="Times New Roman" w:hAnsi="Times New Roman" w:cs="Times New Roman"/>
          <w:sz w:val="24"/>
          <w:szCs w:val="24"/>
        </w:rPr>
        <w:t>[</w:t>
      </w:r>
      <w:r w:rsidR="009A6539">
        <w:rPr>
          <w:rFonts w:ascii="Times New Roman" w:hAnsi="Times New Roman" w:cs="Times New Roman"/>
          <w:sz w:val="24"/>
          <w:szCs w:val="24"/>
        </w:rPr>
        <w:t>12, 13</w:t>
      </w:r>
      <w:r w:rsidR="009A6539" w:rsidRPr="009A6539">
        <w:rPr>
          <w:rFonts w:ascii="Times New Roman" w:hAnsi="Times New Roman" w:cs="Times New Roman"/>
          <w:sz w:val="24"/>
          <w:szCs w:val="24"/>
        </w:rPr>
        <w:t>]</w:t>
      </w:r>
      <w:r w:rsidR="009A6539">
        <w:rPr>
          <w:rFonts w:ascii="Times New Roman" w:hAnsi="Times New Roman" w:cs="Times New Roman"/>
          <w:sz w:val="24"/>
          <w:szCs w:val="24"/>
        </w:rPr>
        <w:t xml:space="preserve">. </w:t>
      </w:r>
      <w:r w:rsidR="003A2565" w:rsidRPr="003A2565">
        <w:rPr>
          <w:rFonts w:ascii="Times New Roman" w:hAnsi="Times New Roman" w:cs="Times New Roman"/>
          <w:sz w:val="24"/>
          <w:szCs w:val="24"/>
        </w:rPr>
        <w:t>В настоящее время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B93703">
        <w:rPr>
          <w:rFonts w:ascii="Times New Roman" w:hAnsi="Times New Roman" w:cs="Times New Roman"/>
          <w:sz w:val="24"/>
          <w:szCs w:val="24"/>
        </w:rPr>
        <w:t>14</w:t>
      </w:r>
      <w:r w:rsidR="003A2565" w:rsidRPr="003A2565">
        <w:rPr>
          <w:rFonts w:ascii="Times New Roman" w:hAnsi="Times New Roman" w:cs="Times New Roman"/>
          <w:sz w:val="24"/>
          <w:szCs w:val="24"/>
        </w:rPr>
        <w:t>; 1</w:t>
      </w:r>
      <w:r w:rsidR="00FD4AD7" w:rsidRPr="00FD4AD7">
        <w:rPr>
          <w:rFonts w:ascii="Times New Roman" w:hAnsi="Times New Roman" w:cs="Times New Roman"/>
          <w:sz w:val="24"/>
          <w:szCs w:val="24"/>
        </w:rPr>
        <w:t>9</w:t>
      </w:r>
      <w:r w:rsidR="003A2565" w:rsidRPr="003A2565">
        <w:rPr>
          <w:rFonts w:ascii="Times New Roman" w:hAnsi="Times New Roman" w:cs="Times New Roman"/>
          <w:sz w:val="24"/>
          <w:szCs w:val="24"/>
        </w:rPr>
        <w:t xml:space="preserve">]. </w:t>
      </w:r>
      <w:r w:rsidR="00ED0423">
        <w:rPr>
          <w:rFonts w:ascii="Times New Roman" w:hAnsi="Times New Roman" w:cs="Times New Roman"/>
          <w:sz w:val="24"/>
          <w:szCs w:val="24"/>
        </w:rPr>
        <w:t xml:space="preserve">Конечной целью этого процесса </w:t>
      </w:r>
      <w:r w:rsidR="00103F9E">
        <w:rPr>
          <w:rFonts w:ascii="Times New Roman" w:hAnsi="Times New Roman" w:cs="Times New Roman"/>
          <w:sz w:val="24"/>
          <w:szCs w:val="24"/>
        </w:rPr>
        <w:t>ставится</w:t>
      </w:r>
      <w:r w:rsidR="00ED0423">
        <w:rPr>
          <w:rFonts w:ascii="Times New Roman" w:hAnsi="Times New Roman" w:cs="Times New Roman"/>
          <w:sz w:val="24"/>
          <w:szCs w:val="24"/>
        </w:rPr>
        <w:t xml:space="preserve"> создание цифровой экономики, а именно, «</w:t>
      </w:r>
      <w:r w:rsidR="00103F9E">
        <w:rPr>
          <w:rFonts w:ascii="Times New Roman" w:hAnsi="Times New Roman" w:cs="Times New Roman"/>
          <w:sz w:val="24"/>
          <w:szCs w:val="24"/>
        </w:rPr>
        <w:t>хозяйственной деятельности, в которой ключевым фактором производства являются данные в цифровом виде, обработка больших объемов и использование результатов анализа которых … позволяют существенно повысить эффективность различных видов производств…</w:t>
      </w:r>
      <w:r w:rsidR="00ED0423">
        <w:rPr>
          <w:rFonts w:ascii="Times New Roman" w:hAnsi="Times New Roman" w:cs="Times New Roman"/>
          <w:sz w:val="24"/>
          <w:szCs w:val="24"/>
        </w:rPr>
        <w:t xml:space="preserve">» </w:t>
      </w:r>
      <w:r w:rsidR="00ED0423" w:rsidRPr="00ED0423">
        <w:rPr>
          <w:rFonts w:ascii="Times New Roman" w:hAnsi="Times New Roman" w:cs="Times New Roman"/>
          <w:sz w:val="24"/>
          <w:szCs w:val="24"/>
        </w:rPr>
        <w:t>[</w:t>
      </w:r>
      <w:r w:rsidR="007323E7">
        <w:rPr>
          <w:rFonts w:ascii="Times New Roman" w:hAnsi="Times New Roman" w:cs="Times New Roman"/>
          <w:sz w:val="24"/>
          <w:szCs w:val="24"/>
        </w:rPr>
        <w:t>15</w:t>
      </w:r>
      <w:r w:rsidR="00ED0423" w:rsidRPr="00ED0423">
        <w:rPr>
          <w:rFonts w:ascii="Times New Roman" w:hAnsi="Times New Roman" w:cs="Times New Roman"/>
          <w:sz w:val="24"/>
          <w:szCs w:val="24"/>
        </w:rPr>
        <w:t>]</w:t>
      </w:r>
      <w:r w:rsidR="00ED0423">
        <w:rPr>
          <w:rFonts w:ascii="Times New Roman" w:hAnsi="Times New Roman" w:cs="Times New Roman"/>
          <w:sz w:val="24"/>
          <w:szCs w:val="24"/>
        </w:rPr>
        <w:t>.</w:t>
      </w:r>
      <w:r w:rsidR="00103F9E">
        <w:rPr>
          <w:rFonts w:ascii="Times New Roman" w:hAnsi="Times New Roman" w:cs="Times New Roman"/>
          <w:sz w:val="24"/>
          <w:szCs w:val="24"/>
        </w:rPr>
        <w:t xml:space="preserve"> </w:t>
      </w:r>
    </w:p>
    <w:p w14:paraId="444A88B4" w14:textId="610FFB31"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w:t>
      </w:r>
      <w:r w:rsidR="0063059D">
        <w:rPr>
          <w:rFonts w:ascii="Times New Roman" w:hAnsi="Times New Roman" w:cs="Times New Roman"/>
          <w:sz w:val="24"/>
          <w:szCs w:val="24"/>
        </w:rPr>
        <w:t>явно</w:t>
      </w:r>
      <w:r w:rsidRPr="003A2565">
        <w:rPr>
          <w:rFonts w:ascii="Times New Roman" w:hAnsi="Times New Roman" w:cs="Times New Roman"/>
          <w:sz w:val="24"/>
          <w:szCs w:val="24"/>
        </w:rPr>
        <w:t xml:space="preserve"> выраженный характер отраслевой дифференциации, что является следствием особенностей технологических процессов. </w:t>
      </w:r>
      <w:r w:rsidR="00ED2BDE">
        <w:rPr>
          <w:rFonts w:ascii="Times New Roman" w:hAnsi="Times New Roman" w:cs="Times New Roman"/>
          <w:sz w:val="24"/>
          <w:szCs w:val="24"/>
        </w:rPr>
        <w:t>Следовательно, результатом применения статистических методов должн</w:t>
      </w:r>
      <w:r w:rsidR="007E2FD1">
        <w:rPr>
          <w:rFonts w:ascii="Times New Roman" w:hAnsi="Times New Roman" w:cs="Times New Roman"/>
          <w:sz w:val="24"/>
          <w:szCs w:val="24"/>
        </w:rPr>
        <w:t>ы</w:t>
      </w:r>
      <w:r w:rsidR="00ED2BDE">
        <w:rPr>
          <w:rFonts w:ascii="Times New Roman" w:hAnsi="Times New Roman" w:cs="Times New Roman"/>
          <w:sz w:val="24"/>
          <w:szCs w:val="24"/>
        </w:rPr>
        <w:t xml:space="preserve"> стать </w:t>
      </w:r>
      <w:r w:rsidRPr="003A2565">
        <w:rPr>
          <w:rFonts w:ascii="Times New Roman" w:hAnsi="Times New Roman" w:cs="Times New Roman"/>
          <w:sz w:val="24"/>
          <w:szCs w:val="24"/>
        </w:rPr>
        <w:t>выявлени</w:t>
      </w:r>
      <w:r w:rsidR="00ED2BDE">
        <w:rPr>
          <w:rFonts w:ascii="Times New Roman" w:hAnsi="Times New Roman" w:cs="Times New Roman"/>
          <w:sz w:val="24"/>
          <w:szCs w:val="24"/>
        </w:rPr>
        <w:t>е</w:t>
      </w:r>
      <w:r w:rsidRPr="003A2565">
        <w:rPr>
          <w:rFonts w:ascii="Times New Roman" w:hAnsi="Times New Roman" w:cs="Times New Roman"/>
          <w:sz w:val="24"/>
          <w:szCs w:val="24"/>
        </w:rPr>
        <w:t xml:space="preserve"> этих различий, описани</w:t>
      </w:r>
      <w:r w:rsidR="000819AA">
        <w:rPr>
          <w:rFonts w:ascii="Times New Roman" w:hAnsi="Times New Roman" w:cs="Times New Roman"/>
          <w:sz w:val="24"/>
          <w:szCs w:val="24"/>
        </w:rPr>
        <w:t>е</w:t>
      </w:r>
      <w:r w:rsidRPr="003A2565">
        <w:rPr>
          <w:rFonts w:ascii="Times New Roman" w:hAnsi="Times New Roman" w:cs="Times New Roman"/>
          <w:sz w:val="24"/>
          <w:szCs w:val="24"/>
        </w:rPr>
        <w:t xml:space="preserve"> их особенностей и, в итоге, типологическ</w:t>
      </w:r>
      <w:r w:rsidR="000819AA">
        <w:rPr>
          <w:rFonts w:ascii="Times New Roman" w:hAnsi="Times New Roman" w:cs="Times New Roman"/>
          <w:sz w:val="24"/>
          <w:szCs w:val="24"/>
        </w:rPr>
        <w:t>ая</w:t>
      </w:r>
      <w:r w:rsidRPr="003A2565">
        <w:rPr>
          <w:rFonts w:ascii="Times New Roman" w:hAnsi="Times New Roman" w:cs="Times New Roman"/>
          <w:sz w:val="24"/>
          <w:szCs w:val="24"/>
        </w:rPr>
        <w:t xml:space="preserve"> группировк</w:t>
      </w:r>
      <w:r w:rsidR="000819AA">
        <w:rPr>
          <w:rFonts w:ascii="Times New Roman" w:hAnsi="Times New Roman" w:cs="Times New Roman"/>
          <w:sz w:val="24"/>
          <w:szCs w:val="24"/>
        </w:rPr>
        <w:t>а</w:t>
      </w:r>
      <w:r w:rsidRPr="003A2565">
        <w:rPr>
          <w:rFonts w:ascii="Times New Roman" w:hAnsi="Times New Roman" w:cs="Times New Roman"/>
          <w:sz w:val="24"/>
          <w:szCs w:val="24"/>
        </w:rPr>
        <w:t xml:space="preserve">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r w:rsidR="00A0422B">
        <w:rPr>
          <w:rFonts w:ascii="Times New Roman" w:hAnsi="Times New Roman" w:cs="Times New Roman"/>
          <w:sz w:val="24"/>
          <w:szCs w:val="24"/>
        </w:rPr>
        <w:t xml:space="preserve"> В качестве критерия оценки адекватности статистики как информационного источника цифровой трансформации логично определить степень содержательности построенной группировки и возможность ее четкой экономической интерпретации.</w:t>
      </w:r>
    </w:p>
    <w:p w14:paraId="7A6B4BC9" w14:textId="3D248415" w:rsid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6D0B3C93" w:rsidR="003A2565" w:rsidRPr="003A2565" w:rsidRDefault="00F640F1" w:rsidP="003A256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И</w:t>
      </w:r>
      <w:r w:rsidR="003A2565" w:rsidRPr="003A2565">
        <w:rPr>
          <w:rFonts w:ascii="Times New Roman" w:hAnsi="Times New Roman" w:cs="Times New Roman"/>
          <w:sz w:val="24"/>
          <w:szCs w:val="24"/>
        </w:rPr>
        <w:t xml:space="preserve">нформационными источниками </w:t>
      </w:r>
      <w:r>
        <w:rPr>
          <w:rFonts w:ascii="Times New Roman" w:hAnsi="Times New Roman" w:cs="Times New Roman"/>
          <w:sz w:val="24"/>
          <w:szCs w:val="24"/>
        </w:rPr>
        <w:t>получения данных для анализа послужил</w:t>
      </w:r>
      <w:r w:rsidR="00177AB1">
        <w:rPr>
          <w:rFonts w:ascii="Times New Roman" w:hAnsi="Times New Roman" w:cs="Times New Roman"/>
          <w:sz w:val="24"/>
          <w:szCs w:val="24"/>
        </w:rPr>
        <w:t>а</w:t>
      </w:r>
      <w:r>
        <w:rPr>
          <w:rFonts w:ascii="Times New Roman" w:hAnsi="Times New Roman" w:cs="Times New Roman"/>
          <w:sz w:val="24"/>
          <w:szCs w:val="24"/>
        </w:rPr>
        <w:t xml:space="preserve"> статистик</w:t>
      </w:r>
      <w:r w:rsidR="00BF5D5C">
        <w:rPr>
          <w:rFonts w:ascii="Times New Roman" w:hAnsi="Times New Roman" w:cs="Times New Roman"/>
          <w:sz w:val="24"/>
          <w:szCs w:val="24"/>
        </w:rPr>
        <w:t>а</w:t>
      </w:r>
      <w:r>
        <w:rPr>
          <w:rFonts w:ascii="Times New Roman" w:hAnsi="Times New Roman" w:cs="Times New Roman"/>
          <w:sz w:val="24"/>
          <w:szCs w:val="24"/>
        </w:rPr>
        <w:t>, публикуем</w:t>
      </w:r>
      <w:r w:rsidR="00177AB1">
        <w:rPr>
          <w:rFonts w:ascii="Times New Roman" w:hAnsi="Times New Roman" w:cs="Times New Roman"/>
          <w:sz w:val="24"/>
          <w:szCs w:val="24"/>
        </w:rPr>
        <w:t>ая</w:t>
      </w:r>
      <w:r w:rsidR="003A2565" w:rsidRPr="003A2565">
        <w:rPr>
          <w:rFonts w:ascii="Times New Roman" w:hAnsi="Times New Roman" w:cs="Times New Roman"/>
          <w:sz w:val="24"/>
          <w:szCs w:val="24"/>
        </w:rPr>
        <w:t xml:space="preserve"> Федеральной службой государственной статистики</w:t>
      </w:r>
      <w:r>
        <w:rPr>
          <w:rFonts w:ascii="Times New Roman" w:hAnsi="Times New Roman" w:cs="Times New Roman"/>
          <w:sz w:val="24"/>
          <w:szCs w:val="24"/>
        </w:rPr>
        <w:t>, в ряде случаев подготовленн</w:t>
      </w:r>
      <w:r w:rsidR="00177AB1">
        <w:rPr>
          <w:rFonts w:ascii="Times New Roman" w:hAnsi="Times New Roman" w:cs="Times New Roman"/>
          <w:sz w:val="24"/>
          <w:szCs w:val="24"/>
        </w:rPr>
        <w:t>ая</w:t>
      </w:r>
      <w:r>
        <w:rPr>
          <w:rFonts w:ascii="Times New Roman" w:hAnsi="Times New Roman" w:cs="Times New Roman"/>
          <w:sz w:val="24"/>
          <w:szCs w:val="24"/>
        </w:rPr>
        <w:t xml:space="preserve"> совместно с НИУ Высшая школа экономики</w:t>
      </w:r>
      <w:r w:rsidR="00177AB1">
        <w:rPr>
          <w:rFonts w:ascii="Times New Roman" w:hAnsi="Times New Roman" w:cs="Times New Roman"/>
          <w:sz w:val="24"/>
          <w:szCs w:val="24"/>
        </w:rPr>
        <w:t>,</w:t>
      </w:r>
      <w:r>
        <w:rPr>
          <w:rFonts w:ascii="Times New Roman" w:hAnsi="Times New Roman" w:cs="Times New Roman"/>
          <w:sz w:val="24"/>
          <w:szCs w:val="24"/>
        </w:rPr>
        <w:t xml:space="preserve"> содержащ</w:t>
      </w:r>
      <w:r w:rsidR="00177AB1">
        <w:rPr>
          <w:rFonts w:ascii="Times New Roman" w:hAnsi="Times New Roman" w:cs="Times New Roman"/>
          <w:sz w:val="24"/>
          <w:szCs w:val="24"/>
        </w:rPr>
        <w:t>ая</w:t>
      </w:r>
      <w:r>
        <w:rPr>
          <w:rFonts w:ascii="Times New Roman" w:hAnsi="Times New Roman" w:cs="Times New Roman"/>
          <w:sz w:val="24"/>
          <w:szCs w:val="24"/>
        </w:rPr>
        <w:t xml:space="preserve"> </w:t>
      </w:r>
      <w:r w:rsidR="00177AB1">
        <w:rPr>
          <w:rFonts w:ascii="Times New Roman" w:hAnsi="Times New Roman" w:cs="Times New Roman"/>
          <w:sz w:val="24"/>
          <w:szCs w:val="24"/>
        </w:rPr>
        <w:t>информацию</w:t>
      </w:r>
      <w:r>
        <w:rPr>
          <w:rFonts w:ascii="Times New Roman" w:hAnsi="Times New Roman" w:cs="Times New Roman"/>
          <w:sz w:val="24"/>
          <w:szCs w:val="24"/>
        </w:rPr>
        <w:t xml:space="preserve"> </w:t>
      </w:r>
      <w:r w:rsidR="003A2565" w:rsidRPr="003A2565">
        <w:rPr>
          <w:rFonts w:ascii="Times New Roman" w:hAnsi="Times New Roman" w:cs="Times New Roman"/>
          <w:sz w:val="24"/>
          <w:szCs w:val="24"/>
        </w:rPr>
        <w:t>по состоянию на 2019 год и далее</w:t>
      </w:r>
      <w:r>
        <w:rPr>
          <w:rFonts w:ascii="Times New Roman" w:hAnsi="Times New Roman" w:cs="Times New Roman"/>
          <w:sz w:val="24"/>
          <w:szCs w:val="24"/>
        </w:rPr>
        <w:t xml:space="preserve"> </w:t>
      </w:r>
      <w:r w:rsidRPr="003A2565">
        <w:rPr>
          <w:rFonts w:ascii="Times New Roman" w:hAnsi="Times New Roman" w:cs="Times New Roman"/>
          <w:sz w:val="24"/>
          <w:szCs w:val="24"/>
        </w:rPr>
        <w:t>[</w:t>
      </w:r>
      <w:r w:rsidR="00FD4AD7" w:rsidRPr="00FD4AD7">
        <w:rPr>
          <w:rFonts w:ascii="Times New Roman" w:hAnsi="Times New Roman" w:cs="Times New Roman"/>
          <w:sz w:val="24"/>
          <w:szCs w:val="24"/>
        </w:rPr>
        <w:t>1</w:t>
      </w:r>
      <w:r w:rsidR="0082156D">
        <w:rPr>
          <w:rFonts w:ascii="Times New Roman" w:hAnsi="Times New Roman" w:cs="Times New Roman"/>
          <w:sz w:val="24"/>
          <w:szCs w:val="24"/>
        </w:rPr>
        <w:t>6</w:t>
      </w:r>
      <w:r>
        <w:rPr>
          <w:rFonts w:ascii="Times New Roman" w:hAnsi="Times New Roman" w:cs="Times New Roman"/>
          <w:sz w:val="24"/>
          <w:szCs w:val="24"/>
        </w:rPr>
        <w:t>–</w:t>
      </w:r>
      <w:r w:rsidR="0082156D">
        <w:rPr>
          <w:rFonts w:ascii="Times New Roman" w:hAnsi="Times New Roman" w:cs="Times New Roman"/>
          <w:sz w:val="24"/>
          <w:szCs w:val="24"/>
        </w:rPr>
        <w:t>19</w:t>
      </w:r>
      <w:r w:rsidRPr="003A2565">
        <w:rPr>
          <w:rFonts w:ascii="Times New Roman" w:hAnsi="Times New Roman" w:cs="Times New Roman"/>
          <w:sz w:val="24"/>
          <w:szCs w:val="24"/>
        </w:rPr>
        <w:t>]</w:t>
      </w:r>
      <w:r>
        <w:rPr>
          <w:rFonts w:ascii="Times New Roman" w:hAnsi="Times New Roman" w:cs="Times New Roman"/>
          <w:sz w:val="24"/>
          <w:szCs w:val="24"/>
        </w:rPr>
        <w:t>. П</w:t>
      </w:r>
      <w:r w:rsidR="003A2565" w:rsidRPr="003A2565">
        <w:rPr>
          <w:rFonts w:ascii="Times New Roman" w:hAnsi="Times New Roman" w:cs="Times New Roman"/>
          <w:sz w:val="24"/>
          <w:szCs w:val="24"/>
        </w:rPr>
        <w:t xml:space="preserve">осле уплощения двухуровневой структуры </w:t>
      </w:r>
      <w:r w:rsidR="00014C40">
        <w:rPr>
          <w:rFonts w:ascii="Times New Roman" w:hAnsi="Times New Roman" w:cs="Times New Roman"/>
          <w:sz w:val="24"/>
          <w:szCs w:val="24"/>
        </w:rPr>
        <w:t xml:space="preserve">данных по </w:t>
      </w:r>
      <w:r w:rsidR="003A2565" w:rsidRPr="003A2565">
        <w:rPr>
          <w:rFonts w:ascii="Times New Roman" w:hAnsi="Times New Roman" w:cs="Times New Roman"/>
          <w:sz w:val="24"/>
          <w:szCs w:val="24"/>
        </w:rPr>
        <w:t xml:space="preserve">совокупности видов экономической деятельности объем </w:t>
      </w:r>
      <w:r w:rsidR="00014C40">
        <w:rPr>
          <w:rFonts w:ascii="Times New Roman" w:hAnsi="Times New Roman" w:cs="Times New Roman"/>
          <w:sz w:val="24"/>
          <w:szCs w:val="24"/>
        </w:rPr>
        <w:t>подготовленной для анализа</w:t>
      </w:r>
      <w:r w:rsidR="003A2565" w:rsidRPr="003A2565">
        <w:rPr>
          <w:rFonts w:ascii="Times New Roman" w:hAnsi="Times New Roman" w:cs="Times New Roman"/>
          <w:sz w:val="24"/>
          <w:szCs w:val="24"/>
        </w:rPr>
        <w:t xml:space="preserve">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sidR="003A2565" w:rsidRPr="003A2565">
        <w:rPr>
          <w:rFonts w:ascii="Times New Roman" w:hAnsi="Times New Roman" w:cs="Times New Roman"/>
          <w:sz w:val="24"/>
          <w:szCs w:val="24"/>
          <w:lang w:val="en-US"/>
        </w:rPr>
        <w:t>Microsoft</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Excel</w:t>
      </w:r>
      <w:r w:rsidR="003A2565" w:rsidRPr="003A2565">
        <w:rPr>
          <w:rFonts w:ascii="Times New Roman" w:hAnsi="Times New Roman" w:cs="Times New Roman"/>
          <w:sz w:val="24"/>
          <w:szCs w:val="24"/>
        </w:rPr>
        <w:t>, пакет прикладных программ «</w:t>
      </w:r>
      <w:r w:rsidR="003A2565" w:rsidRPr="003A2565">
        <w:rPr>
          <w:rFonts w:ascii="Times New Roman" w:hAnsi="Times New Roman" w:cs="Times New Roman"/>
          <w:sz w:val="24"/>
          <w:szCs w:val="24"/>
          <w:lang w:val="en-US"/>
        </w:rPr>
        <w:t>Statistica</w:t>
      </w:r>
      <w:r w:rsidR="003A2565" w:rsidRPr="003A2565">
        <w:rPr>
          <w:rFonts w:ascii="Times New Roman" w:hAnsi="Times New Roman" w:cs="Times New Roman"/>
          <w:sz w:val="24"/>
          <w:szCs w:val="24"/>
        </w:rPr>
        <w:t xml:space="preserve">», а также вычислительные возможности сервиса </w:t>
      </w:r>
      <w:r w:rsidR="003A2565" w:rsidRPr="003A2565">
        <w:rPr>
          <w:rFonts w:ascii="Times New Roman" w:hAnsi="Times New Roman" w:cs="Times New Roman"/>
          <w:sz w:val="24"/>
          <w:szCs w:val="24"/>
          <w:lang w:val="en-US"/>
        </w:rPr>
        <w:t>Google</w:t>
      </w:r>
      <w:r w:rsidR="003A2565" w:rsidRPr="003A2565">
        <w:rPr>
          <w:rFonts w:ascii="Times New Roman" w:hAnsi="Times New Roman" w:cs="Times New Roman"/>
          <w:sz w:val="24"/>
          <w:szCs w:val="24"/>
        </w:rPr>
        <w:t xml:space="preserve"> </w:t>
      </w:r>
      <w:r w:rsidR="003A2565" w:rsidRPr="003A2565">
        <w:rPr>
          <w:rFonts w:ascii="Times New Roman" w:hAnsi="Times New Roman" w:cs="Times New Roman"/>
          <w:sz w:val="24"/>
          <w:szCs w:val="24"/>
          <w:lang w:val="en-US"/>
        </w:rPr>
        <w:t>Colaboratory</w:t>
      </w:r>
      <w:r w:rsidR="003A2565" w:rsidRPr="003A2565">
        <w:rPr>
          <w:rFonts w:ascii="Times New Roman" w:hAnsi="Times New Roman" w:cs="Times New Roman"/>
          <w:sz w:val="24"/>
          <w:szCs w:val="24"/>
        </w:rPr>
        <w:t xml:space="preserve"> с использованием стека научных библиотек </w:t>
      </w:r>
      <w:r w:rsidR="003A2565" w:rsidRPr="003A2565">
        <w:rPr>
          <w:rFonts w:ascii="Times New Roman" w:hAnsi="Times New Roman" w:cs="Times New Roman"/>
          <w:sz w:val="24"/>
          <w:szCs w:val="24"/>
          <w:lang w:val="en-US"/>
        </w:rPr>
        <w:t>Numpy</w:t>
      </w:r>
      <w:r w:rsidR="003A2565" w:rsidRPr="003A2565">
        <w:rPr>
          <w:rFonts w:ascii="Times New Roman" w:hAnsi="Times New Roman" w:cs="Times New Roman"/>
          <w:sz w:val="24"/>
          <w:szCs w:val="24"/>
        </w:rPr>
        <w:t xml:space="preserve"> и </w:t>
      </w:r>
      <w:r w:rsidR="003A2565" w:rsidRPr="003A2565">
        <w:rPr>
          <w:rFonts w:ascii="Times New Roman" w:hAnsi="Times New Roman" w:cs="Times New Roman"/>
          <w:sz w:val="24"/>
          <w:szCs w:val="24"/>
          <w:lang w:val="en-US"/>
        </w:rPr>
        <w:t>Pandas</w:t>
      </w:r>
      <w:r w:rsidR="003A2565" w:rsidRPr="003A2565">
        <w:rPr>
          <w:rFonts w:ascii="Times New Roman" w:hAnsi="Times New Roman" w:cs="Times New Roman"/>
          <w:sz w:val="24"/>
          <w:szCs w:val="24"/>
        </w:rPr>
        <w:t xml:space="preserve"> языка программирования </w:t>
      </w:r>
      <w:r w:rsidR="003A2565" w:rsidRPr="003A2565">
        <w:rPr>
          <w:rFonts w:ascii="Times New Roman" w:hAnsi="Times New Roman" w:cs="Times New Roman"/>
          <w:sz w:val="24"/>
          <w:szCs w:val="24"/>
          <w:lang w:val="en-US"/>
        </w:rPr>
        <w:t>Python</w:t>
      </w:r>
      <w:r w:rsidR="003A2565" w:rsidRPr="003A2565">
        <w:rPr>
          <w:rFonts w:ascii="Times New Roman" w:hAnsi="Times New Roman" w:cs="Times New Roman"/>
          <w:sz w:val="24"/>
          <w:szCs w:val="24"/>
        </w:rPr>
        <w:t xml:space="preserve">. </w:t>
      </w:r>
    </w:p>
    <w:p w14:paraId="6F10986F" w14:textId="1A6532A6"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w:t>
      </w:r>
      <w:r w:rsidR="0085297F">
        <w:rPr>
          <w:rFonts w:ascii="Times New Roman" w:hAnsi="Times New Roman" w:cs="Times New Roman"/>
          <w:sz w:val="24"/>
          <w:szCs w:val="24"/>
        </w:rPr>
        <w:t>выявление структуры</w:t>
      </w:r>
      <w:r w:rsidRPr="003A2565">
        <w:rPr>
          <w:rFonts w:ascii="Times New Roman" w:hAnsi="Times New Roman" w:cs="Times New Roman"/>
          <w:sz w:val="24"/>
          <w:szCs w:val="24"/>
        </w:rPr>
        <w:t xml:space="preserve"> с помощью применения многомерных статистических методов</w:t>
      </w:r>
      <w:r w:rsidR="0085297F">
        <w:rPr>
          <w:rFonts w:ascii="Times New Roman" w:hAnsi="Times New Roman" w:cs="Times New Roman"/>
          <w:sz w:val="24"/>
          <w:szCs w:val="24"/>
        </w:rPr>
        <w:t>.</w:t>
      </w:r>
      <w:r w:rsidRPr="003A2565">
        <w:rPr>
          <w:rFonts w:ascii="Times New Roman" w:hAnsi="Times New Roman" w:cs="Times New Roman"/>
          <w:sz w:val="24"/>
          <w:szCs w:val="24"/>
        </w:rPr>
        <w:t xml:space="preserve"> Наконец, традиционная для социально-экономической статистики разработка методики расчета обобщающего (интегрального) показателя, способного объединить в себе отдельные индикаторы, непосредственно несопоставимые между собой, и упорядочить единицы изучаемой совокупности по степени развитости анализируемого явления</w:t>
      </w:r>
      <w:r w:rsidR="0036167E">
        <w:rPr>
          <w:rFonts w:ascii="Times New Roman" w:hAnsi="Times New Roman" w:cs="Times New Roman"/>
          <w:sz w:val="24"/>
          <w:szCs w:val="24"/>
        </w:rPr>
        <w:t xml:space="preserve"> с последующей их типологизацией</w:t>
      </w:r>
      <w:r w:rsidRPr="003A2565">
        <w:rPr>
          <w:rFonts w:ascii="Times New Roman" w:hAnsi="Times New Roman" w:cs="Times New Roman"/>
          <w:sz w:val="24"/>
          <w:szCs w:val="24"/>
        </w:rPr>
        <w:t>.</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78C34B6" w14:textId="658C97DB" w:rsidR="00E22AA7"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w:t>
      </w:r>
      <w:r w:rsidR="00E22AA7">
        <w:rPr>
          <w:rFonts w:ascii="Times New Roman" w:hAnsi="Times New Roman" w:cs="Times New Roman"/>
          <w:sz w:val="24"/>
          <w:szCs w:val="24"/>
        </w:rPr>
        <w:t>весь набор доступных</w:t>
      </w:r>
      <w:r w:rsidRPr="003A2565">
        <w:rPr>
          <w:rFonts w:ascii="Times New Roman" w:hAnsi="Times New Roman" w:cs="Times New Roman"/>
          <w:sz w:val="24"/>
          <w:szCs w:val="24"/>
        </w:rPr>
        <w:t xml:space="preserve"> статистических показателей</w:t>
      </w:r>
      <w:r w:rsidR="00E22AA7">
        <w:rPr>
          <w:rFonts w:ascii="Times New Roman" w:hAnsi="Times New Roman" w:cs="Times New Roman"/>
          <w:sz w:val="24"/>
          <w:szCs w:val="24"/>
        </w:rPr>
        <w:t xml:space="preserve"> может быть представлен в виде системы из </w:t>
      </w:r>
      <w:r w:rsidRPr="003A2565">
        <w:rPr>
          <w:rFonts w:ascii="Times New Roman" w:hAnsi="Times New Roman" w:cs="Times New Roman"/>
          <w:sz w:val="24"/>
          <w:szCs w:val="24"/>
        </w:rPr>
        <w:t>четыре</w:t>
      </w:r>
      <w:r w:rsidR="00E22AA7">
        <w:rPr>
          <w:rFonts w:ascii="Times New Roman" w:hAnsi="Times New Roman" w:cs="Times New Roman"/>
          <w:sz w:val="24"/>
          <w:szCs w:val="24"/>
        </w:rPr>
        <w:t>х</w:t>
      </w:r>
      <w:r w:rsidRPr="003A2565">
        <w:rPr>
          <w:rFonts w:ascii="Times New Roman" w:hAnsi="Times New Roman" w:cs="Times New Roman"/>
          <w:sz w:val="24"/>
          <w:szCs w:val="24"/>
        </w:rPr>
        <w:t xml:space="preserve"> групп показателей, охватыва</w:t>
      </w:r>
      <w:r w:rsidR="00E22AA7">
        <w:rPr>
          <w:rFonts w:ascii="Times New Roman" w:hAnsi="Times New Roman" w:cs="Times New Roman"/>
          <w:sz w:val="24"/>
          <w:szCs w:val="24"/>
        </w:rPr>
        <w:t>ющи</w:t>
      </w:r>
      <w:r w:rsidR="000F768A">
        <w:rPr>
          <w:rFonts w:ascii="Times New Roman" w:hAnsi="Times New Roman" w:cs="Times New Roman"/>
          <w:sz w:val="24"/>
          <w:szCs w:val="24"/>
        </w:rPr>
        <w:t>х</w:t>
      </w:r>
      <w:r w:rsidRPr="003A2565">
        <w:rPr>
          <w:rFonts w:ascii="Times New Roman" w:hAnsi="Times New Roman" w:cs="Times New Roman"/>
          <w:sz w:val="24"/>
          <w:szCs w:val="24"/>
        </w:rPr>
        <w:t xml:space="preserve"> все основные аспекты цифровой трансформации</w:t>
      </w:r>
      <w:r w:rsidR="00E22AA7">
        <w:rPr>
          <w:rFonts w:ascii="Times New Roman" w:hAnsi="Times New Roman" w:cs="Times New Roman"/>
          <w:sz w:val="24"/>
          <w:szCs w:val="24"/>
        </w:rPr>
        <w:t>:</w:t>
      </w:r>
      <w:r w:rsidRPr="003A2565">
        <w:rPr>
          <w:rFonts w:ascii="Times New Roman" w:hAnsi="Times New Roman" w:cs="Times New Roman"/>
          <w:sz w:val="24"/>
          <w:szCs w:val="24"/>
        </w:rPr>
        <w:t xml:space="preserve"> </w:t>
      </w:r>
      <w:r w:rsidR="00E22AA7">
        <w:rPr>
          <w:rFonts w:ascii="Times New Roman" w:hAnsi="Times New Roman" w:cs="Times New Roman"/>
          <w:sz w:val="24"/>
          <w:szCs w:val="24"/>
        </w:rPr>
        <w:t>аппаратные средства, программное обеспечение, квалифицированный труд, безопасность применения цифровых технологий.</w:t>
      </w:r>
    </w:p>
    <w:p w14:paraId="62D52FFB" w14:textId="1B03435F"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1–4)</w:t>
      </w:r>
      <w:r w:rsidR="009E68B7">
        <w:rPr>
          <w:rFonts w:ascii="Times New Roman" w:hAnsi="Times New Roman" w:cs="Times New Roman"/>
          <w:sz w:val="24"/>
          <w:szCs w:val="24"/>
        </w:rPr>
        <w:t>. Здесь</w:t>
      </w:r>
      <w:r>
        <w:rPr>
          <w:rFonts w:ascii="Times New Roman" w:hAnsi="Times New Roman" w:cs="Times New Roman"/>
          <w:sz w:val="24"/>
          <w:szCs w:val="24"/>
        </w:rPr>
        <w:t xml:space="preserve"> </w:t>
      </w:r>
      <w:r w:rsidR="009E68B7">
        <w:rPr>
          <w:rFonts w:ascii="Times New Roman" w:hAnsi="Times New Roman" w:cs="Times New Roman"/>
          <w:sz w:val="24"/>
          <w:szCs w:val="24"/>
        </w:rPr>
        <w:t>представлены</w:t>
      </w:r>
      <w:r>
        <w:rPr>
          <w:rFonts w:ascii="Times New Roman" w:hAnsi="Times New Roman" w:cs="Times New Roman"/>
          <w:sz w:val="24"/>
          <w:szCs w:val="24"/>
        </w:rPr>
        <w:t xml:space="preserve"> результаты расчета дескриптивных статистик, характеризующих границы значений индикаторов по выделенным 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целое надо с осторожностью.</w:t>
      </w:r>
    </w:p>
    <w:p w14:paraId="08137A80" w14:textId="07381A73"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w:t>
      </w:r>
      <w:r>
        <w:rPr>
          <w:rFonts w:ascii="Times New Roman" w:hAnsi="Times New Roman" w:cs="Times New Roman"/>
          <w:sz w:val="24"/>
          <w:szCs w:val="24"/>
        </w:rPr>
        <w:lastRenderedPageBreak/>
        <w:t>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r w:rsidR="005F5722">
        <w:rPr>
          <w:rFonts w:ascii="Times New Roman" w:hAnsi="Times New Roman" w:cs="Times New Roman"/>
          <w:sz w:val="24"/>
          <w:szCs w:val="24"/>
        </w:rPr>
        <w:t>, видимо, в силу некоторой нечеткости самого представления о программных продуктах такого рода и, как следствие, некоторой неопределенно</w:t>
      </w:r>
      <w:r w:rsidR="003C0AFF">
        <w:rPr>
          <w:rFonts w:ascii="Times New Roman" w:hAnsi="Times New Roman" w:cs="Times New Roman"/>
          <w:sz w:val="24"/>
          <w:szCs w:val="24"/>
        </w:rPr>
        <w:t>сти</w:t>
      </w:r>
      <w:r w:rsidR="005F5722">
        <w:rPr>
          <w:rFonts w:ascii="Times New Roman" w:hAnsi="Times New Roman" w:cs="Times New Roman"/>
          <w:sz w:val="24"/>
          <w:szCs w:val="24"/>
        </w:rPr>
        <w:t xml:space="preserve"> границ их номенклатуры</w:t>
      </w:r>
      <w:r>
        <w:rPr>
          <w:rFonts w:ascii="Times New Roman" w:hAnsi="Times New Roman" w:cs="Times New Roman"/>
          <w:sz w:val="24"/>
          <w:szCs w:val="24"/>
        </w:rPr>
        <w:t>.</w:t>
      </w:r>
      <w:r w:rsidR="004D0544">
        <w:rPr>
          <w:rFonts w:ascii="Times New Roman" w:hAnsi="Times New Roman" w:cs="Times New Roman"/>
          <w:sz w:val="24"/>
          <w:szCs w:val="24"/>
        </w:rPr>
        <w:t xml:space="preserve"> </w:t>
      </w:r>
      <w:r w:rsidR="000C538F">
        <w:rPr>
          <w:rFonts w:ascii="Times New Roman" w:hAnsi="Times New Roman" w:cs="Times New Roman"/>
          <w:sz w:val="24"/>
          <w:szCs w:val="24"/>
        </w:rPr>
        <w:t>Еще одной весьма эклектичной группой здесь можно признать так называемые «облачные» сервисы</w:t>
      </w:r>
      <w:r w:rsidR="00247273">
        <w:rPr>
          <w:rFonts w:ascii="Times New Roman" w:hAnsi="Times New Roman" w:cs="Times New Roman"/>
          <w:sz w:val="24"/>
          <w:szCs w:val="24"/>
        </w:rPr>
        <w:t>, что</w:t>
      </w:r>
      <w:r w:rsidR="005F7605">
        <w:rPr>
          <w:rFonts w:ascii="Times New Roman" w:hAnsi="Times New Roman" w:cs="Times New Roman"/>
          <w:sz w:val="24"/>
          <w:szCs w:val="24"/>
        </w:rPr>
        <w:t xml:space="preserve"> </w:t>
      </w:r>
      <w:r w:rsidR="00F8327D">
        <w:rPr>
          <w:rFonts w:ascii="Times New Roman" w:hAnsi="Times New Roman" w:cs="Times New Roman"/>
          <w:sz w:val="24"/>
          <w:szCs w:val="24"/>
        </w:rPr>
        <w:t xml:space="preserve">определенно </w:t>
      </w:r>
      <w:r w:rsidR="005F7605">
        <w:rPr>
          <w:rFonts w:ascii="Times New Roman" w:hAnsi="Times New Roman" w:cs="Times New Roman"/>
          <w:sz w:val="24"/>
          <w:szCs w:val="24"/>
        </w:rPr>
        <w:t xml:space="preserve">подразумевает </w:t>
      </w:r>
      <w:r w:rsidR="00F8327D">
        <w:rPr>
          <w:rFonts w:ascii="Times New Roman" w:hAnsi="Times New Roman" w:cs="Times New Roman"/>
          <w:sz w:val="24"/>
          <w:szCs w:val="24"/>
        </w:rPr>
        <w:t xml:space="preserve">под собой </w:t>
      </w:r>
      <w:r w:rsidR="005F7605">
        <w:rPr>
          <w:rFonts w:ascii="Times New Roman" w:hAnsi="Times New Roman" w:cs="Times New Roman"/>
          <w:sz w:val="24"/>
          <w:szCs w:val="24"/>
        </w:rPr>
        <w:t xml:space="preserve">и </w:t>
      </w:r>
      <w:r w:rsidR="00B81D05">
        <w:rPr>
          <w:rFonts w:ascii="Times New Roman" w:hAnsi="Times New Roman" w:cs="Times New Roman"/>
          <w:sz w:val="24"/>
          <w:szCs w:val="24"/>
        </w:rPr>
        <w:t>служебн</w:t>
      </w:r>
      <w:r w:rsidR="00F8327D">
        <w:rPr>
          <w:rFonts w:ascii="Times New Roman" w:hAnsi="Times New Roman" w:cs="Times New Roman"/>
          <w:sz w:val="24"/>
          <w:szCs w:val="24"/>
        </w:rPr>
        <w:t>ую</w:t>
      </w:r>
      <w:r w:rsidR="00B81D05">
        <w:rPr>
          <w:rFonts w:ascii="Times New Roman" w:hAnsi="Times New Roman" w:cs="Times New Roman"/>
          <w:sz w:val="24"/>
          <w:szCs w:val="24"/>
        </w:rPr>
        <w:t xml:space="preserve"> </w:t>
      </w:r>
      <w:r w:rsidR="005F7605">
        <w:rPr>
          <w:rFonts w:ascii="Times New Roman" w:hAnsi="Times New Roman" w:cs="Times New Roman"/>
          <w:sz w:val="24"/>
          <w:szCs w:val="24"/>
        </w:rPr>
        <w:t>электронн</w:t>
      </w:r>
      <w:r w:rsidR="00F8327D">
        <w:rPr>
          <w:rFonts w:ascii="Times New Roman" w:hAnsi="Times New Roman" w:cs="Times New Roman"/>
          <w:sz w:val="24"/>
          <w:szCs w:val="24"/>
        </w:rPr>
        <w:t>ую</w:t>
      </w:r>
      <w:r w:rsidR="005F7605">
        <w:rPr>
          <w:rFonts w:ascii="Times New Roman" w:hAnsi="Times New Roman" w:cs="Times New Roman"/>
          <w:sz w:val="24"/>
          <w:szCs w:val="24"/>
        </w:rPr>
        <w:t xml:space="preserve"> почт</w:t>
      </w:r>
      <w:r w:rsidR="00F8327D">
        <w:rPr>
          <w:rFonts w:ascii="Times New Roman" w:hAnsi="Times New Roman" w:cs="Times New Roman"/>
          <w:sz w:val="24"/>
          <w:szCs w:val="24"/>
        </w:rPr>
        <w:t>у</w:t>
      </w:r>
      <w:r w:rsidR="005F7605">
        <w:rPr>
          <w:rFonts w:ascii="Times New Roman" w:hAnsi="Times New Roman" w:cs="Times New Roman"/>
          <w:sz w:val="24"/>
          <w:szCs w:val="24"/>
        </w:rPr>
        <w:t xml:space="preserve"> сотрудников</w:t>
      </w:r>
      <w:r w:rsidR="00B81D05">
        <w:rPr>
          <w:rFonts w:ascii="Times New Roman" w:hAnsi="Times New Roman" w:cs="Times New Roman"/>
          <w:sz w:val="24"/>
          <w:szCs w:val="24"/>
        </w:rPr>
        <w:t>,</w:t>
      </w:r>
      <w:r w:rsidR="00B81D05" w:rsidRPr="00B81D05">
        <w:rPr>
          <w:rFonts w:ascii="Times New Roman" w:hAnsi="Times New Roman" w:cs="Times New Roman"/>
          <w:sz w:val="24"/>
          <w:szCs w:val="24"/>
        </w:rPr>
        <w:t xml:space="preserve"> </w:t>
      </w:r>
      <w:r w:rsidR="00B81D05">
        <w:rPr>
          <w:rFonts w:ascii="Times New Roman" w:hAnsi="Times New Roman" w:cs="Times New Roman"/>
          <w:sz w:val="24"/>
          <w:szCs w:val="24"/>
        </w:rPr>
        <w:t>и корпоративные базы данных на серверах отечественных и зарубежных провайдеров</w:t>
      </w:r>
      <w:r w:rsidR="005F7605">
        <w:rPr>
          <w:rFonts w:ascii="Times New Roman" w:hAnsi="Times New Roman" w:cs="Times New Roman"/>
          <w:sz w:val="24"/>
          <w:szCs w:val="24"/>
        </w:rPr>
        <w:t>, и даже веб-</w:t>
      </w:r>
      <w:r w:rsidR="00046202">
        <w:rPr>
          <w:rFonts w:ascii="Times New Roman" w:hAnsi="Times New Roman" w:cs="Times New Roman"/>
          <w:sz w:val="24"/>
          <w:szCs w:val="24"/>
        </w:rPr>
        <w:t>сайты организаций</w:t>
      </w:r>
      <w:r w:rsidR="005F7605">
        <w:rPr>
          <w:rFonts w:ascii="Times New Roman" w:hAnsi="Times New Roman" w:cs="Times New Roman"/>
          <w:sz w:val="24"/>
          <w:szCs w:val="24"/>
        </w:rPr>
        <w:t xml:space="preserve">, размещенные на </w:t>
      </w:r>
      <w:r w:rsidR="00B6482B">
        <w:rPr>
          <w:rFonts w:ascii="Times New Roman" w:hAnsi="Times New Roman" w:cs="Times New Roman"/>
          <w:sz w:val="24"/>
          <w:szCs w:val="24"/>
        </w:rPr>
        <w:t xml:space="preserve">облачных </w:t>
      </w:r>
      <w:r w:rsidR="005F7605">
        <w:rPr>
          <w:rFonts w:ascii="Times New Roman" w:hAnsi="Times New Roman" w:cs="Times New Roman"/>
          <w:sz w:val="24"/>
          <w:szCs w:val="24"/>
        </w:rPr>
        <w:t xml:space="preserve">платформах </w:t>
      </w:r>
      <w:r w:rsidR="005F7605">
        <w:rPr>
          <w:rFonts w:ascii="Times New Roman" w:hAnsi="Times New Roman" w:cs="Times New Roman"/>
          <w:sz w:val="24"/>
          <w:szCs w:val="24"/>
          <w:lang w:val="en-US"/>
        </w:rPr>
        <w:t>Amazon</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Web</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Services</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Google</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Cloud</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Platform</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rPr>
        <w:t xml:space="preserve">и </w:t>
      </w:r>
      <w:r w:rsidR="005F7605">
        <w:rPr>
          <w:rFonts w:ascii="Times New Roman" w:hAnsi="Times New Roman" w:cs="Times New Roman"/>
          <w:sz w:val="24"/>
          <w:szCs w:val="24"/>
          <w:lang w:val="en-US"/>
        </w:rPr>
        <w:t>Microsoft</w:t>
      </w:r>
      <w:r w:rsidR="005F7605" w:rsidRPr="005F7605">
        <w:rPr>
          <w:rFonts w:ascii="Times New Roman" w:hAnsi="Times New Roman" w:cs="Times New Roman"/>
          <w:sz w:val="24"/>
          <w:szCs w:val="24"/>
        </w:rPr>
        <w:t xml:space="preserve"> </w:t>
      </w:r>
      <w:r w:rsidR="005F7605">
        <w:rPr>
          <w:rFonts w:ascii="Times New Roman" w:hAnsi="Times New Roman" w:cs="Times New Roman"/>
          <w:sz w:val="24"/>
          <w:szCs w:val="24"/>
          <w:lang w:val="en-US"/>
        </w:rPr>
        <w:t>Azure</w:t>
      </w:r>
      <w:r w:rsidR="00266B08">
        <w:rPr>
          <w:rFonts w:ascii="Times New Roman" w:hAnsi="Times New Roman" w:cs="Times New Roman"/>
          <w:sz w:val="24"/>
          <w:szCs w:val="24"/>
        </w:rPr>
        <w:t xml:space="preserve">, предоставляющих услуги </w:t>
      </w:r>
      <w:r w:rsidR="00CC07BE">
        <w:rPr>
          <w:rFonts w:ascii="Times New Roman" w:hAnsi="Times New Roman" w:cs="Times New Roman"/>
          <w:sz w:val="24"/>
          <w:szCs w:val="24"/>
        </w:rPr>
        <w:t xml:space="preserve">в формате </w:t>
      </w:r>
      <w:r w:rsidR="00266B08">
        <w:rPr>
          <w:rFonts w:ascii="Times New Roman" w:hAnsi="Times New Roman" w:cs="Times New Roman"/>
          <w:sz w:val="24"/>
          <w:szCs w:val="24"/>
          <w:lang w:val="en-US"/>
        </w:rPr>
        <w:t>PaaS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Platform</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as</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a</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lang w:val="en-US"/>
        </w:rPr>
        <w:t>Service</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w:t>
      </w:r>
      <w:r w:rsidR="00266B08" w:rsidRPr="00266B08">
        <w:rPr>
          <w:rFonts w:ascii="Times New Roman" w:hAnsi="Times New Roman" w:cs="Times New Roman"/>
          <w:sz w:val="24"/>
          <w:szCs w:val="24"/>
        </w:rPr>
        <w:t xml:space="preserve"> </w:t>
      </w:r>
      <w:r w:rsidR="00266B08">
        <w:rPr>
          <w:rFonts w:ascii="Times New Roman" w:hAnsi="Times New Roman" w:cs="Times New Roman"/>
          <w:sz w:val="24"/>
          <w:szCs w:val="24"/>
        </w:rPr>
        <w:t>платформа как услуга</w:t>
      </w:r>
      <w:r w:rsidR="00266B08" w:rsidRPr="00266B08">
        <w:rPr>
          <w:rFonts w:ascii="Times New Roman" w:hAnsi="Times New Roman" w:cs="Times New Roman"/>
          <w:sz w:val="24"/>
          <w:szCs w:val="24"/>
        </w:rPr>
        <w:t>)</w:t>
      </w:r>
      <w:r w:rsidR="005F7605">
        <w:rPr>
          <w:rFonts w:ascii="Times New Roman" w:hAnsi="Times New Roman" w:cs="Times New Roman"/>
          <w:sz w:val="24"/>
          <w:szCs w:val="24"/>
        </w:rPr>
        <w:t xml:space="preserve">. Дополнительное структурирование этой группы, возможно, значительно улучшило </w:t>
      </w:r>
      <w:r w:rsidR="000F0A46">
        <w:rPr>
          <w:rFonts w:ascii="Times New Roman" w:hAnsi="Times New Roman" w:cs="Times New Roman"/>
          <w:sz w:val="24"/>
          <w:szCs w:val="24"/>
        </w:rPr>
        <w:t xml:space="preserve">бы </w:t>
      </w:r>
      <w:r w:rsidR="005F7605">
        <w:rPr>
          <w:rFonts w:ascii="Times New Roman" w:hAnsi="Times New Roman" w:cs="Times New Roman"/>
          <w:sz w:val="24"/>
          <w:szCs w:val="24"/>
        </w:rPr>
        <w:t xml:space="preserve">представление о характере цифровизации </w:t>
      </w:r>
      <w:r w:rsidR="00CB0DA8">
        <w:rPr>
          <w:rFonts w:ascii="Times New Roman" w:hAnsi="Times New Roman" w:cs="Times New Roman"/>
          <w:sz w:val="24"/>
          <w:szCs w:val="24"/>
        </w:rPr>
        <w:t xml:space="preserve">каждой </w:t>
      </w:r>
      <w:r w:rsidR="005F7605">
        <w:rPr>
          <w:rFonts w:ascii="Times New Roman" w:hAnsi="Times New Roman" w:cs="Times New Roman"/>
          <w:sz w:val="24"/>
          <w:szCs w:val="24"/>
        </w:rPr>
        <w:t>конкретной отрасли экономики.</w:t>
      </w:r>
    </w:p>
    <w:p w14:paraId="0BAF220F" w14:textId="77777777" w:rsidR="002439FD" w:rsidRDefault="002439FD" w:rsidP="002439FD">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(табл. 3). Напротив, самой однородной – группа индикаторов использования средств защиты информации (табл. 4).</w:t>
      </w:r>
    </w:p>
    <w:p w14:paraId="6E4F4821" w14:textId="7418B72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w:t>
      </w:r>
      <w:r w:rsidR="00576D5B">
        <w:rPr>
          <w:rFonts w:ascii="Times New Roman" w:hAnsi="Times New Roman" w:cs="Times New Roman"/>
          <w:sz w:val="24"/>
          <w:szCs w:val="24"/>
        </w:rPr>
        <w:t>, характеризующих</w:t>
      </w:r>
      <w:r>
        <w:rPr>
          <w:rFonts w:ascii="Times New Roman" w:hAnsi="Times New Roman" w:cs="Times New Roman"/>
          <w:sz w:val="24"/>
          <w:szCs w:val="24"/>
        </w:rPr>
        <w:t xml:space="preserve"> </w:t>
      </w:r>
      <w:r w:rsidR="00576D5B">
        <w:rPr>
          <w:rFonts w:ascii="Times New Roman" w:hAnsi="Times New Roman" w:cs="Times New Roman"/>
          <w:sz w:val="24"/>
          <w:szCs w:val="24"/>
        </w:rPr>
        <w:t>ИТ-</w:t>
      </w:r>
      <w:r>
        <w:rPr>
          <w:rFonts w:ascii="Times New Roman" w:hAnsi="Times New Roman" w:cs="Times New Roman"/>
          <w:sz w:val="24"/>
          <w:szCs w:val="24"/>
        </w:rPr>
        <w:t>специалистов</w:t>
      </w:r>
      <w:r w:rsidR="00576D5B">
        <w:rPr>
          <w:rFonts w:ascii="Times New Roman" w:hAnsi="Times New Roman" w:cs="Times New Roman"/>
          <w:sz w:val="24"/>
          <w:szCs w:val="24"/>
        </w:rPr>
        <w:t>,</w:t>
      </w:r>
      <w:r>
        <w:rPr>
          <w:rFonts w:ascii="Times New Roman" w:hAnsi="Times New Roman" w:cs="Times New Roman"/>
          <w:sz w:val="24"/>
          <w:szCs w:val="24"/>
        </w:rPr>
        <w:t xml:space="preserve">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576D5B">
        <w:rPr>
          <w:rFonts w:ascii="Times New Roman" w:hAnsi="Times New Roman" w:cs="Times New Roman"/>
          <w:sz w:val="24"/>
          <w:szCs w:val="24"/>
        </w:rPr>
        <w:t>,</w:t>
      </w:r>
      <w:r>
        <w:rPr>
          <w:rFonts w:ascii="Times New Roman" w:hAnsi="Times New Roman" w:cs="Times New Roman"/>
          <w:sz w:val="24"/>
          <w:szCs w:val="24"/>
        </w:rPr>
        <w:t xml:space="preserve"> разбива</w:t>
      </w:r>
      <w:r w:rsidR="00576D5B">
        <w:rPr>
          <w:rFonts w:ascii="Times New Roman" w:hAnsi="Times New Roman" w:cs="Times New Roman"/>
          <w:sz w:val="24"/>
          <w:szCs w:val="24"/>
        </w:rPr>
        <w:t>ющую</w:t>
      </w:r>
      <w:r>
        <w:rPr>
          <w:rFonts w:ascii="Times New Roman" w:hAnsi="Times New Roman" w:cs="Times New Roman"/>
          <w:sz w:val="24"/>
          <w:szCs w:val="24"/>
        </w:rPr>
        <w:t xml:space="preserve"> совокупность на две равные части, одна из которых характеризуется значениями признака не выше медианного, а другая – не ниже.</w:t>
      </w:r>
    </w:p>
    <w:p w14:paraId="678F497C" w14:textId="11B3B74A" w:rsidR="00DD5704" w:rsidRDefault="00B840CB" w:rsidP="00DD5704">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есть </w:t>
      </w:r>
      <w:r w:rsidR="00F6160F">
        <w:rPr>
          <w:rFonts w:ascii="Times New Roman" w:hAnsi="Times New Roman" w:cs="Times New Roman"/>
          <w:sz w:val="24"/>
          <w:szCs w:val="24"/>
        </w:rPr>
        <w:t>ряд показателей</w:t>
      </w:r>
      <w:r>
        <w:rPr>
          <w:rFonts w:ascii="Times New Roman" w:hAnsi="Times New Roman" w:cs="Times New Roman"/>
          <w:sz w:val="24"/>
          <w:szCs w:val="24"/>
        </w:rPr>
        <w:t>,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r w:rsidR="00DD5704">
        <w:rPr>
          <w:rFonts w:ascii="Times New Roman" w:hAnsi="Times New Roman" w:cs="Times New Roman"/>
          <w:sz w:val="24"/>
          <w:szCs w:val="24"/>
        </w:rPr>
        <w:t xml:space="preserve"> Вследствие этой тенденции такие индикаторы объективно утрачивают свою актуальность, постепенно</w:t>
      </w:r>
      <w:r w:rsidR="003062A7">
        <w:rPr>
          <w:rFonts w:ascii="Times New Roman" w:hAnsi="Times New Roman" w:cs="Times New Roman"/>
          <w:sz w:val="24"/>
          <w:szCs w:val="24"/>
        </w:rPr>
        <w:t>, в некоторых случаях,</w:t>
      </w:r>
      <w:r w:rsidR="00DD5704">
        <w:rPr>
          <w:rFonts w:ascii="Times New Roman" w:hAnsi="Times New Roman" w:cs="Times New Roman"/>
          <w:sz w:val="24"/>
          <w:szCs w:val="24"/>
        </w:rPr>
        <w:t xml:space="preserve"> «вырождаясь» в неслучайные величины.</w:t>
      </w:r>
      <w:r w:rsidR="000D74B2">
        <w:rPr>
          <w:rFonts w:ascii="Times New Roman" w:hAnsi="Times New Roman" w:cs="Times New Roman"/>
          <w:sz w:val="24"/>
          <w:szCs w:val="24"/>
        </w:rPr>
        <w:t xml:space="preserve"> Вероятно, методику расчета таких показателей следует преобразовать с целью их актуализации.</w:t>
      </w:r>
    </w:p>
    <w:p w14:paraId="030EA6DA" w14:textId="77777777" w:rsidR="0056493F" w:rsidRDefault="0056493F"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2"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5.7pt" o:ole="">
                  <v:imagedata r:id="rId6" o:title=""/>
                </v:shape>
                <o:OLEObject Type="Embed" ProgID="Equation.3" ShapeID="_x0000_i1025" DrawAspect="Content" ObjectID="_1737271237"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bookmarkEnd w:id="2"/>
    </w:tbl>
    <w:p w14:paraId="2AF3D61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43CDF6D9" w14:textId="391D0FCC"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3.85pt;height:15.7pt" o:ole="">
                  <v:imagedata r:id="rId6" o:title=""/>
                </v:shape>
                <o:OLEObject Type="Embed" ProgID="Equation.3" ShapeID="_x0000_i1026" DrawAspect="Content" ObjectID="_1737271238"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3F77ABC0"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1CC9B80D" w14:textId="15E2F903"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3.85pt;height:15.7pt" o:ole="">
                  <v:imagedata r:id="rId6" o:title=""/>
                </v:shape>
                <o:OLEObject Type="Embed" ProgID="Equation.3" ShapeID="_x0000_i1027" DrawAspect="Content" ObjectID="_1737271239"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480A7B0C" w14:textId="77777777" w:rsidR="00E13B0D" w:rsidRDefault="00E13B0D" w:rsidP="00E13B0D">
      <w:pPr>
        <w:spacing w:before="120" w:after="120" w:line="240" w:lineRule="auto"/>
        <w:ind w:firstLine="709"/>
        <w:jc w:val="both"/>
        <w:rPr>
          <w:rFonts w:ascii="Times New Roman" w:eastAsia="Times New Roman" w:hAnsi="Times New Roman" w:cs="Times New Roman"/>
          <w:sz w:val="24"/>
          <w:szCs w:val="24"/>
          <w:lang w:eastAsia="ru-RU"/>
        </w:rPr>
      </w:pPr>
    </w:p>
    <w:p w14:paraId="2298A1E3" w14:textId="077253EE"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3.85pt;height:15.7pt" o:ole="">
                  <v:imagedata r:id="rId6" o:title=""/>
                </v:shape>
                <o:OLEObject Type="Embed" ProgID="Equation.3" ShapeID="_x0000_i1028" DrawAspect="Content" ObjectID="_1737271240"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6D2FBBD9" w:rsidR="006374E3"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w:t>
      </w:r>
      <w:r w:rsidR="00506D52">
        <w:rPr>
          <w:rFonts w:ascii="Times New Roman" w:eastAsia="Times New Roman" w:hAnsi="Times New Roman" w:cs="Times New Roman"/>
          <w:sz w:val="24"/>
          <w:szCs w:val="24"/>
          <w:lang w:eastAsia="ru-RU"/>
        </w:rPr>
        <w:t xml:space="preserve">Характерен пример </w:t>
      </w:r>
      <w:r>
        <w:rPr>
          <w:rFonts w:ascii="Times New Roman" w:eastAsia="Times New Roman" w:hAnsi="Times New Roman" w:cs="Times New Roman"/>
          <w:sz w:val="24"/>
          <w:szCs w:val="24"/>
          <w:lang w:eastAsia="ru-RU"/>
        </w:rPr>
        <w:t>приведенн</w:t>
      </w:r>
      <w:r w:rsidR="00506D52">
        <w:rPr>
          <w:rFonts w:ascii="Times New Roman" w:eastAsia="Times New Roman" w:hAnsi="Times New Roman" w:cs="Times New Roman"/>
          <w:sz w:val="24"/>
          <w:szCs w:val="24"/>
          <w:lang w:eastAsia="ru-RU"/>
        </w:rPr>
        <w:t>ого</w:t>
      </w:r>
      <w:r>
        <w:rPr>
          <w:rFonts w:ascii="Times New Roman" w:eastAsia="Times New Roman" w:hAnsi="Times New Roman" w:cs="Times New Roman"/>
          <w:sz w:val="24"/>
          <w:szCs w:val="24"/>
          <w:lang w:eastAsia="ru-RU"/>
        </w:rPr>
        <w:t xml:space="preserve"> ниже перечн</w:t>
      </w:r>
      <w:r w:rsidR="00506D52">
        <w:rPr>
          <w:rFonts w:ascii="Times New Roman" w:eastAsia="Times New Roman" w:hAnsi="Times New Roman" w:cs="Times New Roman"/>
          <w:sz w:val="24"/>
          <w:szCs w:val="24"/>
          <w:lang w:eastAsia="ru-RU"/>
        </w:rPr>
        <w:t>я</w:t>
      </w:r>
      <w:r>
        <w:rPr>
          <w:rFonts w:ascii="Times New Roman" w:eastAsia="Times New Roman" w:hAnsi="Times New Roman" w:cs="Times New Roman"/>
          <w:sz w:val="24"/>
          <w:szCs w:val="24"/>
          <w:lang w:eastAsia="ru-RU"/>
        </w:rPr>
        <w:t xml:space="preserve"> </w:t>
      </w:r>
      <w:r w:rsidR="00BA5C70">
        <w:rPr>
          <w:rFonts w:ascii="Times New Roman" w:eastAsia="Times New Roman" w:hAnsi="Times New Roman" w:cs="Times New Roman"/>
          <w:sz w:val="24"/>
          <w:szCs w:val="24"/>
          <w:lang w:eastAsia="ru-RU"/>
        </w:rPr>
        <w:t>видов экономической деятельности</w:t>
      </w:r>
      <w:r>
        <w:rPr>
          <w:rFonts w:ascii="Times New Roman" w:eastAsia="Times New Roman" w:hAnsi="Times New Roman" w:cs="Times New Roman"/>
          <w:sz w:val="24"/>
          <w:szCs w:val="24"/>
          <w:lang w:eastAsia="ru-RU"/>
        </w:rPr>
        <w:t xml:space="preserve">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w:t>
      </w:r>
      <w:r>
        <w:rPr>
          <w:rFonts w:ascii="Times New Roman" w:eastAsia="Times New Roman" w:hAnsi="Times New Roman" w:cs="Times New Roman"/>
          <w:sz w:val="24"/>
          <w:szCs w:val="24"/>
          <w:lang w:eastAsia="ru-RU"/>
        </w:rPr>
        <w:lastRenderedPageBreak/>
        <w:t>присутствуют два показателя со схожими названиями, характеризующие, соответственно, два совершенно разных процесса</w:t>
      </w:r>
      <w:r w:rsidR="00D57217">
        <w:rPr>
          <w:rFonts w:ascii="Times New Roman" w:eastAsia="Times New Roman" w:hAnsi="Times New Roman" w:cs="Times New Roman"/>
          <w:sz w:val="24"/>
          <w:szCs w:val="24"/>
          <w:lang w:eastAsia="ru-RU"/>
        </w:rPr>
        <w:t xml:space="preserve"> – отношени</w:t>
      </w:r>
      <w:r w:rsidR="008D4A56">
        <w:rPr>
          <w:rFonts w:ascii="Times New Roman" w:eastAsia="Times New Roman" w:hAnsi="Times New Roman" w:cs="Times New Roman"/>
          <w:sz w:val="24"/>
          <w:szCs w:val="24"/>
          <w:lang w:eastAsia="ru-RU"/>
        </w:rPr>
        <w:t>я</w:t>
      </w:r>
      <w:r w:rsidR="00D57217">
        <w:rPr>
          <w:rFonts w:ascii="Times New Roman" w:eastAsia="Times New Roman" w:hAnsi="Times New Roman" w:cs="Times New Roman"/>
          <w:sz w:val="24"/>
          <w:szCs w:val="24"/>
          <w:lang w:eastAsia="ru-RU"/>
        </w:rPr>
        <w:t xml:space="preserve"> с поставщиками и с потребителями</w:t>
      </w:r>
      <w:r>
        <w:rPr>
          <w:rFonts w:ascii="Times New Roman" w:eastAsia="Times New Roman" w:hAnsi="Times New Roman" w:cs="Times New Roman"/>
          <w:sz w:val="24"/>
          <w:szCs w:val="24"/>
          <w:lang w:eastAsia="ru-RU"/>
        </w:rPr>
        <w:t>).</w:t>
      </w:r>
    </w:p>
    <w:p w14:paraId="1AD9EF4C" w14:textId="77777777" w:rsidR="00E13B0D" w:rsidRPr="00425D81" w:rsidRDefault="00E13B0D" w:rsidP="006374E3">
      <w:pPr>
        <w:spacing w:after="0" w:line="240" w:lineRule="auto"/>
        <w:ind w:firstLine="709"/>
        <w:contextualSpacing/>
        <w:jc w:val="both"/>
        <w:rPr>
          <w:rFonts w:ascii="Times New Roman" w:eastAsia="Times New Roman" w:hAnsi="Times New Roman" w:cs="Times New Roman"/>
          <w:sz w:val="24"/>
          <w:szCs w:val="24"/>
          <w:lang w:eastAsia="ru-RU"/>
        </w:rPr>
      </w:pPr>
    </w:p>
    <w:p w14:paraId="1381D3DF" w14:textId="56B91166"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007D3102">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организация</w:t>
      </w:r>
      <w:r w:rsidR="007D3102">
        <w:rPr>
          <w:rFonts w:ascii="Times New Roman" w:eastAsia="Times New Roman" w:hAnsi="Times New Roman" w:cs="Times New Roman"/>
          <w:b/>
          <w:sz w:val="24"/>
          <w:szCs w:val="24"/>
          <w:lang w:eastAsia="ru-RU"/>
        </w:rPr>
        <w:t>х</w:t>
      </w:r>
      <w:r>
        <w:rPr>
          <w:rFonts w:ascii="Times New Roman" w:eastAsia="Times New Roman" w:hAnsi="Times New Roman" w:cs="Times New Roman"/>
          <w:b/>
          <w:sz w:val="24"/>
          <w:szCs w:val="24"/>
          <w:lang w:eastAsia="ru-RU"/>
        </w:rPr>
        <w:t xml:space="preserve">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7C39347F" w:rsid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w:t>
      </w:r>
      <w:r w:rsidR="00CC27A8">
        <w:rPr>
          <w:rFonts w:ascii="Times New Roman" w:hAnsi="Times New Roman" w:cs="Times New Roman"/>
          <w:sz w:val="24"/>
          <w:szCs w:val="24"/>
        </w:rPr>
        <w:t>1</w:t>
      </w:r>
      <w:r w:rsidRPr="00B97BED">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w:t>
      </w:r>
      <w:r w:rsidR="00351E95">
        <w:rPr>
          <w:rFonts w:ascii="Times New Roman" w:hAnsi="Times New Roman" w:cs="Times New Roman"/>
          <w:sz w:val="24"/>
          <w:szCs w:val="24"/>
        </w:rPr>
        <w:t>приблизительно</w:t>
      </w:r>
      <w:r w:rsidRPr="00B97BED">
        <w:rPr>
          <w:rFonts w:ascii="Times New Roman" w:hAnsi="Times New Roman" w:cs="Times New Roman"/>
          <w:sz w:val="24"/>
          <w:szCs w:val="24"/>
        </w:rPr>
        <w:t xml:space="preserve"> равных по размеру кластеров, что позволяет впоследствии достаточно легко их типизировать. Кроме того, использова</w:t>
      </w:r>
      <w:r w:rsidR="001E41DC">
        <w:rPr>
          <w:rFonts w:ascii="Times New Roman" w:hAnsi="Times New Roman" w:cs="Times New Roman"/>
          <w:sz w:val="24"/>
          <w:szCs w:val="24"/>
        </w:rPr>
        <w:t>лась</w:t>
      </w:r>
      <w:r w:rsidRPr="00B97BED">
        <w:rPr>
          <w:rFonts w:ascii="Times New Roman" w:hAnsi="Times New Roman" w:cs="Times New Roman"/>
          <w:sz w:val="24"/>
          <w:szCs w:val="24"/>
        </w:rPr>
        <w:t xml:space="preserve"> метрика Минковского (т. н. расстояние </w:t>
      </w:r>
      <w:r w:rsidRPr="00B97BED">
        <w:rPr>
          <w:rFonts w:ascii="Times New Roman" w:hAnsi="Times New Roman" w:cs="Times New Roman"/>
          <w:sz w:val="24"/>
          <w:szCs w:val="24"/>
        </w:rPr>
        <w:lastRenderedPageBreak/>
        <w:t>городских кварталов), способна</w:t>
      </w:r>
      <w:r w:rsidR="001E41DC">
        <w:rPr>
          <w:rFonts w:ascii="Times New Roman" w:hAnsi="Times New Roman" w:cs="Times New Roman"/>
          <w:sz w:val="24"/>
          <w:szCs w:val="24"/>
        </w:rPr>
        <w:t>я</w:t>
      </w:r>
      <w:r w:rsidRPr="00B97BED">
        <w:rPr>
          <w:rFonts w:ascii="Times New Roman" w:hAnsi="Times New Roman" w:cs="Times New Roman"/>
          <w:sz w:val="24"/>
          <w:szCs w:val="24"/>
        </w:rPr>
        <w:t xml:space="preserve"> нивелировать </w:t>
      </w:r>
      <w:r w:rsidR="008D5EF3">
        <w:rPr>
          <w:rFonts w:ascii="Times New Roman" w:hAnsi="Times New Roman" w:cs="Times New Roman"/>
          <w:sz w:val="24"/>
          <w:szCs w:val="24"/>
        </w:rPr>
        <w:t xml:space="preserve">влияние </w:t>
      </w:r>
      <w:r w:rsidRPr="00B97BED">
        <w:rPr>
          <w:rFonts w:ascii="Times New Roman" w:hAnsi="Times New Roman" w:cs="Times New Roman"/>
          <w:sz w:val="24"/>
          <w:szCs w:val="24"/>
        </w:rPr>
        <w:t>масштаб</w:t>
      </w:r>
      <w:r w:rsidR="008D5EF3">
        <w:rPr>
          <w:rFonts w:ascii="Times New Roman" w:hAnsi="Times New Roman" w:cs="Times New Roman"/>
          <w:sz w:val="24"/>
          <w:szCs w:val="24"/>
        </w:rPr>
        <w:t>а</w:t>
      </w:r>
      <w:r w:rsidRPr="00B97BED">
        <w:rPr>
          <w:rFonts w:ascii="Times New Roman" w:hAnsi="Times New Roman" w:cs="Times New Roman"/>
          <w:sz w:val="24"/>
          <w:szCs w:val="24"/>
        </w:rPr>
        <w:t xml:space="preserve"> выражения признаков в разных единицах измерения. В итоге были получены два «отраслевых» кластера </w:t>
      </w:r>
      <w:r w:rsidR="000571D2">
        <w:rPr>
          <w:rFonts w:ascii="Times New Roman" w:hAnsi="Times New Roman" w:cs="Times New Roman"/>
          <w:sz w:val="24"/>
          <w:szCs w:val="24"/>
        </w:rPr>
        <w:t xml:space="preserve">(первый из которых явно состоит из трех, а второй – из двух кластеров) </w:t>
      </w:r>
      <w:r w:rsidRPr="00B97BED">
        <w:rPr>
          <w:rFonts w:ascii="Times New Roman" w:hAnsi="Times New Roman" w:cs="Times New Roman"/>
          <w:sz w:val="24"/>
          <w:szCs w:val="24"/>
        </w:rPr>
        <w:t>и один моно-кластер, состоящий</w:t>
      </w:r>
      <w:r w:rsidR="002F021F">
        <w:rPr>
          <w:rFonts w:ascii="Times New Roman" w:hAnsi="Times New Roman" w:cs="Times New Roman"/>
          <w:sz w:val="24"/>
          <w:szCs w:val="24"/>
        </w:rPr>
        <w:t xml:space="preserve"> </w:t>
      </w:r>
      <w:r w:rsidRPr="00B97BED">
        <w:rPr>
          <w:rFonts w:ascii="Times New Roman" w:hAnsi="Times New Roman" w:cs="Times New Roman"/>
          <w:sz w:val="24"/>
          <w:szCs w:val="24"/>
        </w:rPr>
        <w:t>из отрасли, осуществляющей деятельность в области информации и связи.</w:t>
      </w:r>
      <w:r w:rsidR="001C07EC">
        <w:rPr>
          <w:rFonts w:ascii="Times New Roman" w:hAnsi="Times New Roman" w:cs="Times New Roman"/>
          <w:sz w:val="24"/>
          <w:szCs w:val="24"/>
        </w:rPr>
        <w:t xml:space="preserve"> Полученные результаты кластеризации свидетельствуют о том, на начальном уровне объединения в кластеры весьма неявно, но прослеживается отраслевая дифференциация: </w:t>
      </w:r>
      <w:r w:rsidR="00080367">
        <w:rPr>
          <w:rFonts w:ascii="Times New Roman" w:hAnsi="Times New Roman" w:cs="Times New Roman"/>
          <w:sz w:val="24"/>
          <w:szCs w:val="24"/>
        </w:rPr>
        <w:t>возможно выделить соединения видов деятельности, как более близких к материальному производству, так и имеющих сервисный характер.</w:t>
      </w:r>
    </w:p>
    <w:p w14:paraId="64090223" w14:textId="77777777" w:rsidR="00FB7822" w:rsidRPr="00B97BED" w:rsidRDefault="00FB7822" w:rsidP="00B97BED">
      <w:pPr>
        <w:spacing w:after="120" w:line="240" w:lineRule="auto"/>
        <w:ind w:firstLine="709"/>
        <w:jc w:val="both"/>
        <w:rPr>
          <w:rFonts w:ascii="Times New Roman" w:hAnsi="Times New Roman" w:cs="Times New Roman"/>
          <w:sz w:val="24"/>
          <w:szCs w:val="24"/>
        </w:rPr>
      </w:pP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BA131F8"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w:t>
      </w:r>
      <w:r w:rsidR="00CC27A8">
        <w:rPr>
          <w:rFonts w:ascii="Times New Roman" w:hAnsi="Times New Roman" w:cs="Times New Roman"/>
          <w:b/>
          <w:bCs/>
          <w:sz w:val="24"/>
          <w:szCs w:val="24"/>
        </w:rPr>
        <w:t>1</w:t>
      </w:r>
      <w:r w:rsidRPr="00E02E5B">
        <w:rPr>
          <w:rFonts w:ascii="Times New Roman" w:hAnsi="Times New Roman" w:cs="Times New Roman"/>
          <w:b/>
          <w:bCs/>
          <w:sz w:val="24"/>
          <w:szCs w:val="24"/>
        </w:rPr>
        <w:t xml:space="preserve">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1031248E" w14:textId="58E35116" w:rsidR="0027119E"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w:t>
      </w:r>
      <w:r w:rsidR="00821D72">
        <w:rPr>
          <w:rFonts w:ascii="Times New Roman" w:hAnsi="Times New Roman" w:cs="Times New Roman"/>
          <w:sz w:val="24"/>
          <w:szCs w:val="24"/>
        </w:rPr>
        <w:t xml:space="preserve">осуществлять </w:t>
      </w:r>
      <w:r w:rsidRPr="00E02E5B">
        <w:rPr>
          <w:rFonts w:ascii="Times New Roman" w:hAnsi="Times New Roman" w:cs="Times New Roman"/>
          <w:sz w:val="24"/>
          <w:szCs w:val="24"/>
        </w:rPr>
        <w:t>классифи</w:t>
      </w:r>
      <w:r w:rsidR="00821D72">
        <w:rPr>
          <w:rFonts w:ascii="Times New Roman" w:hAnsi="Times New Roman" w:cs="Times New Roman"/>
          <w:sz w:val="24"/>
          <w:szCs w:val="24"/>
        </w:rPr>
        <w:t>ка</w:t>
      </w:r>
      <w:r w:rsidRPr="00E02E5B">
        <w:rPr>
          <w:rFonts w:ascii="Times New Roman" w:hAnsi="Times New Roman" w:cs="Times New Roman"/>
          <w:sz w:val="24"/>
          <w:szCs w:val="24"/>
        </w:rPr>
        <w:t>ц</w:t>
      </w:r>
      <w:r w:rsidR="00821D72">
        <w:rPr>
          <w:rFonts w:ascii="Times New Roman" w:hAnsi="Times New Roman" w:cs="Times New Roman"/>
          <w:sz w:val="24"/>
          <w:szCs w:val="24"/>
        </w:rPr>
        <w:t>ию</w:t>
      </w:r>
      <w:r w:rsidRPr="00E02E5B">
        <w:rPr>
          <w:rFonts w:ascii="Times New Roman" w:hAnsi="Times New Roman" w:cs="Times New Roman"/>
          <w:sz w:val="24"/>
          <w:szCs w:val="24"/>
        </w:rPr>
        <w:t xml:space="preserve"> единиц совокупности, однако математический, абстрактный характер получаемых при этом статистик весьма затрудня</w:t>
      </w:r>
      <w:r w:rsidR="00F740AC">
        <w:rPr>
          <w:rFonts w:ascii="Times New Roman" w:hAnsi="Times New Roman" w:cs="Times New Roman"/>
          <w:sz w:val="24"/>
          <w:szCs w:val="24"/>
        </w:rPr>
        <w:t>е</w:t>
      </w:r>
      <w:r w:rsidRPr="00E02E5B">
        <w:rPr>
          <w:rFonts w:ascii="Times New Roman" w:hAnsi="Times New Roman" w:cs="Times New Roman"/>
          <w:sz w:val="24"/>
          <w:szCs w:val="24"/>
        </w:rPr>
        <w:t xml:space="preserve">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00AF0A60">
        <w:rPr>
          <w:rFonts w:ascii="Times New Roman" w:hAnsi="Times New Roman" w:cs="Times New Roman"/>
          <w:sz w:val="24"/>
          <w:szCs w:val="24"/>
        </w:rPr>
        <w:t xml:space="preserve">уже упоминавшийся выше </w:t>
      </w:r>
      <w:r w:rsidR="00CA6FAB" w:rsidRPr="00E02E5B">
        <w:rPr>
          <w:rFonts w:ascii="Times New Roman" w:hAnsi="Times New Roman" w:cs="Times New Roman"/>
          <w:sz w:val="24"/>
          <w:szCs w:val="24"/>
        </w:rPr>
        <w:t>Индекс развития информационно-коммуникационных технологий,</w:t>
      </w:r>
      <w:r w:rsidR="00CA6FA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ICT</w:t>
      </w:r>
      <w:r w:rsidR="00CA6FAB" w:rsidRPr="00E02E5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Development</w:t>
      </w:r>
      <w:r w:rsidR="00CA6FAB" w:rsidRPr="00E02E5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Index</w:t>
      </w:r>
      <w:r w:rsidR="00CA6FAB" w:rsidRPr="00E02E5B">
        <w:rPr>
          <w:rFonts w:ascii="Times New Roman" w:hAnsi="Times New Roman" w:cs="Times New Roman"/>
          <w:sz w:val="24"/>
          <w:szCs w:val="24"/>
        </w:rPr>
        <w:t xml:space="preserve"> </w:t>
      </w:r>
      <w:r w:rsidR="00CA6FAB">
        <w:rPr>
          <w:rFonts w:ascii="Times New Roman" w:hAnsi="Times New Roman" w:cs="Times New Roman"/>
          <w:sz w:val="24"/>
          <w:szCs w:val="24"/>
        </w:rPr>
        <w:t xml:space="preserve">– </w:t>
      </w:r>
      <w:r w:rsidR="00CA6FAB" w:rsidRPr="00E02E5B">
        <w:rPr>
          <w:rFonts w:ascii="Times New Roman" w:hAnsi="Times New Roman" w:cs="Times New Roman"/>
          <w:sz w:val="24"/>
          <w:szCs w:val="24"/>
          <w:lang w:val="en-US"/>
        </w:rPr>
        <w:t>IDI</w:t>
      </w:r>
      <w:r w:rsidRPr="00E02E5B">
        <w:rPr>
          <w:rFonts w:ascii="Times New Roman" w:hAnsi="Times New Roman" w:cs="Times New Roman"/>
          <w:sz w:val="24"/>
          <w:szCs w:val="24"/>
        </w:rPr>
        <w:t>), или же те, что малоизвестны (например, [</w:t>
      </w:r>
      <w:r w:rsidR="00FD4AD7" w:rsidRPr="00FD4AD7">
        <w:rPr>
          <w:rFonts w:ascii="Times New Roman" w:hAnsi="Times New Roman" w:cs="Times New Roman"/>
          <w:sz w:val="24"/>
          <w:szCs w:val="24"/>
        </w:rPr>
        <w:t>2</w:t>
      </w:r>
      <w:r w:rsidR="000A6D85">
        <w:rPr>
          <w:rFonts w:ascii="Times New Roman" w:hAnsi="Times New Roman" w:cs="Times New Roman"/>
          <w:sz w:val="24"/>
          <w:szCs w:val="24"/>
        </w:rPr>
        <w:t>0</w:t>
      </w:r>
      <w:r w:rsidRPr="00E02E5B">
        <w:rPr>
          <w:rFonts w:ascii="Times New Roman" w:hAnsi="Times New Roman" w:cs="Times New Roman"/>
          <w:sz w:val="24"/>
          <w:szCs w:val="24"/>
        </w:rPr>
        <w:t xml:space="preserve">]). </w:t>
      </w:r>
      <w:r w:rsidR="00E53B59">
        <w:rPr>
          <w:rFonts w:ascii="Times New Roman" w:hAnsi="Times New Roman" w:cs="Times New Roman"/>
          <w:sz w:val="24"/>
          <w:szCs w:val="24"/>
        </w:rPr>
        <w:t xml:space="preserve">Подобные показатели, как правило, называемые индексами, имеют иерархическую двухуровневую структуру (индекс включает ряд </w:t>
      </w:r>
      <w:r w:rsidR="00E53B59">
        <w:rPr>
          <w:rFonts w:ascii="Times New Roman" w:hAnsi="Times New Roman" w:cs="Times New Roman"/>
          <w:sz w:val="24"/>
          <w:szCs w:val="24"/>
        </w:rPr>
        <w:lastRenderedPageBreak/>
        <w:t>субиндексов, а последние, в свою очередь, ряд частных индикаторов), и их агрегирование происходим путем поэтапного усреднения (сначала, по субиндексам, далее – по индексу) на основе средних арифметической или гармонической с учетом заданных весов (если</w:t>
      </w:r>
      <w:r w:rsidR="00855D6A">
        <w:rPr>
          <w:rFonts w:ascii="Times New Roman" w:hAnsi="Times New Roman" w:cs="Times New Roman"/>
          <w:sz w:val="24"/>
          <w:szCs w:val="24"/>
        </w:rPr>
        <w:t>, конечно,</w:t>
      </w:r>
      <w:r w:rsidR="00E53B59">
        <w:rPr>
          <w:rFonts w:ascii="Times New Roman" w:hAnsi="Times New Roman" w:cs="Times New Roman"/>
          <w:sz w:val="24"/>
          <w:szCs w:val="24"/>
        </w:rPr>
        <w:t xml:space="preserve"> последние предполагаются методикой расчета).</w:t>
      </w:r>
    </w:p>
    <w:p w14:paraId="34C78486" w14:textId="7A0A085E" w:rsidR="00E02E5B" w:rsidRPr="00E02E5B" w:rsidRDefault="00E02E5B" w:rsidP="00E02E5B">
      <w:pPr>
        <w:spacing w:after="120"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r w:rsidR="00495A13">
        <w:rPr>
          <w:rFonts w:ascii="Times New Roman" w:hAnsi="Times New Roman" w:cs="Times New Roman"/>
          <w:sz w:val="24"/>
          <w:szCs w:val="24"/>
        </w:rPr>
        <w:t xml:space="preserve">Индикаторы, включенные в состав индекса, представляют каждую из </w:t>
      </w:r>
      <w:r w:rsidR="0097568B">
        <w:rPr>
          <w:rFonts w:ascii="Times New Roman" w:hAnsi="Times New Roman" w:cs="Times New Roman"/>
          <w:sz w:val="24"/>
          <w:szCs w:val="24"/>
        </w:rPr>
        <w:t xml:space="preserve">тематических </w:t>
      </w:r>
      <w:r w:rsidR="00495A13">
        <w:rPr>
          <w:rFonts w:ascii="Times New Roman" w:hAnsi="Times New Roman" w:cs="Times New Roman"/>
          <w:sz w:val="24"/>
          <w:szCs w:val="24"/>
        </w:rPr>
        <w:t>групп системы показателей, использовавш</w:t>
      </w:r>
      <w:r w:rsidR="00080B43">
        <w:rPr>
          <w:rFonts w:ascii="Times New Roman" w:hAnsi="Times New Roman" w:cs="Times New Roman"/>
          <w:sz w:val="24"/>
          <w:szCs w:val="24"/>
        </w:rPr>
        <w:t>их</w:t>
      </w:r>
      <w:r w:rsidR="00495A13">
        <w:rPr>
          <w:rFonts w:ascii="Times New Roman" w:hAnsi="Times New Roman" w:cs="Times New Roman"/>
          <w:sz w:val="24"/>
          <w:szCs w:val="24"/>
        </w:rPr>
        <w:t>ся в процессе анализа</w:t>
      </w:r>
      <w:r w:rsidR="001D683E">
        <w:rPr>
          <w:rFonts w:ascii="Times New Roman" w:hAnsi="Times New Roman" w:cs="Times New Roman"/>
          <w:sz w:val="24"/>
          <w:szCs w:val="24"/>
        </w:rPr>
        <w:t xml:space="preserve"> и отражающих каждый учтенный аспект применения информационно-коммуникационных технологий для цифровой трансформации экономической деятельности организаций: вычислительные средства и сети, программное обеспечение, </w:t>
      </w:r>
      <w:r w:rsidR="00B33C49">
        <w:rPr>
          <w:rFonts w:ascii="Times New Roman" w:hAnsi="Times New Roman" w:cs="Times New Roman"/>
          <w:sz w:val="24"/>
          <w:szCs w:val="24"/>
        </w:rPr>
        <w:t xml:space="preserve">обеспеченность </w:t>
      </w:r>
      <w:r w:rsidR="001D683E">
        <w:rPr>
          <w:rFonts w:ascii="Times New Roman" w:hAnsi="Times New Roman" w:cs="Times New Roman"/>
          <w:sz w:val="24"/>
          <w:szCs w:val="24"/>
        </w:rPr>
        <w:t>специалист</w:t>
      </w:r>
      <w:r w:rsidR="00B33C49">
        <w:rPr>
          <w:rFonts w:ascii="Times New Roman" w:hAnsi="Times New Roman" w:cs="Times New Roman"/>
          <w:sz w:val="24"/>
          <w:szCs w:val="24"/>
        </w:rPr>
        <w:t>ы</w:t>
      </w:r>
      <w:r w:rsidR="001D683E">
        <w:rPr>
          <w:rFonts w:ascii="Times New Roman" w:hAnsi="Times New Roman" w:cs="Times New Roman"/>
          <w:sz w:val="24"/>
          <w:szCs w:val="24"/>
        </w:rPr>
        <w:t xml:space="preserve"> </w:t>
      </w:r>
      <w:r w:rsidR="00B33C49">
        <w:rPr>
          <w:rFonts w:ascii="Times New Roman" w:hAnsi="Times New Roman" w:cs="Times New Roman"/>
          <w:sz w:val="24"/>
          <w:szCs w:val="24"/>
        </w:rPr>
        <w:t xml:space="preserve">из </w:t>
      </w:r>
      <w:r w:rsidR="001D683E">
        <w:rPr>
          <w:rFonts w:ascii="Times New Roman" w:hAnsi="Times New Roman" w:cs="Times New Roman"/>
          <w:sz w:val="24"/>
          <w:szCs w:val="24"/>
        </w:rPr>
        <w:t>сфер</w:t>
      </w:r>
      <w:r w:rsidR="00B33C49">
        <w:rPr>
          <w:rFonts w:ascii="Times New Roman" w:hAnsi="Times New Roman" w:cs="Times New Roman"/>
          <w:sz w:val="24"/>
          <w:szCs w:val="24"/>
        </w:rPr>
        <w:t>ы</w:t>
      </w:r>
      <w:r w:rsidR="001D683E">
        <w:rPr>
          <w:rFonts w:ascii="Times New Roman" w:hAnsi="Times New Roman" w:cs="Times New Roman"/>
          <w:sz w:val="24"/>
          <w:szCs w:val="24"/>
        </w:rPr>
        <w:t xml:space="preserve"> ИК</w:t>
      </w:r>
      <w:r w:rsidR="00080B43">
        <w:rPr>
          <w:rFonts w:ascii="Times New Roman" w:hAnsi="Times New Roman" w:cs="Times New Roman"/>
          <w:sz w:val="24"/>
          <w:szCs w:val="24"/>
        </w:rPr>
        <w:t>Т</w:t>
      </w:r>
      <w:r w:rsidR="001D683E">
        <w:rPr>
          <w:rFonts w:ascii="Times New Roman" w:hAnsi="Times New Roman" w:cs="Times New Roman"/>
          <w:sz w:val="24"/>
          <w:szCs w:val="24"/>
        </w:rPr>
        <w:t>, цифровая безопасность.</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02EAF899" w14:textId="47FC2839" w:rsidR="00A37979"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w:t>
      </w:r>
      <w:r w:rsidR="00620F20">
        <w:rPr>
          <w:rFonts w:ascii="Times New Roman" w:hAnsi="Times New Roman" w:cs="Times New Roman"/>
          <w:sz w:val="24"/>
          <w:szCs w:val="24"/>
        </w:rPr>
        <w:t>уровню</w:t>
      </w:r>
      <w:r w:rsidRPr="00E02E5B">
        <w:rPr>
          <w:rFonts w:ascii="Times New Roman" w:hAnsi="Times New Roman" w:cs="Times New Roman"/>
          <w:sz w:val="24"/>
          <w:szCs w:val="24"/>
        </w:rPr>
        <w:t xml:space="preserve"> их успешности на пути цифровой трансформации</w:t>
      </w:r>
      <w:r w:rsidR="00032028">
        <w:rPr>
          <w:rFonts w:ascii="Times New Roman" w:hAnsi="Times New Roman" w:cs="Times New Roman"/>
          <w:sz w:val="24"/>
          <w:szCs w:val="24"/>
        </w:rPr>
        <w:t>, т. е.</w:t>
      </w:r>
      <w:r w:rsidR="00FD7BC1">
        <w:rPr>
          <w:rFonts w:ascii="Times New Roman" w:hAnsi="Times New Roman" w:cs="Times New Roman"/>
          <w:sz w:val="24"/>
          <w:szCs w:val="24"/>
        </w:rPr>
        <w:t xml:space="preserve"> </w:t>
      </w:r>
      <w:r w:rsidR="0058152F">
        <w:rPr>
          <w:rFonts w:ascii="Times New Roman" w:hAnsi="Times New Roman" w:cs="Times New Roman"/>
          <w:sz w:val="24"/>
          <w:szCs w:val="24"/>
        </w:rPr>
        <w:t xml:space="preserve">осуществить типологизацию анализируемой совокупности, </w:t>
      </w:r>
      <w:r w:rsidRPr="00E02E5B">
        <w:rPr>
          <w:rFonts w:ascii="Times New Roman" w:hAnsi="Times New Roman" w:cs="Times New Roman"/>
          <w:sz w:val="24"/>
          <w:szCs w:val="24"/>
        </w:rPr>
        <w:t>выдел</w:t>
      </w:r>
      <w:r w:rsidR="00FD7BC1">
        <w:rPr>
          <w:rFonts w:ascii="Times New Roman" w:hAnsi="Times New Roman" w:cs="Times New Roman"/>
          <w:sz w:val="24"/>
          <w:szCs w:val="24"/>
        </w:rPr>
        <w:t>и</w:t>
      </w:r>
      <w:r w:rsidR="0058152F">
        <w:rPr>
          <w:rFonts w:ascii="Times New Roman" w:hAnsi="Times New Roman" w:cs="Times New Roman"/>
          <w:sz w:val="24"/>
          <w:szCs w:val="24"/>
        </w:rPr>
        <w:t>в</w:t>
      </w:r>
      <w:r w:rsidRPr="00E02E5B">
        <w:rPr>
          <w:rFonts w:ascii="Times New Roman" w:hAnsi="Times New Roman" w:cs="Times New Roman"/>
          <w:sz w:val="24"/>
          <w:szCs w:val="24"/>
        </w:rPr>
        <w:t xml:space="preserve"> </w:t>
      </w:r>
      <w:r w:rsidR="00A7041F">
        <w:rPr>
          <w:rFonts w:ascii="Times New Roman" w:hAnsi="Times New Roman" w:cs="Times New Roman"/>
          <w:sz w:val="24"/>
          <w:szCs w:val="24"/>
        </w:rPr>
        <w:t>пять</w:t>
      </w:r>
      <w:r w:rsidRPr="00E02E5B">
        <w:rPr>
          <w:rFonts w:ascii="Times New Roman" w:hAnsi="Times New Roman" w:cs="Times New Roman"/>
          <w:sz w:val="24"/>
          <w:szCs w:val="24"/>
        </w:rPr>
        <w:t xml:space="preserve"> </w:t>
      </w:r>
      <w:r w:rsidR="00A7041F">
        <w:rPr>
          <w:rFonts w:ascii="Times New Roman" w:hAnsi="Times New Roman" w:cs="Times New Roman"/>
          <w:sz w:val="24"/>
          <w:szCs w:val="24"/>
        </w:rPr>
        <w:t xml:space="preserve">типических </w:t>
      </w:r>
      <w:r w:rsidRPr="00E02E5B">
        <w:rPr>
          <w:rFonts w:ascii="Times New Roman" w:hAnsi="Times New Roman" w:cs="Times New Roman"/>
          <w:sz w:val="24"/>
          <w:szCs w:val="24"/>
        </w:rPr>
        <w:t>групп</w:t>
      </w:r>
      <w:r w:rsidR="00377912">
        <w:rPr>
          <w:rFonts w:ascii="Times New Roman" w:hAnsi="Times New Roman" w:cs="Times New Roman"/>
          <w:sz w:val="24"/>
          <w:szCs w:val="24"/>
        </w:rPr>
        <w:t>.</w:t>
      </w:r>
      <w:r w:rsidRPr="00E02E5B">
        <w:rPr>
          <w:rFonts w:ascii="Times New Roman" w:hAnsi="Times New Roman" w:cs="Times New Roman"/>
          <w:sz w:val="24"/>
          <w:szCs w:val="24"/>
        </w:rPr>
        <w:t xml:space="preserve"> Весьма ожидаемо, что в</w:t>
      </w:r>
      <w:r w:rsidR="0058152F">
        <w:rPr>
          <w:rFonts w:ascii="Times New Roman" w:hAnsi="Times New Roman" w:cs="Times New Roman"/>
          <w:sz w:val="24"/>
          <w:szCs w:val="24"/>
        </w:rPr>
        <w:t>о главе</w:t>
      </w:r>
      <w:r w:rsidRPr="00E02E5B">
        <w:rPr>
          <w:rFonts w:ascii="Times New Roman" w:hAnsi="Times New Roman" w:cs="Times New Roman"/>
          <w:sz w:val="24"/>
          <w:szCs w:val="24"/>
        </w:rPr>
        <w:t xml:space="preserve"> этого ранжированного перечня </w:t>
      </w:r>
      <w:r w:rsidR="0058152F">
        <w:rPr>
          <w:rFonts w:ascii="Times New Roman" w:hAnsi="Times New Roman" w:cs="Times New Roman"/>
          <w:sz w:val="24"/>
          <w:szCs w:val="24"/>
        </w:rPr>
        <w:t>(</w:t>
      </w:r>
      <w:r w:rsidR="0058152F" w:rsidRPr="0058152F">
        <w:rPr>
          <w:rFonts w:ascii="Times New Roman" w:hAnsi="Times New Roman" w:cs="Times New Roman"/>
          <w:i/>
          <w:iCs/>
          <w:sz w:val="24"/>
          <w:szCs w:val="24"/>
        </w:rPr>
        <w:t>Профильная группа</w:t>
      </w:r>
      <w:r w:rsidR="0058152F">
        <w:rPr>
          <w:rFonts w:ascii="Times New Roman" w:hAnsi="Times New Roman" w:cs="Times New Roman"/>
          <w:sz w:val="24"/>
          <w:szCs w:val="24"/>
        </w:rPr>
        <w:t xml:space="preserve">) </w:t>
      </w:r>
      <w:r w:rsidRPr="00E02E5B">
        <w:rPr>
          <w:rFonts w:ascii="Times New Roman" w:hAnsi="Times New Roman" w:cs="Times New Roman"/>
          <w:sz w:val="24"/>
          <w:szCs w:val="24"/>
        </w:rPr>
        <w:t>оказал</w:t>
      </w:r>
      <w:r w:rsidR="00CC58A0">
        <w:rPr>
          <w:rFonts w:ascii="Times New Roman" w:hAnsi="Times New Roman" w:cs="Times New Roman"/>
          <w:sz w:val="24"/>
          <w:szCs w:val="24"/>
        </w:rPr>
        <w:t>ся</w:t>
      </w:r>
      <w:r w:rsidRPr="00E02E5B">
        <w:rPr>
          <w:rFonts w:ascii="Times New Roman" w:hAnsi="Times New Roman" w:cs="Times New Roman"/>
          <w:sz w:val="24"/>
          <w:szCs w:val="24"/>
        </w:rPr>
        <w:t xml:space="preserve"> </w:t>
      </w:r>
      <w:r w:rsidR="0058152F">
        <w:rPr>
          <w:rFonts w:ascii="Times New Roman" w:hAnsi="Times New Roman" w:cs="Times New Roman"/>
          <w:sz w:val="24"/>
          <w:szCs w:val="24"/>
        </w:rPr>
        <w:t>наиболее развитый в области применения информационно-коммуникационных технологий</w:t>
      </w:r>
      <w:r w:rsidR="00D02462">
        <w:rPr>
          <w:rFonts w:ascii="Times New Roman" w:hAnsi="Times New Roman" w:cs="Times New Roman"/>
          <w:sz w:val="24"/>
          <w:szCs w:val="24"/>
        </w:rPr>
        <w:t xml:space="preserve"> вид экономической деятельности – </w:t>
      </w:r>
      <w:r w:rsidRPr="00E02E5B">
        <w:rPr>
          <w:rFonts w:ascii="Times New Roman" w:hAnsi="Times New Roman" w:cs="Times New Roman"/>
          <w:sz w:val="24"/>
          <w:szCs w:val="24"/>
        </w:rPr>
        <w:t xml:space="preserve">отрасль информации и связи, а в аутсайдерах </w:t>
      </w:r>
      <w:r w:rsidR="0058152F">
        <w:rPr>
          <w:rFonts w:ascii="Times New Roman" w:hAnsi="Times New Roman" w:cs="Times New Roman"/>
          <w:sz w:val="24"/>
          <w:szCs w:val="24"/>
        </w:rPr>
        <w:t>(</w:t>
      </w:r>
      <w:r w:rsidR="0058152F" w:rsidRPr="0058152F">
        <w:rPr>
          <w:rFonts w:ascii="Times New Roman" w:hAnsi="Times New Roman" w:cs="Times New Roman"/>
          <w:i/>
          <w:iCs/>
          <w:sz w:val="24"/>
          <w:szCs w:val="24"/>
        </w:rPr>
        <w:t>Альтернативная группа</w:t>
      </w:r>
      <w:r w:rsidR="0058152F">
        <w:rPr>
          <w:rFonts w:ascii="Times New Roman" w:hAnsi="Times New Roman" w:cs="Times New Roman"/>
          <w:sz w:val="24"/>
          <w:szCs w:val="24"/>
        </w:rPr>
        <w:t xml:space="preserve">) </w:t>
      </w:r>
      <w:r w:rsidRPr="00E02E5B">
        <w:rPr>
          <w:rFonts w:ascii="Times New Roman" w:hAnsi="Times New Roman" w:cs="Times New Roman"/>
          <w:sz w:val="24"/>
          <w:szCs w:val="24"/>
        </w:rPr>
        <w:t>– отрасль сельского хозяйства</w:t>
      </w:r>
      <w:r w:rsidR="006B2CBB">
        <w:rPr>
          <w:rFonts w:ascii="Times New Roman" w:hAnsi="Times New Roman" w:cs="Times New Roman"/>
          <w:sz w:val="24"/>
          <w:szCs w:val="24"/>
        </w:rPr>
        <w:t xml:space="preserve">, что вполне объясняется спецификой </w:t>
      </w:r>
      <w:r w:rsidR="00023156">
        <w:rPr>
          <w:rFonts w:ascii="Times New Roman" w:hAnsi="Times New Roman" w:cs="Times New Roman"/>
          <w:sz w:val="24"/>
          <w:szCs w:val="24"/>
        </w:rPr>
        <w:t xml:space="preserve">ее </w:t>
      </w:r>
      <w:r w:rsidR="006B2CBB">
        <w:rPr>
          <w:rFonts w:ascii="Times New Roman" w:hAnsi="Times New Roman" w:cs="Times New Roman"/>
          <w:sz w:val="24"/>
          <w:szCs w:val="24"/>
        </w:rPr>
        <w:t>области, видимо, не требующей высокой степени внедрения информационных технологий</w:t>
      </w:r>
      <w:r w:rsidRPr="00E02E5B">
        <w:rPr>
          <w:rFonts w:ascii="Times New Roman" w:hAnsi="Times New Roman" w:cs="Times New Roman"/>
          <w:sz w:val="24"/>
          <w:szCs w:val="24"/>
        </w:rPr>
        <w:t xml:space="preserve"> </w:t>
      </w:r>
      <w:r w:rsidR="00023156">
        <w:rPr>
          <w:rFonts w:ascii="Times New Roman" w:hAnsi="Times New Roman" w:cs="Times New Roman"/>
          <w:sz w:val="24"/>
          <w:szCs w:val="24"/>
        </w:rPr>
        <w:t>в производств</w:t>
      </w:r>
      <w:r w:rsidR="00F50607">
        <w:rPr>
          <w:rFonts w:ascii="Times New Roman" w:hAnsi="Times New Roman" w:cs="Times New Roman"/>
          <w:sz w:val="24"/>
          <w:szCs w:val="24"/>
        </w:rPr>
        <w:t>енный процесс</w:t>
      </w:r>
      <w:r w:rsidR="00023156">
        <w:rPr>
          <w:rFonts w:ascii="Times New Roman" w:hAnsi="Times New Roman" w:cs="Times New Roman"/>
          <w:sz w:val="24"/>
          <w:szCs w:val="24"/>
        </w:rPr>
        <w:t xml:space="preserve"> </w:t>
      </w:r>
      <w:r w:rsidRPr="00E02E5B">
        <w:rPr>
          <w:rFonts w:ascii="Times New Roman" w:hAnsi="Times New Roman" w:cs="Times New Roman"/>
          <w:sz w:val="24"/>
          <w:szCs w:val="24"/>
        </w:rPr>
        <w:t xml:space="preserve">(значения отдельных </w:t>
      </w:r>
      <w:r w:rsidR="00D02462">
        <w:rPr>
          <w:rFonts w:ascii="Times New Roman" w:hAnsi="Times New Roman" w:cs="Times New Roman"/>
          <w:sz w:val="24"/>
          <w:szCs w:val="24"/>
        </w:rPr>
        <w:t xml:space="preserve">частных </w:t>
      </w:r>
      <w:r w:rsidR="00D02462">
        <w:rPr>
          <w:rFonts w:ascii="Times New Roman" w:hAnsi="Times New Roman" w:cs="Times New Roman"/>
          <w:sz w:val="24"/>
          <w:szCs w:val="24"/>
        </w:rPr>
        <w:lastRenderedPageBreak/>
        <w:t xml:space="preserve">индикаторов и </w:t>
      </w:r>
      <w:r w:rsidRPr="00E02E5B">
        <w:rPr>
          <w:rFonts w:ascii="Times New Roman" w:hAnsi="Times New Roman" w:cs="Times New Roman"/>
          <w:sz w:val="24"/>
          <w:szCs w:val="24"/>
        </w:rPr>
        <w:t>показателей</w:t>
      </w:r>
      <w:r w:rsidR="00D02462">
        <w:rPr>
          <w:rFonts w:ascii="Times New Roman" w:hAnsi="Times New Roman" w:cs="Times New Roman"/>
          <w:sz w:val="24"/>
          <w:szCs w:val="24"/>
        </w:rPr>
        <w:t>, характерные для</w:t>
      </w:r>
      <w:r w:rsidRPr="00E02E5B">
        <w:rPr>
          <w:rFonts w:ascii="Times New Roman" w:hAnsi="Times New Roman" w:cs="Times New Roman"/>
          <w:sz w:val="24"/>
          <w:szCs w:val="24"/>
        </w:rPr>
        <w:t xml:space="preserve"> </w:t>
      </w:r>
      <w:r w:rsidR="00D02462">
        <w:rPr>
          <w:rFonts w:ascii="Times New Roman" w:hAnsi="Times New Roman" w:cs="Times New Roman"/>
          <w:sz w:val="24"/>
          <w:szCs w:val="24"/>
        </w:rPr>
        <w:t xml:space="preserve">этих отраслей, </w:t>
      </w:r>
      <w:r w:rsidRPr="00E02E5B">
        <w:rPr>
          <w:rFonts w:ascii="Times New Roman" w:hAnsi="Times New Roman" w:cs="Times New Roman"/>
          <w:sz w:val="24"/>
          <w:szCs w:val="24"/>
        </w:rPr>
        <w:t xml:space="preserve">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w:t>
      </w:r>
      <w:r w:rsidR="00A37979">
        <w:rPr>
          <w:rFonts w:ascii="Times New Roman" w:hAnsi="Times New Roman" w:cs="Times New Roman"/>
          <w:sz w:val="24"/>
          <w:szCs w:val="24"/>
        </w:rPr>
        <w:t>При этом, следует заметить, что если в случае с отраслью связи и всеми остальными существует значительное различие в значении Интегрального показателя (ближайший вид деятельности – финансовая и страховая – имеет почти втрое меньшее значение – 113,5), то сельское хозяйство отстает от ближайшего конкурента на единицы – 48,7 против 51,5.</w:t>
      </w:r>
    </w:p>
    <w:p w14:paraId="2F9FF05E" w14:textId="0AAF806B" w:rsidR="00143C08" w:rsidRDefault="00143C08" w:rsidP="00E02E5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Подавляющее большинство видов деятельности было распределено между тремя группами по значениям Интегрального показателя. Они характеризуются как группы отраслей: достигшие высокой степени цифровой трансформации (</w:t>
      </w:r>
      <w:r w:rsidRPr="00143C08">
        <w:rPr>
          <w:rFonts w:ascii="Times New Roman" w:hAnsi="Times New Roman" w:cs="Times New Roman"/>
          <w:i/>
          <w:iCs/>
          <w:sz w:val="24"/>
          <w:szCs w:val="24"/>
        </w:rPr>
        <w:t>Лидирующая группа</w:t>
      </w:r>
      <w:r>
        <w:rPr>
          <w:rFonts w:ascii="Times New Roman" w:hAnsi="Times New Roman" w:cs="Times New Roman"/>
          <w:sz w:val="24"/>
          <w:szCs w:val="24"/>
        </w:rPr>
        <w:t>), активно проходящие в процессе трансформации (</w:t>
      </w:r>
      <w:r w:rsidRPr="00143C08">
        <w:rPr>
          <w:rFonts w:ascii="Times New Roman" w:hAnsi="Times New Roman" w:cs="Times New Roman"/>
          <w:i/>
          <w:iCs/>
          <w:sz w:val="24"/>
          <w:szCs w:val="24"/>
        </w:rPr>
        <w:t>Переходная группа</w:t>
      </w:r>
      <w:r>
        <w:rPr>
          <w:rFonts w:ascii="Times New Roman" w:hAnsi="Times New Roman" w:cs="Times New Roman"/>
          <w:sz w:val="24"/>
          <w:szCs w:val="24"/>
        </w:rPr>
        <w:t>) и, возможно, только начинающие этот путь (</w:t>
      </w:r>
      <w:r w:rsidRPr="00143C08">
        <w:rPr>
          <w:rFonts w:ascii="Times New Roman" w:hAnsi="Times New Roman" w:cs="Times New Roman"/>
          <w:i/>
          <w:iCs/>
          <w:sz w:val="24"/>
          <w:szCs w:val="24"/>
        </w:rPr>
        <w:t>Базисная группа</w:t>
      </w:r>
      <w:r>
        <w:rPr>
          <w:rFonts w:ascii="Times New Roman" w:hAnsi="Times New Roman" w:cs="Times New Roman"/>
          <w:sz w:val="24"/>
          <w:szCs w:val="24"/>
        </w:rPr>
        <w:t>).</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39CF0534" w14:textId="636514F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t>Таблица 7</w:t>
      </w:r>
      <w:r>
        <w:rPr>
          <w:rFonts w:ascii="Times New Roman" w:eastAsia="Times New Roman" w:hAnsi="Times New Roman" w:cs="Times New Roman"/>
          <w:sz w:val="24"/>
          <w:szCs w:val="24"/>
          <w:lang w:eastAsia="ru-RU"/>
        </w:rPr>
        <w:t xml:space="preserve"> </w:t>
      </w:r>
      <w:r w:rsidR="009C7802" w:rsidRPr="009C7802">
        <w:rPr>
          <w:rFonts w:ascii="Times New Roman" w:eastAsia="Times New Roman" w:hAnsi="Times New Roman" w:cs="Times New Roman"/>
          <w:b/>
          <w:bCs/>
          <w:sz w:val="24"/>
          <w:szCs w:val="24"/>
          <w:lang w:eastAsia="ru-RU"/>
        </w:rPr>
        <w:t>Г</w:t>
      </w:r>
      <w:r>
        <w:rPr>
          <w:rFonts w:ascii="Times New Roman" w:eastAsia="Times New Roman" w:hAnsi="Times New Roman" w:cs="Times New Roman"/>
          <w:b/>
          <w:sz w:val="24"/>
          <w:szCs w:val="24"/>
          <w:lang w:eastAsia="ru-RU"/>
        </w:rPr>
        <w:t>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2B48F096" w:rsidR="00B63943" w:rsidRPr="00997EA9" w:rsidRDefault="00FE507D" w:rsidP="00F5274D">
            <w:pPr>
              <w:pStyle w:val="a7"/>
              <w:contextualSpacing/>
              <w:rPr>
                <w:rFonts w:ascii="Times New Roman" w:hAnsi="Times New Roman" w:cs="Times New Roman"/>
                <w:sz w:val="24"/>
                <w:szCs w:val="24"/>
              </w:rPr>
            </w:pPr>
            <w:r>
              <w:rPr>
                <w:rFonts w:ascii="Times New Roman" w:hAnsi="Times New Roman" w:cs="Times New Roman"/>
                <w:sz w:val="24"/>
                <w:szCs w:val="24"/>
              </w:rPr>
              <w:t xml:space="preserve">Группы </w:t>
            </w:r>
            <w:r>
              <w:rPr>
                <w:rFonts w:ascii="Times New Roman" w:hAnsi="Times New Roman" w:cs="Times New Roman"/>
                <w:sz w:val="24"/>
                <w:szCs w:val="24"/>
                <w:lang w:val="en-US"/>
              </w:rPr>
              <w:t xml:space="preserve">/ </w:t>
            </w:r>
            <w:r w:rsidR="00B63943"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A42B65">
        <w:trPr>
          <w:trHeight w:val="389"/>
        </w:trPr>
        <w:tc>
          <w:tcPr>
            <w:tcW w:w="1853" w:type="dxa"/>
            <w:vAlign w:val="center"/>
          </w:tcPr>
          <w:p w14:paraId="50951AD1" w14:textId="448F3DF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w:t>
            </w:r>
            <w:r w:rsidR="00797F68">
              <w:rPr>
                <w:rFonts w:ascii="Times New Roman" w:hAnsi="Times New Roman" w:cs="Times New Roman"/>
                <w:sz w:val="24"/>
                <w:szCs w:val="24"/>
              </w:rPr>
              <w:t>25</w:t>
            </w:r>
            <w:r w:rsidRPr="00997EA9">
              <w:rPr>
                <w:rFonts w:ascii="Times New Roman" w:hAnsi="Times New Roman" w:cs="Times New Roman"/>
                <w:sz w:val="24"/>
                <w:szCs w:val="24"/>
              </w:rPr>
              <w:t>,0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15AB7E4D" w14:textId="20651594" w:rsidR="00FE507D" w:rsidRPr="00FE507D" w:rsidRDefault="00FE507D" w:rsidP="00F5274D">
            <w:pPr>
              <w:pStyle w:val="a7"/>
              <w:contextualSpacing/>
              <w:rPr>
                <w:rFonts w:ascii="Times New Roman" w:hAnsi="Times New Roman" w:cs="Times New Roman"/>
                <w:i/>
                <w:iCs/>
                <w:sz w:val="24"/>
                <w:szCs w:val="24"/>
              </w:rPr>
            </w:pPr>
            <w:r w:rsidRPr="00FE507D">
              <w:rPr>
                <w:rFonts w:ascii="Times New Roman" w:hAnsi="Times New Roman" w:cs="Times New Roman"/>
                <w:i/>
                <w:iCs/>
                <w:sz w:val="24"/>
                <w:szCs w:val="24"/>
              </w:rPr>
              <w:t>Профильная</w:t>
            </w:r>
            <w:r>
              <w:rPr>
                <w:rFonts w:ascii="Times New Roman" w:hAnsi="Times New Roman" w:cs="Times New Roman"/>
                <w:i/>
                <w:iCs/>
                <w:sz w:val="24"/>
                <w:szCs w:val="24"/>
              </w:rPr>
              <w:t xml:space="preserve"> группа</w:t>
            </w:r>
          </w:p>
          <w:p w14:paraId="4911ABE8" w14:textId="284261B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A42B65">
        <w:trPr>
          <w:trHeight w:val="1274"/>
        </w:trPr>
        <w:tc>
          <w:tcPr>
            <w:tcW w:w="1853" w:type="dxa"/>
            <w:vAlign w:val="center"/>
          </w:tcPr>
          <w:p w14:paraId="0E295D55" w14:textId="4660B3D4"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w:t>
            </w:r>
            <w:r w:rsidR="00797F68">
              <w:rPr>
                <w:rFonts w:ascii="Times New Roman" w:hAnsi="Times New Roman" w:cs="Times New Roman"/>
                <w:sz w:val="24"/>
                <w:szCs w:val="24"/>
              </w:rPr>
              <w:t>25</w:t>
            </w:r>
            <w:r w:rsidRPr="00997EA9">
              <w:rPr>
                <w:rFonts w:ascii="Times New Roman" w:hAnsi="Times New Roman" w:cs="Times New Roman"/>
                <w:sz w:val="24"/>
                <w:szCs w:val="24"/>
              </w:rPr>
              <w:t>,0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5F98EF99" w14:textId="3E40934F" w:rsidR="00FE507D" w:rsidRPr="00FE507D" w:rsidRDefault="00834EFA" w:rsidP="00F5274D">
            <w:pPr>
              <w:pStyle w:val="a7"/>
              <w:contextualSpacing/>
              <w:rPr>
                <w:rFonts w:ascii="Times New Roman" w:hAnsi="Times New Roman" w:cs="Times New Roman"/>
                <w:i/>
                <w:iCs/>
                <w:sz w:val="24"/>
                <w:szCs w:val="24"/>
              </w:rPr>
            </w:pPr>
            <w:r>
              <w:rPr>
                <w:rFonts w:ascii="Times New Roman" w:hAnsi="Times New Roman" w:cs="Times New Roman"/>
                <w:i/>
                <w:iCs/>
                <w:sz w:val="24"/>
                <w:szCs w:val="24"/>
              </w:rPr>
              <w:t>Лидирующая</w:t>
            </w:r>
            <w:r w:rsidR="00FE507D" w:rsidRPr="00FE507D">
              <w:rPr>
                <w:rFonts w:ascii="Times New Roman" w:hAnsi="Times New Roman" w:cs="Times New Roman"/>
                <w:i/>
                <w:iCs/>
                <w:sz w:val="24"/>
                <w:szCs w:val="24"/>
              </w:rPr>
              <w:t xml:space="preserve"> группа</w:t>
            </w:r>
          </w:p>
          <w:p w14:paraId="47E129C9" w14:textId="60F98610"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A42B65">
        <w:trPr>
          <w:trHeight w:val="1827"/>
        </w:trPr>
        <w:tc>
          <w:tcPr>
            <w:tcW w:w="1853" w:type="dxa"/>
            <w:vAlign w:val="center"/>
          </w:tcPr>
          <w:p w14:paraId="448A7024" w14:textId="501B2802" w:rsidR="00B63943" w:rsidRPr="00997EA9" w:rsidRDefault="00A42B65" w:rsidP="00F5274D">
            <w:pPr>
              <w:pStyle w:val="a7"/>
              <w:contextualSpacing/>
              <w:rPr>
                <w:rFonts w:ascii="Times New Roman" w:hAnsi="Times New Roman" w:cs="Times New Roman"/>
                <w:sz w:val="24"/>
                <w:szCs w:val="24"/>
              </w:rPr>
            </w:pPr>
            <w:r>
              <w:rPr>
                <w:rFonts w:ascii="Times New Roman" w:hAnsi="Times New Roman" w:cs="Times New Roman"/>
                <w:sz w:val="24"/>
                <w:szCs w:val="24"/>
              </w:rPr>
              <w:t>7</w:t>
            </w:r>
            <w:r w:rsidR="00FE507D">
              <w:rPr>
                <w:rFonts w:ascii="Times New Roman" w:hAnsi="Times New Roman" w:cs="Times New Roman"/>
                <w:sz w:val="24"/>
                <w:szCs w:val="24"/>
              </w:rPr>
              <w:t>0</w:t>
            </w:r>
            <w:r w:rsidR="00B63943" w:rsidRPr="00997EA9">
              <w:rPr>
                <w:rFonts w:ascii="Times New Roman" w:hAnsi="Times New Roman" w:cs="Times New Roman"/>
                <w:sz w:val="24"/>
                <w:szCs w:val="24"/>
              </w:rPr>
              <w:t>,0 – 100,0</w:t>
            </w:r>
          </w:p>
        </w:tc>
        <w:tc>
          <w:tcPr>
            <w:tcW w:w="699" w:type="dxa"/>
            <w:vAlign w:val="center"/>
          </w:tcPr>
          <w:p w14:paraId="0DFCF849" w14:textId="6B98C616" w:rsidR="00B63943" w:rsidRPr="00997EA9" w:rsidRDefault="00FE507D"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7082" w:type="dxa"/>
            <w:vAlign w:val="center"/>
          </w:tcPr>
          <w:p w14:paraId="6C59A93B" w14:textId="71CA01AC" w:rsidR="00FE507D" w:rsidRPr="00FE507D" w:rsidRDefault="002F070D" w:rsidP="00F5274D">
            <w:pPr>
              <w:pStyle w:val="a7"/>
              <w:contextualSpacing/>
              <w:rPr>
                <w:rFonts w:ascii="Times New Roman" w:hAnsi="Times New Roman" w:cs="Times New Roman"/>
                <w:i/>
                <w:iCs/>
                <w:sz w:val="24"/>
                <w:szCs w:val="24"/>
              </w:rPr>
            </w:pPr>
            <w:r>
              <w:rPr>
                <w:rFonts w:ascii="Times New Roman" w:hAnsi="Times New Roman" w:cs="Times New Roman"/>
                <w:i/>
                <w:iCs/>
                <w:sz w:val="24"/>
                <w:szCs w:val="24"/>
              </w:rPr>
              <w:t>Переходная</w:t>
            </w:r>
            <w:r w:rsidR="00FE507D" w:rsidRPr="00FE507D">
              <w:rPr>
                <w:rFonts w:ascii="Times New Roman" w:hAnsi="Times New Roman" w:cs="Times New Roman"/>
                <w:i/>
                <w:iCs/>
                <w:sz w:val="24"/>
                <w:szCs w:val="24"/>
              </w:rPr>
              <w:t xml:space="preserve"> группа</w:t>
            </w:r>
          </w:p>
          <w:p w14:paraId="3CCDCEE1" w14:textId="0DE6DA84"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18E8287" w14:textId="77777777" w:rsidR="00B63943" w:rsidRDefault="00B63943"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1332400D" w14:textId="77777777" w:rsidR="00FE507D" w:rsidRPr="00997EA9" w:rsidRDefault="00FE507D" w:rsidP="00FE507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0734FAA" w14:textId="06B96FF9" w:rsidR="00FE507D" w:rsidRPr="00940348" w:rsidRDefault="00FE507D" w:rsidP="00FE507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tc>
      </w:tr>
      <w:tr w:rsidR="00A42B65" w:rsidRPr="00997EA9" w14:paraId="4B8E8587" w14:textId="77777777" w:rsidTr="00FE507D">
        <w:trPr>
          <w:trHeight w:val="3745"/>
        </w:trPr>
        <w:tc>
          <w:tcPr>
            <w:tcW w:w="1853" w:type="dxa"/>
            <w:vAlign w:val="center"/>
          </w:tcPr>
          <w:p w14:paraId="3D2D433B" w14:textId="337F6A04" w:rsidR="00A42B65" w:rsidRPr="00997EA9" w:rsidRDefault="00A42B65" w:rsidP="00F5274D">
            <w:pPr>
              <w:pStyle w:val="a7"/>
              <w:contextualSpacing/>
              <w:rPr>
                <w:rFonts w:ascii="Times New Roman" w:hAnsi="Times New Roman" w:cs="Times New Roman"/>
                <w:sz w:val="24"/>
                <w:szCs w:val="24"/>
              </w:rPr>
            </w:pPr>
            <w:r w:rsidRPr="00A42B65">
              <w:rPr>
                <w:rFonts w:ascii="Times New Roman" w:hAnsi="Times New Roman" w:cs="Times New Roman"/>
                <w:sz w:val="24"/>
                <w:szCs w:val="24"/>
              </w:rPr>
              <w:t xml:space="preserve">50,0 – </w:t>
            </w:r>
            <w:r w:rsidR="00FE507D">
              <w:rPr>
                <w:rFonts w:ascii="Times New Roman" w:hAnsi="Times New Roman" w:cs="Times New Roman"/>
                <w:sz w:val="24"/>
                <w:szCs w:val="24"/>
              </w:rPr>
              <w:t>70</w:t>
            </w:r>
            <w:r w:rsidRPr="00A42B65">
              <w:rPr>
                <w:rFonts w:ascii="Times New Roman" w:hAnsi="Times New Roman" w:cs="Times New Roman"/>
                <w:sz w:val="24"/>
                <w:szCs w:val="24"/>
              </w:rPr>
              <w:t>,0</w:t>
            </w:r>
          </w:p>
        </w:tc>
        <w:tc>
          <w:tcPr>
            <w:tcW w:w="699" w:type="dxa"/>
            <w:vAlign w:val="center"/>
          </w:tcPr>
          <w:p w14:paraId="0C78F6AB" w14:textId="21FEEDBB" w:rsidR="00A42B65" w:rsidRDefault="00FE507D"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7082" w:type="dxa"/>
            <w:vAlign w:val="center"/>
          </w:tcPr>
          <w:p w14:paraId="08F2C484" w14:textId="14008629" w:rsidR="00FE507D" w:rsidRPr="00FE507D" w:rsidRDefault="00FE507D" w:rsidP="00A42B65">
            <w:pPr>
              <w:pStyle w:val="a7"/>
              <w:contextualSpacing/>
              <w:rPr>
                <w:rFonts w:ascii="Times New Roman" w:hAnsi="Times New Roman" w:cs="Times New Roman"/>
                <w:i/>
                <w:iCs/>
                <w:sz w:val="24"/>
                <w:szCs w:val="24"/>
              </w:rPr>
            </w:pPr>
            <w:r>
              <w:rPr>
                <w:rFonts w:ascii="Times New Roman" w:hAnsi="Times New Roman" w:cs="Times New Roman"/>
                <w:i/>
                <w:iCs/>
                <w:sz w:val="24"/>
                <w:szCs w:val="24"/>
              </w:rPr>
              <w:t>Базисная</w:t>
            </w:r>
            <w:r w:rsidRPr="00FE507D">
              <w:rPr>
                <w:rFonts w:ascii="Times New Roman" w:hAnsi="Times New Roman" w:cs="Times New Roman"/>
                <w:i/>
                <w:iCs/>
                <w:sz w:val="24"/>
                <w:szCs w:val="24"/>
              </w:rPr>
              <w:t xml:space="preserve"> группа</w:t>
            </w:r>
          </w:p>
          <w:p w14:paraId="5FA84045" w14:textId="4F5335CF" w:rsidR="00A42B65"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52AF52C9" w14:textId="77F72736" w:rsidR="00A42B65"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2B07B838"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623315F5"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5CDE3B22"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548F6D1A"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1D5971EA"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179BB57F" w14:textId="77777777" w:rsidR="00A42B65" w:rsidRPr="00997EA9" w:rsidRDefault="00A42B65" w:rsidP="00A42B65">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A42B65">
        <w:trPr>
          <w:trHeight w:val="699"/>
        </w:trPr>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121B3128" w14:textId="79BE2037" w:rsidR="00FE507D" w:rsidRPr="00FE507D" w:rsidRDefault="00FE507D" w:rsidP="00F5274D">
            <w:pPr>
              <w:pStyle w:val="a7"/>
              <w:contextualSpacing/>
              <w:rPr>
                <w:rFonts w:ascii="Times New Roman" w:hAnsi="Times New Roman" w:cs="Times New Roman"/>
                <w:i/>
                <w:iCs/>
                <w:sz w:val="24"/>
                <w:szCs w:val="24"/>
              </w:rPr>
            </w:pPr>
            <w:r w:rsidRPr="00FE507D">
              <w:rPr>
                <w:rFonts w:ascii="Times New Roman" w:hAnsi="Times New Roman" w:cs="Times New Roman"/>
                <w:i/>
                <w:iCs/>
                <w:sz w:val="24"/>
                <w:szCs w:val="24"/>
              </w:rPr>
              <w:t>Альтернативная группа</w:t>
            </w:r>
          </w:p>
          <w:p w14:paraId="33F2432A" w14:textId="092CADFB"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173085B2" w14:textId="77777777" w:rsidR="0081768D" w:rsidRDefault="0081768D" w:rsidP="003A2565">
      <w:pPr>
        <w:spacing w:line="240" w:lineRule="auto"/>
        <w:ind w:firstLine="709"/>
        <w:contextualSpacing/>
        <w:jc w:val="both"/>
        <w:rPr>
          <w:rFonts w:ascii="Times New Roman" w:hAnsi="Times New Roman" w:cs="Times New Roman"/>
          <w:sz w:val="24"/>
          <w:szCs w:val="24"/>
        </w:rPr>
      </w:pPr>
    </w:p>
    <w:p w14:paraId="23B0AD85" w14:textId="3E8865D1" w:rsidR="00560D73" w:rsidRDefault="0081768D" w:rsidP="00560D73">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Визуальный анализ </w:t>
      </w:r>
      <w:r w:rsidR="00560D73">
        <w:rPr>
          <w:rFonts w:ascii="Times New Roman" w:hAnsi="Times New Roman" w:cs="Times New Roman"/>
          <w:sz w:val="24"/>
          <w:szCs w:val="24"/>
        </w:rPr>
        <w:t>полученн</w:t>
      </w:r>
      <w:r>
        <w:rPr>
          <w:rFonts w:ascii="Times New Roman" w:hAnsi="Times New Roman" w:cs="Times New Roman"/>
          <w:sz w:val="24"/>
          <w:szCs w:val="24"/>
        </w:rPr>
        <w:t>ого</w:t>
      </w:r>
      <w:r w:rsidR="00560D73">
        <w:rPr>
          <w:rFonts w:ascii="Times New Roman" w:hAnsi="Times New Roman" w:cs="Times New Roman"/>
          <w:sz w:val="24"/>
          <w:szCs w:val="24"/>
        </w:rPr>
        <w:t xml:space="preserve"> ранжированн</w:t>
      </w:r>
      <w:r>
        <w:rPr>
          <w:rFonts w:ascii="Times New Roman" w:hAnsi="Times New Roman" w:cs="Times New Roman"/>
          <w:sz w:val="24"/>
          <w:szCs w:val="24"/>
        </w:rPr>
        <w:t>ого</w:t>
      </w:r>
      <w:r w:rsidR="00560D73">
        <w:rPr>
          <w:rFonts w:ascii="Times New Roman" w:hAnsi="Times New Roman" w:cs="Times New Roman"/>
          <w:sz w:val="24"/>
          <w:szCs w:val="24"/>
        </w:rPr>
        <w:t xml:space="preserve"> ряд</w:t>
      </w:r>
      <w:r>
        <w:rPr>
          <w:rFonts w:ascii="Times New Roman" w:hAnsi="Times New Roman" w:cs="Times New Roman"/>
          <w:sz w:val="24"/>
          <w:szCs w:val="24"/>
        </w:rPr>
        <w:t>а</w:t>
      </w:r>
      <w:r w:rsidR="00560D73">
        <w:rPr>
          <w:rFonts w:ascii="Times New Roman" w:hAnsi="Times New Roman" w:cs="Times New Roman"/>
          <w:sz w:val="24"/>
          <w:szCs w:val="24"/>
        </w:rPr>
        <w:t xml:space="preserve"> видов экономической деятельности </w:t>
      </w:r>
      <w:r w:rsidR="00CD5FBE">
        <w:rPr>
          <w:rFonts w:ascii="Times New Roman" w:hAnsi="Times New Roman" w:cs="Times New Roman"/>
          <w:sz w:val="24"/>
          <w:szCs w:val="24"/>
        </w:rPr>
        <w:t xml:space="preserve">определенно </w:t>
      </w:r>
      <w:r w:rsidR="00560D73">
        <w:rPr>
          <w:rFonts w:ascii="Times New Roman" w:hAnsi="Times New Roman" w:cs="Times New Roman"/>
          <w:sz w:val="24"/>
          <w:szCs w:val="24"/>
        </w:rPr>
        <w:t>позвол</w:t>
      </w:r>
      <w:r>
        <w:rPr>
          <w:rFonts w:ascii="Times New Roman" w:hAnsi="Times New Roman" w:cs="Times New Roman"/>
          <w:sz w:val="24"/>
          <w:szCs w:val="24"/>
        </w:rPr>
        <w:t>яет</w:t>
      </w:r>
      <w:r w:rsidR="00560D73">
        <w:rPr>
          <w:rFonts w:ascii="Times New Roman" w:hAnsi="Times New Roman" w:cs="Times New Roman"/>
          <w:sz w:val="24"/>
          <w:szCs w:val="24"/>
        </w:rPr>
        <w:t xml:space="preserve"> сделать вывод о том, что</w:t>
      </w:r>
      <w:r w:rsidR="00560D73" w:rsidRPr="00E02E5B">
        <w:rPr>
          <w:rFonts w:ascii="Times New Roman" w:hAnsi="Times New Roman" w:cs="Times New Roman"/>
          <w:sz w:val="24"/>
          <w:szCs w:val="24"/>
        </w:rPr>
        <w:t xml:space="preserve"> </w:t>
      </w:r>
      <w:r w:rsidR="00560D73">
        <w:rPr>
          <w:rFonts w:ascii="Times New Roman" w:hAnsi="Times New Roman" w:cs="Times New Roman"/>
          <w:sz w:val="24"/>
          <w:szCs w:val="24"/>
        </w:rPr>
        <w:t>в</w:t>
      </w:r>
      <w:r w:rsidR="00560D73" w:rsidRPr="00E02E5B">
        <w:rPr>
          <w:rFonts w:ascii="Times New Roman" w:hAnsi="Times New Roman" w:cs="Times New Roman"/>
          <w:sz w:val="24"/>
          <w:szCs w:val="24"/>
        </w:rPr>
        <w:t xml:space="preserve"> </w:t>
      </w:r>
      <w:r>
        <w:rPr>
          <w:rFonts w:ascii="Times New Roman" w:hAnsi="Times New Roman" w:cs="Times New Roman"/>
          <w:sz w:val="24"/>
          <w:szCs w:val="24"/>
        </w:rPr>
        <w:t>изучаемой</w:t>
      </w:r>
      <w:r w:rsidR="00560D73" w:rsidRPr="00E02E5B">
        <w:rPr>
          <w:rFonts w:ascii="Times New Roman" w:hAnsi="Times New Roman" w:cs="Times New Roman"/>
          <w:sz w:val="24"/>
          <w:szCs w:val="24"/>
        </w:rPr>
        <w:t xml:space="preserve"> совокупности прослеживается </w:t>
      </w:r>
      <w:r w:rsidR="00560D73">
        <w:rPr>
          <w:rFonts w:ascii="Times New Roman" w:hAnsi="Times New Roman" w:cs="Times New Roman"/>
          <w:sz w:val="24"/>
          <w:szCs w:val="24"/>
        </w:rPr>
        <w:t xml:space="preserve">вполне </w:t>
      </w:r>
      <w:r w:rsidR="00560D73" w:rsidRPr="00E02E5B">
        <w:rPr>
          <w:rFonts w:ascii="Times New Roman" w:hAnsi="Times New Roman" w:cs="Times New Roman"/>
          <w:sz w:val="24"/>
          <w:szCs w:val="24"/>
        </w:rPr>
        <w:t>явная тенденция или зависимость: чем ближе отрасль к сфере материального производства, тем ниже свойственное ей значение Интегрального показателя</w:t>
      </w:r>
      <w:r w:rsidR="00560D73">
        <w:rPr>
          <w:rFonts w:ascii="Times New Roman" w:hAnsi="Times New Roman" w:cs="Times New Roman"/>
          <w:sz w:val="24"/>
          <w:szCs w:val="24"/>
        </w:rPr>
        <w:t>, выступающего здесь как оценка степени цифровой трансформации этой отрасли</w:t>
      </w:r>
      <w:r w:rsidR="00560D73" w:rsidRPr="00E02E5B">
        <w:rPr>
          <w:rFonts w:ascii="Times New Roman" w:hAnsi="Times New Roman" w:cs="Times New Roman"/>
          <w:sz w:val="24"/>
          <w:szCs w:val="24"/>
        </w:rPr>
        <w:t xml:space="preserve">. </w:t>
      </w:r>
      <w:r w:rsidR="00103773">
        <w:rPr>
          <w:rFonts w:ascii="Times New Roman" w:hAnsi="Times New Roman" w:cs="Times New Roman"/>
          <w:sz w:val="24"/>
          <w:szCs w:val="24"/>
        </w:rPr>
        <w:t xml:space="preserve">Состав полученных типических групп в целом схож с теми </w:t>
      </w:r>
      <w:r w:rsidR="003B78B1">
        <w:rPr>
          <w:rFonts w:ascii="Times New Roman" w:hAnsi="Times New Roman" w:cs="Times New Roman"/>
          <w:sz w:val="24"/>
          <w:szCs w:val="24"/>
        </w:rPr>
        <w:t>результатами</w:t>
      </w:r>
      <w:r w:rsidR="00103773">
        <w:rPr>
          <w:rFonts w:ascii="Times New Roman" w:hAnsi="Times New Roman" w:cs="Times New Roman"/>
          <w:sz w:val="24"/>
          <w:szCs w:val="24"/>
        </w:rPr>
        <w:t>, что были получены посредством кластерного анализа</w:t>
      </w:r>
      <w:r w:rsidR="003B78B1">
        <w:rPr>
          <w:rFonts w:ascii="Times New Roman" w:hAnsi="Times New Roman" w:cs="Times New Roman"/>
          <w:sz w:val="24"/>
          <w:szCs w:val="24"/>
        </w:rPr>
        <w:t>, что свидетельствует в пользу объективности проведенного анализа и его итогов.</w:t>
      </w:r>
    </w:p>
    <w:p w14:paraId="4FF5CC6F" w14:textId="77777777" w:rsidR="00560D73" w:rsidRPr="003A2565" w:rsidRDefault="00560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4E2EB2">
      <w:pPr>
        <w:spacing w:after="0" w:line="240" w:lineRule="auto"/>
        <w:ind w:firstLine="709"/>
        <w:contextualSpacing/>
        <w:jc w:val="both"/>
        <w:rPr>
          <w:rFonts w:ascii="Times New Roman" w:hAnsi="Times New Roman" w:cs="Times New Roman"/>
          <w:b/>
          <w:bCs/>
          <w:sz w:val="24"/>
          <w:szCs w:val="24"/>
        </w:rPr>
      </w:pPr>
    </w:p>
    <w:p w14:paraId="2C720B4D" w14:textId="77777777" w:rsidR="00F96801" w:rsidRDefault="007C51F7" w:rsidP="00405889">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Набор статистических методов, примененных поэтапно в рамках анализа, сложился в определенную методику</w:t>
      </w:r>
      <w:r w:rsidR="00361508">
        <w:rPr>
          <w:rFonts w:ascii="Times New Roman" w:hAnsi="Times New Roman" w:cs="Times New Roman"/>
          <w:sz w:val="24"/>
          <w:szCs w:val="24"/>
        </w:rPr>
        <w:t>.</w:t>
      </w:r>
      <w:r>
        <w:rPr>
          <w:rFonts w:ascii="Times New Roman" w:hAnsi="Times New Roman" w:cs="Times New Roman"/>
          <w:sz w:val="24"/>
          <w:szCs w:val="24"/>
        </w:rPr>
        <w:t xml:space="preserve"> </w:t>
      </w:r>
      <w:r w:rsidR="00361508">
        <w:rPr>
          <w:rFonts w:ascii="Times New Roman" w:hAnsi="Times New Roman" w:cs="Times New Roman"/>
          <w:sz w:val="24"/>
          <w:szCs w:val="24"/>
        </w:rPr>
        <w:t>С использованием официально публикуемых, а также размещенных в открытом доступе статистических данных с</w:t>
      </w:r>
      <w:r w:rsidR="00FA3462">
        <w:rPr>
          <w:rFonts w:ascii="Times New Roman" w:hAnsi="Times New Roman" w:cs="Times New Roman"/>
          <w:sz w:val="24"/>
          <w:szCs w:val="24"/>
        </w:rPr>
        <w:t xml:space="preserve">формирована система статистических показателей, проанализирована их описательная статистика. С целью получения обобщающей оценки </w:t>
      </w:r>
      <w:r w:rsidR="00361508">
        <w:rPr>
          <w:rFonts w:ascii="Times New Roman" w:hAnsi="Times New Roman" w:cs="Times New Roman"/>
          <w:sz w:val="24"/>
          <w:szCs w:val="24"/>
        </w:rPr>
        <w:t xml:space="preserve">на основе </w:t>
      </w:r>
      <w:r w:rsidR="00405889">
        <w:rPr>
          <w:rFonts w:ascii="Times New Roman" w:hAnsi="Times New Roman" w:cs="Times New Roman"/>
          <w:sz w:val="24"/>
          <w:szCs w:val="24"/>
        </w:rPr>
        <w:t xml:space="preserve">непосредственно несопоставимых частных индикаторов </w:t>
      </w:r>
      <w:r w:rsidR="00FA3462">
        <w:rPr>
          <w:rFonts w:ascii="Times New Roman" w:hAnsi="Times New Roman" w:cs="Times New Roman"/>
          <w:sz w:val="24"/>
          <w:szCs w:val="24"/>
        </w:rPr>
        <w:t>применен метод кластерного анализа</w:t>
      </w:r>
      <w:r w:rsidR="00405889">
        <w:rPr>
          <w:rFonts w:ascii="Times New Roman" w:hAnsi="Times New Roman" w:cs="Times New Roman"/>
          <w:sz w:val="24"/>
          <w:szCs w:val="24"/>
        </w:rPr>
        <w:t>, продемонстрировавший общие очертания структуры совокупности видов деятельности в изучаемом аспекте. П</w:t>
      </w:r>
      <w:r w:rsidR="00FA3462">
        <w:rPr>
          <w:rFonts w:ascii="Times New Roman" w:hAnsi="Times New Roman" w:cs="Times New Roman"/>
          <w:sz w:val="24"/>
          <w:szCs w:val="24"/>
        </w:rPr>
        <w:t>редложен</w:t>
      </w:r>
      <w:r w:rsidR="00405889">
        <w:rPr>
          <w:rFonts w:ascii="Times New Roman" w:hAnsi="Times New Roman" w:cs="Times New Roman"/>
          <w:sz w:val="24"/>
          <w:szCs w:val="24"/>
        </w:rPr>
        <w:t>ный</w:t>
      </w:r>
      <w:r w:rsidR="00FA3462">
        <w:rPr>
          <w:rFonts w:ascii="Times New Roman" w:hAnsi="Times New Roman" w:cs="Times New Roman"/>
          <w:sz w:val="24"/>
          <w:szCs w:val="24"/>
        </w:rPr>
        <w:t xml:space="preserve"> вариант Интегрального показателя цифровой трансформации экономики</w:t>
      </w:r>
      <w:r w:rsidR="00405889">
        <w:rPr>
          <w:rFonts w:ascii="Times New Roman" w:hAnsi="Times New Roman" w:cs="Times New Roman"/>
          <w:sz w:val="24"/>
          <w:szCs w:val="24"/>
        </w:rPr>
        <w:t xml:space="preserve"> </w:t>
      </w:r>
      <w:r w:rsidR="00FA3462">
        <w:rPr>
          <w:rFonts w:ascii="Times New Roman" w:hAnsi="Times New Roman" w:cs="Times New Roman"/>
          <w:sz w:val="24"/>
          <w:szCs w:val="24"/>
        </w:rPr>
        <w:t>позволи</w:t>
      </w:r>
      <w:r w:rsidR="00405889">
        <w:rPr>
          <w:rFonts w:ascii="Times New Roman" w:hAnsi="Times New Roman" w:cs="Times New Roman"/>
          <w:sz w:val="24"/>
          <w:szCs w:val="24"/>
        </w:rPr>
        <w:t>л</w:t>
      </w:r>
      <w:r w:rsidR="00FA3462">
        <w:rPr>
          <w:rFonts w:ascii="Times New Roman" w:hAnsi="Times New Roman" w:cs="Times New Roman"/>
          <w:sz w:val="24"/>
          <w:szCs w:val="24"/>
        </w:rPr>
        <w:t xml:space="preserve"> построить типологическую группировку </w:t>
      </w:r>
      <w:r w:rsidR="00405889">
        <w:rPr>
          <w:rFonts w:ascii="Times New Roman" w:hAnsi="Times New Roman" w:cs="Times New Roman"/>
          <w:sz w:val="24"/>
          <w:szCs w:val="24"/>
        </w:rPr>
        <w:t xml:space="preserve">отраслей </w:t>
      </w:r>
      <w:r w:rsidR="00BE1AC8">
        <w:rPr>
          <w:rFonts w:ascii="Times New Roman" w:hAnsi="Times New Roman" w:cs="Times New Roman"/>
          <w:sz w:val="24"/>
          <w:szCs w:val="24"/>
        </w:rPr>
        <w:t xml:space="preserve">по вектору причастности и </w:t>
      </w:r>
      <w:r w:rsidR="00FA3462">
        <w:rPr>
          <w:rFonts w:ascii="Times New Roman" w:hAnsi="Times New Roman" w:cs="Times New Roman"/>
          <w:sz w:val="24"/>
          <w:szCs w:val="24"/>
        </w:rPr>
        <w:t>степени</w:t>
      </w:r>
      <w:r w:rsidR="00405889">
        <w:rPr>
          <w:rFonts w:ascii="Times New Roman" w:hAnsi="Times New Roman" w:cs="Times New Roman"/>
          <w:sz w:val="24"/>
          <w:szCs w:val="24"/>
        </w:rPr>
        <w:t xml:space="preserve"> завершенности процесса </w:t>
      </w:r>
      <w:r w:rsidR="00832448">
        <w:rPr>
          <w:rFonts w:ascii="Times New Roman" w:hAnsi="Times New Roman" w:cs="Times New Roman"/>
          <w:sz w:val="24"/>
          <w:szCs w:val="24"/>
        </w:rPr>
        <w:t xml:space="preserve">их </w:t>
      </w:r>
      <w:r w:rsidR="00405889">
        <w:rPr>
          <w:rFonts w:ascii="Times New Roman" w:hAnsi="Times New Roman" w:cs="Times New Roman"/>
          <w:sz w:val="24"/>
          <w:szCs w:val="24"/>
        </w:rPr>
        <w:t xml:space="preserve">цифровизации. </w:t>
      </w:r>
    </w:p>
    <w:p w14:paraId="14089BF2" w14:textId="77777777" w:rsidR="003120B1" w:rsidRDefault="00405889" w:rsidP="00405889">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Цель работы достигнута – п</w:t>
      </w:r>
      <w:r>
        <w:rPr>
          <w:rFonts w:ascii="Times New Roman" w:hAnsi="Times New Roman" w:cs="Times New Roman"/>
          <w:sz w:val="24"/>
          <w:szCs w:val="24"/>
        </w:rPr>
        <w:t>олученные результаты убедительно показали возможности существующей статистики информационно-коммуникационных технологий при использовании ее в качестве информационного источника оценки и анализа процесса цифровой трансформации экономической деятельности в отраслевом разрезе.</w:t>
      </w:r>
    </w:p>
    <w:p w14:paraId="1C3838B5" w14:textId="3F7E4D30" w:rsidR="00F25CE5" w:rsidRDefault="00FE780F" w:rsidP="00F25CE5">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Д</w:t>
      </w:r>
      <w:r w:rsidR="003120B1">
        <w:rPr>
          <w:rFonts w:ascii="Times New Roman" w:hAnsi="Times New Roman" w:cs="Times New Roman"/>
          <w:sz w:val="24"/>
          <w:szCs w:val="24"/>
        </w:rPr>
        <w:t xml:space="preserve">инамичность </w:t>
      </w:r>
      <w:r w:rsidR="003120B1">
        <w:rPr>
          <w:rFonts w:ascii="Times New Roman" w:hAnsi="Times New Roman" w:cs="Times New Roman"/>
          <w:sz w:val="24"/>
          <w:szCs w:val="24"/>
        </w:rPr>
        <w:t>процессов цифровизации экономики</w:t>
      </w:r>
      <w:r w:rsidR="003120B1" w:rsidRPr="007600EA">
        <w:rPr>
          <w:rFonts w:ascii="Times New Roman" w:hAnsi="Times New Roman" w:cs="Times New Roman"/>
          <w:sz w:val="24"/>
          <w:szCs w:val="24"/>
        </w:rPr>
        <w:t xml:space="preserve"> </w:t>
      </w:r>
      <w:r w:rsidR="003120B1">
        <w:rPr>
          <w:rFonts w:ascii="Times New Roman" w:hAnsi="Times New Roman" w:cs="Times New Roman"/>
          <w:sz w:val="24"/>
          <w:szCs w:val="24"/>
        </w:rPr>
        <w:t>создает объективные</w:t>
      </w:r>
      <w:r w:rsidR="003120B1" w:rsidRPr="007600EA">
        <w:rPr>
          <w:rFonts w:ascii="Times New Roman" w:hAnsi="Times New Roman" w:cs="Times New Roman"/>
          <w:sz w:val="24"/>
          <w:szCs w:val="24"/>
        </w:rPr>
        <w:t xml:space="preserve"> </w:t>
      </w:r>
      <w:r w:rsidR="003120B1">
        <w:rPr>
          <w:rFonts w:ascii="Times New Roman" w:hAnsi="Times New Roman" w:cs="Times New Roman"/>
          <w:sz w:val="24"/>
          <w:szCs w:val="24"/>
        </w:rPr>
        <w:t xml:space="preserve">предпосылки к </w:t>
      </w:r>
      <w:r w:rsidR="003120B1">
        <w:rPr>
          <w:rFonts w:ascii="Times New Roman" w:hAnsi="Times New Roman" w:cs="Times New Roman"/>
          <w:sz w:val="24"/>
          <w:szCs w:val="24"/>
        </w:rPr>
        <w:t>актуализации</w:t>
      </w:r>
      <w:r w:rsidR="003120B1" w:rsidRPr="007600EA">
        <w:rPr>
          <w:rFonts w:ascii="Times New Roman" w:hAnsi="Times New Roman" w:cs="Times New Roman"/>
          <w:sz w:val="24"/>
          <w:szCs w:val="24"/>
        </w:rPr>
        <w:t xml:space="preserve"> системы статистических показателей и повышени</w:t>
      </w:r>
      <w:r w:rsidR="003120B1">
        <w:rPr>
          <w:rFonts w:ascii="Times New Roman" w:hAnsi="Times New Roman" w:cs="Times New Roman"/>
          <w:sz w:val="24"/>
          <w:szCs w:val="24"/>
        </w:rPr>
        <w:t>ю</w:t>
      </w:r>
      <w:r w:rsidR="003120B1" w:rsidRPr="007600EA">
        <w:rPr>
          <w:rFonts w:ascii="Times New Roman" w:hAnsi="Times New Roman" w:cs="Times New Roman"/>
          <w:sz w:val="24"/>
          <w:szCs w:val="24"/>
        </w:rPr>
        <w:t xml:space="preserve"> оперативности публикации результатов </w:t>
      </w:r>
      <w:r w:rsidR="003120B1">
        <w:rPr>
          <w:rFonts w:ascii="Times New Roman" w:hAnsi="Times New Roman" w:cs="Times New Roman"/>
          <w:sz w:val="24"/>
          <w:szCs w:val="24"/>
        </w:rPr>
        <w:t xml:space="preserve">тематических </w:t>
      </w:r>
      <w:r w:rsidR="003120B1" w:rsidRPr="007600EA">
        <w:rPr>
          <w:rFonts w:ascii="Times New Roman" w:hAnsi="Times New Roman" w:cs="Times New Roman"/>
          <w:sz w:val="24"/>
          <w:szCs w:val="24"/>
        </w:rPr>
        <w:t>обследований</w:t>
      </w:r>
      <w:r w:rsidR="003120B1">
        <w:rPr>
          <w:rFonts w:ascii="Times New Roman" w:hAnsi="Times New Roman" w:cs="Times New Roman"/>
          <w:sz w:val="24"/>
          <w:szCs w:val="24"/>
        </w:rPr>
        <w:t>.</w:t>
      </w:r>
      <w:r w:rsidR="00405889" w:rsidRPr="00F25CE5">
        <w:rPr>
          <w:rFonts w:ascii="Times New Roman" w:hAnsi="Times New Roman" w:cs="Times New Roman"/>
          <w:sz w:val="24"/>
          <w:szCs w:val="24"/>
        </w:rPr>
        <w:t xml:space="preserve"> </w:t>
      </w:r>
      <w:r w:rsidR="00F25CE5" w:rsidRPr="00F25CE5">
        <w:rPr>
          <w:rFonts w:ascii="Times New Roman" w:hAnsi="Times New Roman" w:cs="Times New Roman"/>
          <w:sz w:val="24"/>
          <w:szCs w:val="24"/>
        </w:rPr>
        <w:t>В перспективе подобн</w:t>
      </w:r>
      <w:r w:rsidR="001E7384">
        <w:rPr>
          <w:rFonts w:ascii="Times New Roman" w:hAnsi="Times New Roman" w:cs="Times New Roman"/>
          <w:sz w:val="24"/>
          <w:szCs w:val="24"/>
        </w:rPr>
        <w:t>ая методика</w:t>
      </w:r>
      <w:r w:rsidR="00F25CE5" w:rsidRPr="00F25CE5">
        <w:rPr>
          <w:rFonts w:ascii="Times New Roman" w:hAnsi="Times New Roman" w:cs="Times New Roman"/>
          <w:sz w:val="24"/>
          <w:szCs w:val="24"/>
        </w:rPr>
        <w:t xml:space="preserve"> может быть </w:t>
      </w:r>
      <w:r w:rsidR="001E7384">
        <w:rPr>
          <w:rFonts w:ascii="Times New Roman" w:hAnsi="Times New Roman" w:cs="Times New Roman"/>
          <w:sz w:val="24"/>
          <w:szCs w:val="24"/>
        </w:rPr>
        <w:t>применена</w:t>
      </w:r>
      <w:r w:rsidR="007A017D">
        <w:rPr>
          <w:rFonts w:ascii="Times New Roman" w:hAnsi="Times New Roman" w:cs="Times New Roman"/>
          <w:sz w:val="24"/>
          <w:szCs w:val="24"/>
        </w:rPr>
        <w:t xml:space="preserve"> для </w:t>
      </w:r>
      <w:r w:rsidR="001E7384">
        <w:rPr>
          <w:rFonts w:ascii="Times New Roman" w:hAnsi="Times New Roman" w:cs="Times New Roman"/>
          <w:sz w:val="24"/>
          <w:szCs w:val="24"/>
        </w:rPr>
        <w:t>оценки и анализа</w:t>
      </w:r>
      <w:r w:rsidR="00F25CE5" w:rsidRPr="00F25CE5">
        <w:rPr>
          <w:rFonts w:ascii="Times New Roman" w:hAnsi="Times New Roman" w:cs="Times New Roman"/>
          <w:sz w:val="24"/>
          <w:szCs w:val="24"/>
        </w:rPr>
        <w:t xml:space="preserve"> регион</w:t>
      </w:r>
      <w:r w:rsidR="007A017D">
        <w:rPr>
          <w:rFonts w:ascii="Times New Roman" w:hAnsi="Times New Roman" w:cs="Times New Roman"/>
          <w:sz w:val="24"/>
          <w:szCs w:val="24"/>
        </w:rPr>
        <w:t>альной</w:t>
      </w:r>
      <w:r w:rsidR="00F25CE5" w:rsidRPr="00F25CE5">
        <w:rPr>
          <w:rFonts w:ascii="Times New Roman" w:hAnsi="Times New Roman" w:cs="Times New Roman"/>
          <w:sz w:val="24"/>
          <w:szCs w:val="24"/>
        </w:rPr>
        <w:t xml:space="preserve"> </w:t>
      </w:r>
      <w:r w:rsidR="007A017D">
        <w:rPr>
          <w:rFonts w:ascii="Times New Roman" w:hAnsi="Times New Roman" w:cs="Times New Roman"/>
          <w:sz w:val="24"/>
          <w:szCs w:val="24"/>
        </w:rPr>
        <w:t>дифференциации процессов цифровизации экономики</w:t>
      </w:r>
      <w:r w:rsidR="00414A1B">
        <w:rPr>
          <w:rFonts w:ascii="Times New Roman" w:hAnsi="Times New Roman" w:cs="Times New Roman"/>
          <w:sz w:val="24"/>
          <w:szCs w:val="24"/>
        </w:rPr>
        <w:t xml:space="preserve"> страны</w:t>
      </w:r>
      <w:r w:rsidR="00F25CE5" w:rsidRPr="00F25CE5">
        <w:rPr>
          <w:rFonts w:ascii="Times New Roman" w:hAnsi="Times New Roman" w:cs="Times New Roman"/>
          <w:sz w:val="24"/>
          <w:szCs w:val="24"/>
        </w:rPr>
        <w:t>.</w:t>
      </w:r>
    </w:p>
    <w:p w14:paraId="4DF5BA08" w14:textId="66EEA9FC" w:rsidR="00447329" w:rsidRDefault="00447329" w:rsidP="00F25CE5">
      <w:pPr>
        <w:spacing w:line="240" w:lineRule="auto"/>
        <w:ind w:firstLine="709"/>
        <w:contextualSpacing/>
        <w:jc w:val="both"/>
        <w:rPr>
          <w:rFonts w:ascii="Times New Roman" w:hAnsi="Times New Roman" w:cs="Times New Roman"/>
          <w:sz w:val="24"/>
          <w:szCs w:val="24"/>
        </w:rPr>
      </w:pPr>
    </w:p>
    <w:p w14:paraId="292C251C" w14:textId="621EC13F" w:rsidR="00F21D73" w:rsidRPr="002F0A86" w:rsidRDefault="00F21D73" w:rsidP="00544AF3">
      <w:pPr>
        <w:spacing w:after="0" w:line="240" w:lineRule="auto"/>
        <w:ind w:firstLine="709"/>
        <w:contextualSpacing/>
        <w:jc w:val="both"/>
        <w:rPr>
          <w:rFonts w:ascii="Times New Roman" w:hAnsi="Times New Roman" w:cs="Times New Roman"/>
          <w:b/>
          <w:bCs/>
          <w:sz w:val="24"/>
          <w:szCs w:val="24"/>
          <w:lang w:val="en-US"/>
        </w:rPr>
      </w:pPr>
      <w:r>
        <w:rPr>
          <w:rFonts w:ascii="Times New Roman" w:hAnsi="Times New Roman" w:cs="Times New Roman"/>
          <w:b/>
          <w:bCs/>
          <w:sz w:val="24"/>
          <w:szCs w:val="24"/>
        </w:rPr>
        <w:t>Литература</w:t>
      </w:r>
    </w:p>
    <w:p w14:paraId="76E4E53D" w14:textId="466DAE4B" w:rsidR="00A96532" w:rsidRPr="002F0A86" w:rsidRDefault="00A96532" w:rsidP="00544AF3">
      <w:pPr>
        <w:spacing w:after="0" w:line="240" w:lineRule="auto"/>
        <w:ind w:firstLine="709"/>
        <w:contextualSpacing/>
        <w:jc w:val="both"/>
        <w:rPr>
          <w:rFonts w:ascii="Times New Roman" w:hAnsi="Times New Roman" w:cs="Times New Roman"/>
          <w:b/>
          <w:bCs/>
          <w:sz w:val="24"/>
          <w:szCs w:val="24"/>
          <w:lang w:val="en-US"/>
        </w:rPr>
      </w:pPr>
    </w:p>
    <w:p w14:paraId="1CBA2315" w14:textId="5BDED1DD" w:rsidR="00F97EFF" w:rsidRDefault="00F97EFF"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06C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2BE09BCC" w14:textId="77777777" w:rsidR="00F97EFF" w:rsidRPr="00CF2206" w:rsidRDefault="00F97EFF" w:rsidP="007D6CBB">
      <w:pPr>
        <w:pStyle w:val="a5"/>
        <w:spacing w:after="0" w:line="240" w:lineRule="auto"/>
        <w:ind w:left="0"/>
        <w:jc w:val="both"/>
        <w:rPr>
          <w:rFonts w:ascii="Times New Roman" w:hAnsi="Times New Roman" w:cs="Times New Roman"/>
          <w:sz w:val="24"/>
          <w:szCs w:val="24"/>
          <w:lang w:val="en-US"/>
        </w:rPr>
      </w:pPr>
    </w:p>
    <w:p w14:paraId="78C445E4" w14:textId="75917B47" w:rsidR="00F97EFF" w:rsidRPr="00CF2206" w:rsidRDefault="00F97EFF" w:rsidP="007D6CBB">
      <w:pPr>
        <w:spacing w:after="0" w:line="240" w:lineRule="auto"/>
        <w:contextualSpacing/>
        <w:jc w:val="both"/>
        <w:rPr>
          <w:rFonts w:ascii="Times New Roman" w:hAnsi="Times New Roman" w:cs="Times New Roman"/>
          <w:sz w:val="24"/>
          <w:szCs w:val="24"/>
          <w:lang w:val="en-US"/>
        </w:rPr>
      </w:pPr>
    </w:p>
    <w:p w14:paraId="022DA4F7"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ITU.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2C1E5207" w14:textId="77777777" w:rsidR="00830BEE" w:rsidRDefault="00830BEE" w:rsidP="00830BEE">
      <w:pPr>
        <w:spacing w:after="0" w:line="240" w:lineRule="auto"/>
        <w:contextualSpacing/>
        <w:jc w:val="both"/>
        <w:rPr>
          <w:rFonts w:ascii="Times New Roman" w:hAnsi="Times New Roman" w:cs="Times New Roman"/>
          <w:b/>
          <w:bCs/>
          <w:sz w:val="24"/>
          <w:szCs w:val="24"/>
          <w:lang w:val="en-US"/>
        </w:rPr>
      </w:pPr>
    </w:p>
    <w:p w14:paraId="223D9629" w14:textId="77777777" w:rsidR="00830BEE" w:rsidRPr="002F4824" w:rsidRDefault="00830BEE" w:rsidP="00830BEE">
      <w:pPr>
        <w:spacing w:after="0" w:line="240" w:lineRule="auto"/>
        <w:contextualSpacing/>
        <w:jc w:val="both"/>
        <w:rPr>
          <w:rFonts w:ascii="Times New Roman" w:hAnsi="Times New Roman" w:cs="Times New Roman"/>
          <w:sz w:val="24"/>
          <w:szCs w:val="24"/>
          <w:lang w:val="en-US"/>
        </w:rPr>
      </w:pPr>
    </w:p>
    <w:p w14:paraId="2B27C63F" w14:textId="45DCD4AD" w:rsidR="00CF2206" w:rsidRPr="00CF2206" w:rsidRDefault="00830BEE" w:rsidP="00CF2206">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06C0C">
        <w:rPr>
          <w:rFonts w:ascii="Times New Roman" w:hAnsi="Times New Roman" w:cs="Times New Roman"/>
          <w:sz w:val="24"/>
          <w:szCs w:val="24"/>
          <w:lang w:val="en-US"/>
        </w:rPr>
        <w:t>.</w:t>
      </w:r>
      <w:r w:rsidR="00CF2206">
        <w:rPr>
          <w:rFonts w:ascii="Times New Roman" w:hAnsi="Times New Roman" w:cs="Times New Roman"/>
          <w:sz w:val="24"/>
          <w:szCs w:val="24"/>
          <w:lang w:val="en-US"/>
        </w:rPr>
        <w:t xml:space="preserve"> ITU. Digital Economy and Markets.</w:t>
      </w:r>
      <w:r w:rsidR="00CF2206" w:rsidRPr="00CF2206">
        <w:rPr>
          <w:rFonts w:ascii="Times New Roman" w:hAnsi="Times New Roman" w:cs="Times New Roman"/>
          <w:sz w:val="24"/>
          <w:szCs w:val="24"/>
          <w:lang w:val="en-US"/>
        </w:rPr>
        <w:t xml:space="preserve"> </w:t>
      </w:r>
      <w:r w:rsidR="00CF2206">
        <w:rPr>
          <w:rFonts w:ascii="Times New Roman" w:hAnsi="Times New Roman" w:cs="Times New Roman"/>
          <w:sz w:val="24"/>
          <w:szCs w:val="24"/>
          <w:lang w:val="en-US"/>
        </w:rPr>
        <w:t xml:space="preserve">URL: </w:t>
      </w:r>
      <w:r w:rsidR="00CF2206" w:rsidRPr="00CF2206">
        <w:rPr>
          <w:rFonts w:ascii="Times New Roman" w:hAnsi="Times New Roman" w:cs="Times New Roman"/>
          <w:sz w:val="24"/>
          <w:szCs w:val="24"/>
          <w:lang w:val="en-US"/>
        </w:rPr>
        <w:t>https://www.itu.int/en/ITU-D/Regulatory-Market/Pages/Collaborative_Regulation/App_Economy.aspx</w:t>
      </w:r>
    </w:p>
    <w:p w14:paraId="26E19538" w14:textId="37265F2F" w:rsidR="00CF2206" w:rsidRDefault="00CF2206" w:rsidP="007D6CBB">
      <w:pPr>
        <w:spacing w:after="0" w:line="240" w:lineRule="auto"/>
        <w:contextualSpacing/>
        <w:jc w:val="both"/>
        <w:rPr>
          <w:rFonts w:ascii="Times New Roman" w:hAnsi="Times New Roman" w:cs="Times New Roman"/>
          <w:sz w:val="24"/>
          <w:szCs w:val="24"/>
          <w:lang w:val="en-US"/>
        </w:rPr>
      </w:pPr>
    </w:p>
    <w:p w14:paraId="561E5FBF" w14:textId="77777777" w:rsidR="00CF2206" w:rsidRPr="00CF2206" w:rsidRDefault="00CF2206" w:rsidP="007D6CBB">
      <w:pPr>
        <w:spacing w:after="0" w:line="240" w:lineRule="auto"/>
        <w:contextualSpacing/>
        <w:jc w:val="both"/>
        <w:rPr>
          <w:rFonts w:ascii="Times New Roman" w:hAnsi="Times New Roman" w:cs="Times New Roman"/>
          <w:sz w:val="24"/>
          <w:szCs w:val="24"/>
          <w:lang w:val="en-US"/>
        </w:rPr>
      </w:pPr>
    </w:p>
    <w:p w14:paraId="7EA829A2" w14:textId="77777777" w:rsidR="00C925A7" w:rsidRDefault="00425E11" w:rsidP="00C925A7">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06C0C">
        <w:rPr>
          <w:rFonts w:ascii="Times New Roman" w:hAnsi="Times New Roman" w:cs="Times New Roman"/>
          <w:sz w:val="24"/>
          <w:szCs w:val="24"/>
          <w:lang w:val="en-US"/>
        </w:rPr>
        <w:t>.</w:t>
      </w:r>
      <w:r w:rsidR="002F4824" w:rsidRPr="002F4824">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UNCTAD. Digital Economy Report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Cross-border data flows and development: For whom the data flow</w:t>
      </w:r>
      <w:r w:rsidR="00C925A7" w:rsidRPr="00470D73">
        <w:rPr>
          <w:rFonts w:ascii="Times New Roman" w:hAnsi="Times New Roman" w:cs="Times New Roman"/>
          <w:sz w:val="24"/>
          <w:szCs w:val="24"/>
          <w:lang w:val="en-US"/>
        </w:rPr>
        <w:t>.</w:t>
      </w:r>
      <w:r w:rsidR="00C925A7">
        <w:rPr>
          <w:rFonts w:ascii="Times New Roman" w:hAnsi="Times New Roman" w:cs="Times New Roman"/>
          <w:sz w:val="24"/>
          <w:szCs w:val="24"/>
          <w:lang w:val="en-US"/>
        </w:rPr>
        <w:t xml:space="preserve"> </w:t>
      </w:r>
      <w:r w:rsidR="00C925A7" w:rsidRPr="00470D73">
        <w:rPr>
          <w:rFonts w:ascii="Times New Roman" w:hAnsi="Times New Roman" w:cs="Times New Roman"/>
          <w:sz w:val="24"/>
          <w:szCs w:val="24"/>
          <w:lang w:val="en-US"/>
        </w:rPr>
        <w:t>Geneva: UNCTAD, 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 xml:space="preserve">. </w:t>
      </w:r>
      <w:r w:rsidR="00C925A7">
        <w:rPr>
          <w:rFonts w:ascii="Times New Roman" w:hAnsi="Times New Roman" w:cs="Times New Roman"/>
          <w:sz w:val="24"/>
          <w:szCs w:val="24"/>
          <w:lang w:val="en-US"/>
        </w:rPr>
        <w:t>214</w:t>
      </w:r>
      <w:r w:rsidR="00C925A7" w:rsidRPr="00470D73">
        <w:rPr>
          <w:rFonts w:ascii="Times New Roman" w:hAnsi="Times New Roman" w:cs="Times New Roman"/>
          <w:sz w:val="24"/>
          <w:szCs w:val="24"/>
          <w:lang w:val="en-US"/>
        </w:rPr>
        <w:t xml:space="preserve"> p. URL: https://unctad.org/system/files/official-document/der20</w:t>
      </w:r>
      <w:r w:rsidR="00C925A7">
        <w:rPr>
          <w:rFonts w:ascii="Times New Roman" w:hAnsi="Times New Roman" w:cs="Times New Roman"/>
          <w:sz w:val="24"/>
          <w:szCs w:val="24"/>
          <w:lang w:val="en-US"/>
        </w:rPr>
        <w:t>21</w:t>
      </w:r>
      <w:r w:rsidR="00C925A7" w:rsidRPr="00470D73">
        <w:rPr>
          <w:rFonts w:ascii="Times New Roman" w:hAnsi="Times New Roman" w:cs="Times New Roman"/>
          <w:sz w:val="24"/>
          <w:szCs w:val="24"/>
          <w:lang w:val="en-US"/>
        </w:rPr>
        <w:t>_en.pdf.</w:t>
      </w:r>
    </w:p>
    <w:p w14:paraId="5CA5CBCB" w14:textId="1452359C" w:rsidR="00C925A7" w:rsidRDefault="00C925A7" w:rsidP="007D6CBB">
      <w:pPr>
        <w:spacing w:after="0" w:line="240" w:lineRule="auto"/>
        <w:contextualSpacing/>
        <w:jc w:val="both"/>
        <w:rPr>
          <w:rFonts w:ascii="Times New Roman" w:hAnsi="Times New Roman" w:cs="Times New Roman"/>
          <w:sz w:val="24"/>
          <w:szCs w:val="24"/>
          <w:lang w:val="en-US"/>
        </w:rPr>
      </w:pPr>
    </w:p>
    <w:p w14:paraId="27F2083B" w14:textId="77777777" w:rsidR="00C925A7" w:rsidRDefault="00C925A7" w:rsidP="007D6CBB">
      <w:pPr>
        <w:spacing w:after="0" w:line="240" w:lineRule="auto"/>
        <w:contextualSpacing/>
        <w:jc w:val="both"/>
        <w:rPr>
          <w:rFonts w:ascii="Times New Roman" w:hAnsi="Times New Roman" w:cs="Times New Roman"/>
          <w:sz w:val="24"/>
          <w:szCs w:val="24"/>
          <w:lang w:val="en-US"/>
        </w:rPr>
      </w:pPr>
    </w:p>
    <w:p w14:paraId="732C0D2A" w14:textId="6FA8988F" w:rsidR="00067724" w:rsidRPr="00F97EFF" w:rsidRDefault="00C925A7" w:rsidP="007D6CBB">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r w:rsidR="00067724" w:rsidRPr="00F97EFF">
        <w:rPr>
          <w:rFonts w:ascii="Times New Roman" w:hAnsi="Times New Roman" w:cs="Times New Roman"/>
          <w:sz w:val="24"/>
          <w:szCs w:val="24"/>
          <w:lang w:val="en-US"/>
        </w:rPr>
        <w:t>OECD. Measuring the Information Economy. Paris: OECD Publ., 2002. 93 p. URL: https://www.oecd.org/sti/ieconomy/1835738.pdf.</w:t>
      </w:r>
    </w:p>
    <w:p w14:paraId="4BF5E14B" w14:textId="45D725E7" w:rsidR="00067724" w:rsidRDefault="00067724" w:rsidP="007D6CBB">
      <w:pPr>
        <w:pStyle w:val="a5"/>
        <w:spacing w:after="0" w:line="240" w:lineRule="auto"/>
        <w:ind w:left="0"/>
        <w:jc w:val="both"/>
        <w:rPr>
          <w:rFonts w:ascii="Times New Roman" w:hAnsi="Times New Roman" w:cs="Times New Roman"/>
          <w:sz w:val="24"/>
          <w:szCs w:val="24"/>
          <w:lang w:val="en-US"/>
        </w:rPr>
      </w:pPr>
    </w:p>
    <w:p w14:paraId="69D5F2A5" w14:textId="4FCA9B14" w:rsidR="00067724" w:rsidRDefault="00067724" w:rsidP="007D6CBB">
      <w:pPr>
        <w:pStyle w:val="a5"/>
        <w:spacing w:after="0" w:line="240" w:lineRule="auto"/>
        <w:ind w:left="0"/>
        <w:jc w:val="both"/>
        <w:rPr>
          <w:rFonts w:ascii="Times New Roman" w:hAnsi="Times New Roman" w:cs="Times New Roman"/>
          <w:sz w:val="24"/>
          <w:szCs w:val="24"/>
          <w:lang w:val="en-US"/>
        </w:rPr>
      </w:pPr>
    </w:p>
    <w:p w14:paraId="2AAC20C3" w14:textId="1E2C9BBE" w:rsidR="00067724" w:rsidRPr="004F7B65" w:rsidRDefault="00C925A7" w:rsidP="007D6CBB">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C06C0C">
        <w:rPr>
          <w:rFonts w:ascii="Times New Roman" w:hAnsi="Times New Roman" w:cs="Times New Roman"/>
          <w:sz w:val="24"/>
          <w:szCs w:val="24"/>
          <w:lang w:val="en-US"/>
        </w:rPr>
        <w:t xml:space="preserve">. </w:t>
      </w:r>
      <w:bookmarkStart w:id="3" w:name="_Hlk126325594"/>
      <w:r w:rsidR="00CA3C6B">
        <w:rPr>
          <w:rFonts w:ascii="Times New Roman" w:hAnsi="Times New Roman" w:cs="Times New Roman"/>
          <w:sz w:val="24"/>
          <w:szCs w:val="24"/>
          <w:lang w:val="en-US"/>
        </w:rPr>
        <w:t xml:space="preserve">OECD. Measuring the Digital Economy: A New Perspective. OECD Publ., 2014. 160 p. doi: </w:t>
      </w:r>
      <w:r w:rsidR="00CA3C6B" w:rsidRPr="00CA3C6B">
        <w:rPr>
          <w:rFonts w:ascii="Times New Roman" w:hAnsi="Times New Roman" w:cs="Times New Roman"/>
          <w:sz w:val="24"/>
          <w:szCs w:val="24"/>
          <w:lang w:val="en-US"/>
        </w:rPr>
        <w:t>https://doi.org/10.1787/9789264221796-en</w:t>
      </w:r>
      <w:r w:rsidR="00353C9F" w:rsidRPr="004F7B65">
        <w:rPr>
          <w:rFonts w:ascii="Times New Roman" w:hAnsi="Times New Roman" w:cs="Times New Roman"/>
          <w:sz w:val="24"/>
          <w:szCs w:val="24"/>
          <w:lang w:val="en-US"/>
        </w:rPr>
        <w:t>.</w:t>
      </w:r>
    </w:p>
    <w:bookmarkEnd w:id="3"/>
    <w:p w14:paraId="2CCC6FCA" w14:textId="411116D1" w:rsidR="00067724" w:rsidRDefault="00067724" w:rsidP="007D6CBB">
      <w:pPr>
        <w:pStyle w:val="a5"/>
        <w:spacing w:after="0" w:line="240" w:lineRule="auto"/>
        <w:ind w:left="0"/>
        <w:jc w:val="both"/>
        <w:rPr>
          <w:rFonts w:ascii="Times New Roman" w:hAnsi="Times New Roman" w:cs="Times New Roman"/>
          <w:sz w:val="24"/>
          <w:szCs w:val="24"/>
          <w:lang w:val="en-US"/>
        </w:rPr>
      </w:pPr>
    </w:p>
    <w:p w14:paraId="47A520B3" w14:textId="24E44586" w:rsidR="002F4824" w:rsidRDefault="002F4824" w:rsidP="007D6CBB">
      <w:pPr>
        <w:pStyle w:val="a5"/>
        <w:spacing w:after="0" w:line="240" w:lineRule="auto"/>
        <w:ind w:left="0"/>
        <w:jc w:val="both"/>
        <w:rPr>
          <w:rFonts w:ascii="Times New Roman" w:hAnsi="Times New Roman" w:cs="Times New Roman"/>
          <w:sz w:val="24"/>
          <w:szCs w:val="24"/>
          <w:lang w:val="en-US"/>
        </w:rPr>
      </w:pPr>
    </w:p>
    <w:p w14:paraId="112B400D" w14:textId="5CC0B043" w:rsidR="00D63E10" w:rsidRDefault="00C925A7" w:rsidP="00D63E10">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OECD. Measuring the Digital Transformation: A</w:t>
      </w:r>
      <w:r w:rsidR="00D63E10">
        <w:rPr>
          <w:rFonts w:ascii="Times New Roman" w:hAnsi="Times New Roman" w:cs="Times New Roman"/>
          <w:sz w:val="24"/>
          <w:szCs w:val="24"/>
          <w:lang w:val="en-US"/>
        </w:rPr>
        <w:t xml:space="preserve"> </w:t>
      </w:r>
      <w:r w:rsidR="00D63E10" w:rsidRPr="00BB7F9F">
        <w:rPr>
          <w:rFonts w:ascii="Times New Roman" w:hAnsi="Times New Roman" w:cs="Times New Roman"/>
          <w:sz w:val="24"/>
          <w:szCs w:val="24"/>
          <w:lang w:val="en-US"/>
        </w:rPr>
        <w:t>Roadmap for the Future. OECD Publishing: Paris, 2019.</w:t>
      </w:r>
      <w:r w:rsidR="00D63E10">
        <w:rPr>
          <w:rFonts w:ascii="Times New Roman" w:hAnsi="Times New Roman" w:cs="Times New Roman"/>
          <w:sz w:val="24"/>
          <w:szCs w:val="24"/>
          <w:lang w:val="en-US"/>
        </w:rPr>
        <w:t xml:space="preserve"> URL: </w:t>
      </w:r>
      <w:r w:rsidR="00D63E10" w:rsidRPr="00BB7F9F">
        <w:rPr>
          <w:rFonts w:ascii="Times New Roman" w:hAnsi="Times New Roman" w:cs="Times New Roman"/>
          <w:sz w:val="24"/>
          <w:szCs w:val="24"/>
          <w:lang w:val="en-US"/>
        </w:rPr>
        <w:t>https://www.oecd.org/publications/measuring-the-digital-transformation-9789264311992-en.htm</w:t>
      </w:r>
      <w:r w:rsidR="00D63E10">
        <w:rPr>
          <w:rFonts w:ascii="Times New Roman" w:hAnsi="Times New Roman" w:cs="Times New Roman"/>
          <w:sz w:val="24"/>
          <w:szCs w:val="24"/>
          <w:lang w:val="en-US"/>
        </w:rPr>
        <w:t>.</w:t>
      </w:r>
    </w:p>
    <w:p w14:paraId="4344E9B8"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5C71E1F" w14:textId="77777777" w:rsidR="00D63E10" w:rsidRDefault="00D63E10" w:rsidP="00D63E10">
      <w:pPr>
        <w:pStyle w:val="a5"/>
        <w:spacing w:after="0" w:line="240" w:lineRule="auto"/>
        <w:ind w:left="0"/>
        <w:jc w:val="both"/>
        <w:rPr>
          <w:rFonts w:ascii="Times New Roman" w:hAnsi="Times New Roman" w:cs="Times New Roman"/>
          <w:sz w:val="24"/>
          <w:szCs w:val="24"/>
          <w:lang w:val="en-US"/>
        </w:rPr>
      </w:pPr>
    </w:p>
    <w:p w14:paraId="42054883" w14:textId="4CEBC125" w:rsidR="00153C11" w:rsidRDefault="00C925A7" w:rsidP="00153C11">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3C11">
        <w:rPr>
          <w:rFonts w:ascii="Times New Roman" w:hAnsi="Times New Roman" w:cs="Times New Roman"/>
          <w:sz w:val="24"/>
          <w:szCs w:val="24"/>
          <w:lang w:val="en-US"/>
        </w:rPr>
        <w:t>.</w:t>
      </w:r>
      <w:r w:rsidR="00153C11" w:rsidRP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OECD. A Roadmap Toward a Common Framework for Measuring the Digital Economy: Report for the</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G20 Digital Economy Task Force. OECD, 2020. 123 p.</w:t>
      </w:r>
      <w:r w:rsidR="00153C11">
        <w:rPr>
          <w:rFonts w:ascii="Times New Roman" w:hAnsi="Times New Roman" w:cs="Times New Roman"/>
          <w:sz w:val="24"/>
          <w:szCs w:val="24"/>
          <w:lang w:val="en-US"/>
        </w:rPr>
        <w:t xml:space="preserve"> </w:t>
      </w:r>
      <w:r w:rsidR="00153C11" w:rsidRPr="007D6CBB">
        <w:rPr>
          <w:rFonts w:ascii="Times New Roman" w:hAnsi="Times New Roman" w:cs="Times New Roman"/>
          <w:sz w:val="24"/>
          <w:szCs w:val="24"/>
          <w:lang w:val="en-US"/>
        </w:rPr>
        <w:t>URL: https://www.oecd.org/sti/roadmap-toward-a-common-framework-for-measuring-the-digital-economy.pdf.</w:t>
      </w:r>
    </w:p>
    <w:p w14:paraId="5FBBAD2B"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3DEF33D2" w14:textId="77777777" w:rsidR="00153C11" w:rsidRDefault="00153C11" w:rsidP="00153C11">
      <w:pPr>
        <w:pStyle w:val="a5"/>
        <w:spacing w:after="0" w:line="240" w:lineRule="auto"/>
        <w:ind w:left="0"/>
        <w:jc w:val="both"/>
        <w:rPr>
          <w:rFonts w:ascii="Times New Roman" w:hAnsi="Times New Roman" w:cs="Times New Roman"/>
          <w:sz w:val="24"/>
          <w:szCs w:val="24"/>
          <w:lang w:val="en-US"/>
        </w:rPr>
      </w:pPr>
    </w:p>
    <w:p w14:paraId="58461C31" w14:textId="054985B1" w:rsidR="00676AA9" w:rsidRPr="002B3A60"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676AA9">
        <w:rPr>
          <w:rFonts w:ascii="Times New Roman" w:hAnsi="Times New Roman" w:cs="Times New Roman"/>
          <w:sz w:val="24"/>
          <w:szCs w:val="24"/>
          <w:lang w:val="en-US"/>
        </w:rPr>
        <w:t xml:space="preserve">. Eurostat Statistics Explained. Digital economy and society statistics – households and individuals. URL: </w:t>
      </w:r>
      <w:r w:rsidR="00676AA9" w:rsidRPr="00EB6039">
        <w:rPr>
          <w:rFonts w:ascii="Times New Roman" w:hAnsi="Times New Roman" w:cs="Times New Roman"/>
          <w:sz w:val="24"/>
          <w:szCs w:val="24"/>
          <w:lang w:val="en-US"/>
        </w:rPr>
        <w:t>https://ec.europa.eu/eurostat/statistics</w:t>
      </w:r>
      <w:r w:rsidR="00676AA9">
        <w:rPr>
          <w:rFonts w:ascii="Times New Roman" w:hAnsi="Times New Roman" w:cs="Times New Roman"/>
          <w:sz w:val="24"/>
          <w:szCs w:val="24"/>
          <w:lang w:val="en-US"/>
        </w:rPr>
        <w:t>-</w:t>
      </w:r>
      <w:r w:rsidR="00676AA9" w:rsidRPr="00EB6039">
        <w:rPr>
          <w:rFonts w:ascii="Times New Roman" w:hAnsi="Times New Roman" w:cs="Times New Roman"/>
          <w:sz w:val="24"/>
          <w:szCs w:val="24"/>
          <w:lang w:val="en-US"/>
        </w:rPr>
        <w:t>explained/index.php?title=Digital_economy_and_society_statistics_-_households_and_individuals</w:t>
      </w:r>
      <w:r w:rsidR="002B3A60" w:rsidRPr="002B3A60">
        <w:rPr>
          <w:rFonts w:ascii="Times New Roman" w:hAnsi="Times New Roman" w:cs="Times New Roman"/>
          <w:sz w:val="24"/>
          <w:szCs w:val="24"/>
          <w:lang w:val="en-US"/>
        </w:rPr>
        <w:t>.</w:t>
      </w:r>
    </w:p>
    <w:p w14:paraId="14B46DC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8E33271" w14:textId="77777777" w:rsidR="00676AA9" w:rsidRDefault="00676AA9" w:rsidP="00676AA9">
      <w:pPr>
        <w:pStyle w:val="a5"/>
        <w:spacing w:after="0" w:line="240" w:lineRule="auto"/>
        <w:ind w:left="0"/>
        <w:jc w:val="both"/>
        <w:rPr>
          <w:rFonts w:ascii="Times New Roman" w:hAnsi="Times New Roman" w:cs="Times New Roman"/>
          <w:sz w:val="24"/>
          <w:szCs w:val="24"/>
          <w:lang w:val="en-US"/>
        </w:rPr>
      </w:pPr>
    </w:p>
    <w:p w14:paraId="6F131521" w14:textId="709A92DE" w:rsidR="00676AA9" w:rsidRPr="00D9491F" w:rsidRDefault="00C925A7" w:rsidP="00676AA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676AA9">
        <w:rPr>
          <w:rFonts w:ascii="Times New Roman" w:hAnsi="Times New Roman" w:cs="Times New Roman"/>
          <w:sz w:val="24"/>
          <w:szCs w:val="24"/>
          <w:lang w:val="en-US"/>
        </w:rPr>
        <w:t xml:space="preserve">. Eurostat Statistics Explained. Digital economy and society statistics – enterprises. URL: </w:t>
      </w:r>
      <w:r w:rsidR="00676AA9" w:rsidRPr="00492CBE">
        <w:rPr>
          <w:rFonts w:ascii="Times New Roman" w:hAnsi="Times New Roman" w:cs="Times New Roman"/>
          <w:sz w:val="24"/>
          <w:szCs w:val="24"/>
          <w:lang w:val="en-US"/>
        </w:rPr>
        <w:t>https://ec.europa.eu/eurostat/statistics-explained/index.php?title=Digital_economy_and_society_statistics_-_enterprises</w:t>
      </w:r>
      <w:r w:rsidR="002B3A60" w:rsidRPr="00D9491F">
        <w:rPr>
          <w:rFonts w:ascii="Times New Roman" w:hAnsi="Times New Roman" w:cs="Times New Roman"/>
          <w:sz w:val="24"/>
          <w:szCs w:val="24"/>
          <w:lang w:val="en-US"/>
        </w:rPr>
        <w:t>.</w:t>
      </w:r>
    </w:p>
    <w:p w14:paraId="4222F5B1"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599720DE" w14:textId="77777777" w:rsidR="00C925A7" w:rsidRDefault="00C925A7" w:rsidP="004C153F">
      <w:pPr>
        <w:pStyle w:val="a5"/>
        <w:spacing w:after="0" w:line="240" w:lineRule="auto"/>
        <w:ind w:left="0"/>
        <w:jc w:val="both"/>
        <w:rPr>
          <w:rFonts w:ascii="Times New Roman" w:hAnsi="Times New Roman" w:cs="Times New Roman"/>
          <w:sz w:val="24"/>
          <w:szCs w:val="24"/>
          <w:lang w:val="en-US"/>
        </w:rPr>
      </w:pPr>
    </w:p>
    <w:p w14:paraId="354428DC"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r w:rsidRPr="00382F93">
        <w:rPr>
          <w:rFonts w:ascii="Times New Roman" w:hAnsi="Times New Roman" w:cs="Times New Roman"/>
          <w:sz w:val="24"/>
          <w:szCs w:val="24"/>
        </w:rPr>
        <w:t>1</w:t>
      </w:r>
      <w:r>
        <w:rPr>
          <w:rFonts w:ascii="Times New Roman" w:hAnsi="Times New Roman" w:cs="Times New Roman"/>
          <w:sz w:val="24"/>
          <w:szCs w:val="24"/>
        </w:rPr>
        <w:t>1</w:t>
      </w:r>
      <w:r w:rsidRPr="00C06C0C">
        <w:rPr>
          <w:rFonts w:ascii="Times New Roman" w:hAnsi="Times New Roman" w:cs="Times New Roman"/>
          <w:sz w:val="24"/>
          <w:szCs w:val="24"/>
        </w:rPr>
        <w:t>.</w:t>
      </w:r>
      <w:r w:rsidRPr="00382F93">
        <w:rPr>
          <w:rFonts w:ascii="Times New Roman" w:hAnsi="Times New Roman" w:cs="Times New Roman"/>
          <w:sz w:val="24"/>
          <w:szCs w:val="24"/>
        </w:rPr>
        <w:t xml:space="preserve"> Прохоров П.Э., Минашкин В.Г. Анализ и прогнозирование динамики цифровой трансформации экономики Российской Федерации (на примере оценки цифровизации деятельности организаций). </w:t>
      </w:r>
      <w:r w:rsidRPr="00C06C0C">
        <w:rPr>
          <w:rFonts w:ascii="Times New Roman" w:hAnsi="Times New Roman" w:cs="Times New Roman"/>
          <w:sz w:val="24"/>
          <w:szCs w:val="24"/>
        </w:rPr>
        <w:t>Вопросы статистики. 2021;28(4):107–120.</w:t>
      </w:r>
    </w:p>
    <w:p w14:paraId="12E05E56"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448FB79F" w14:textId="77777777" w:rsidR="000620B1" w:rsidRPr="00C06C0C" w:rsidRDefault="000620B1" w:rsidP="000620B1">
      <w:pPr>
        <w:pStyle w:val="a5"/>
        <w:spacing w:after="0" w:line="240" w:lineRule="auto"/>
        <w:ind w:left="0"/>
        <w:jc w:val="both"/>
        <w:rPr>
          <w:rFonts w:ascii="Times New Roman" w:hAnsi="Times New Roman" w:cs="Times New Roman"/>
          <w:sz w:val="24"/>
          <w:szCs w:val="24"/>
        </w:rPr>
      </w:pPr>
    </w:p>
    <w:p w14:paraId="2BA25E91" w14:textId="7DB61058" w:rsidR="004532A6" w:rsidRPr="004F7B65" w:rsidRDefault="004532A6" w:rsidP="004F7B65">
      <w:pPr>
        <w:pStyle w:val="a5"/>
        <w:spacing w:after="0" w:line="240" w:lineRule="auto"/>
        <w:ind w:left="0"/>
        <w:jc w:val="both"/>
        <w:rPr>
          <w:rFonts w:ascii="Times New Roman" w:hAnsi="Times New Roman" w:cs="Times New Roman"/>
          <w:sz w:val="24"/>
          <w:szCs w:val="24"/>
        </w:rPr>
      </w:pPr>
      <w:r w:rsidRPr="004F7B65">
        <w:rPr>
          <w:rFonts w:ascii="Times New Roman" w:hAnsi="Times New Roman" w:cs="Times New Roman"/>
          <w:sz w:val="24"/>
          <w:szCs w:val="24"/>
        </w:rPr>
        <w:t>1</w:t>
      </w:r>
      <w:r w:rsidR="000620B1">
        <w:rPr>
          <w:rFonts w:ascii="Times New Roman" w:hAnsi="Times New Roman" w:cs="Times New Roman"/>
          <w:sz w:val="24"/>
          <w:szCs w:val="24"/>
        </w:rPr>
        <w:t>2</w:t>
      </w:r>
      <w:r w:rsidR="00C06C0C" w:rsidRPr="004F7B65">
        <w:rPr>
          <w:rFonts w:ascii="Times New Roman" w:hAnsi="Times New Roman" w:cs="Times New Roman"/>
          <w:sz w:val="24"/>
          <w:szCs w:val="24"/>
        </w:rPr>
        <w:t>.</w:t>
      </w:r>
      <w:r w:rsidRPr="004F7B65">
        <w:rPr>
          <w:rFonts w:ascii="Times New Roman" w:hAnsi="Times New Roman" w:cs="Times New Roman"/>
          <w:sz w:val="24"/>
          <w:szCs w:val="24"/>
        </w:rPr>
        <w:t xml:space="preserve"> </w:t>
      </w:r>
      <w:r w:rsidR="004F7B65" w:rsidRPr="004F7B65">
        <w:rPr>
          <w:rFonts w:ascii="Times New Roman" w:hAnsi="Times New Roman" w:cs="Times New Roman"/>
          <w:sz w:val="24"/>
          <w:szCs w:val="24"/>
        </w:rPr>
        <w:t>Бухт Р., Хикс Р. Определение, концепция и измерение цифровой экономики // Вестник международных организаций. 2018. Т. 13. № 2. С. 143-172. doi:10.17323/1996-7845-2018-02-07.</w:t>
      </w:r>
    </w:p>
    <w:p w14:paraId="5A51053B" w14:textId="71428C29"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2107F808" w14:textId="4D702F66" w:rsidR="004532A6" w:rsidRPr="004F7B65" w:rsidRDefault="004532A6" w:rsidP="004C153F">
      <w:pPr>
        <w:pStyle w:val="a5"/>
        <w:spacing w:after="0" w:line="240" w:lineRule="auto"/>
        <w:ind w:left="0"/>
        <w:jc w:val="both"/>
        <w:rPr>
          <w:rFonts w:ascii="Times New Roman" w:hAnsi="Times New Roman" w:cs="Times New Roman"/>
          <w:sz w:val="24"/>
          <w:szCs w:val="24"/>
        </w:rPr>
      </w:pPr>
    </w:p>
    <w:p w14:paraId="369C145B" w14:textId="3355693F" w:rsidR="00FE2C8A" w:rsidRDefault="0061681C" w:rsidP="00FE2C8A">
      <w:pPr>
        <w:spacing w:after="0" w:line="240" w:lineRule="auto"/>
        <w:jc w:val="both"/>
        <w:rPr>
          <w:rFonts w:ascii="Times New Roman" w:hAnsi="Times New Roman" w:cs="Times New Roman"/>
          <w:sz w:val="24"/>
          <w:szCs w:val="24"/>
        </w:rPr>
      </w:pPr>
      <w:r w:rsidRPr="0061681C">
        <w:rPr>
          <w:rFonts w:ascii="Times New Roman" w:hAnsi="Times New Roman" w:cs="Times New Roman"/>
          <w:sz w:val="24"/>
          <w:szCs w:val="24"/>
        </w:rPr>
        <w:t>1</w:t>
      </w:r>
      <w:r w:rsidR="004F7B65">
        <w:rPr>
          <w:rFonts w:ascii="Times New Roman" w:hAnsi="Times New Roman" w:cs="Times New Roman"/>
          <w:sz w:val="24"/>
          <w:szCs w:val="24"/>
        </w:rPr>
        <w:t>3</w:t>
      </w:r>
      <w:r w:rsidR="00C06C0C" w:rsidRPr="00404D54">
        <w:rPr>
          <w:rFonts w:ascii="Times New Roman" w:hAnsi="Times New Roman" w:cs="Times New Roman"/>
          <w:sz w:val="24"/>
          <w:szCs w:val="24"/>
        </w:rPr>
        <w:t>.</w:t>
      </w:r>
      <w:r w:rsidRPr="0061681C">
        <w:rPr>
          <w:rFonts w:ascii="Times New Roman" w:hAnsi="Times New Roman" w:cs="Times New Roman"/>
          <w:sz w:val="24"/>
          <w:szCs w:val="24"/>
        </w:rPr>
        <w:t xml:space="preserve"> </w:t>
      </w:r>
      <w:r w:rsidR="00FE2C8A" w:rsidRPr="00FE2C8A">
        <w:rPr>
          <w:rFonts w:ascii="Times New Roman" w:hAnsi="Times New Roman" w:cs="Times New Roman"/>
          <w:sz w:val="24"/>
          <w:szCs w:val="24"/>
        </w:rPr>
        <w:t xml:space="preserve">Что такое цифровая экономика? Тренды, компетенции, измерение: докл. к XX Апр. междунар. науч. конф. по проблемам развития экономики и общества, Москва, 9-12 апр. 2019 г. </w:t>
      </w:r>
      <w:r w:rsidR="00820894" w:rsidRPr="00820894">
        <w:rPr>
          <w:rFonts w:ascii="Times New Roman" w:hAnsi="Times New Roman" w:cs="Times New Roman"/>
          <w:sz w:val="24"/>
          <w:szCs w:val="24"/>
        </w:rPr>
        <w:t xml:space="preserve">/ </w:t>
      </w:r>
      <w:r w:rsidR="00820894" w:rsidRPr="00FE2C8A">
        <w:rPr>
          <w:rFonts w:ascii="Times New Roman" w:hAnsi="Times New Roman" w:cs="Times New Roman"/>
          <w:sz w:val="24"/>
          <w:szCs w:val="24"/>
        </w:rPr>
        <w:t xml:space="preserve">Абдрахманова Г.И., Вишневский К.О., Гохберг Л.М. и др. </w:t>
      </w:r>
      <w:r w:rsidR="00FE2C8A" w:rsidRPr="00FE2C8A">
        <w:rPr>
          <w:rFonts w:ascii="Times New Roman" w:hAnsi="Times New Roman" w:cs="Times New Roman"/>
          <w:sz w:val="24"/>
          <w:szCs w:val="24"/>
        </w:rPr>
        <w:t>Нац. исслед. ун-т «Высшая школа экономики». М.: Изд. дом Высшей школы экономики, 2019. 82 с.</w:t>
      </w:r>
    </w:p>
    <w:p w14:paraId="69D96579" w14:textId="77777777" w:rsidR="00FE2C8A" w:rsidRDefault="00FE2C8A" w:rsidP="004C153F">
      <w:pPr>
        <w:spacing w:after="0" w:line="240" w:lineRule="auto"/>
        <w:jc w:val="both"/>
        <w:rPr>
          <w:rFonts w:ascii="Times New Roman" w:hAnsi="Times New Roman" w:cs="Times New Roman"/>
          <w:sz w:val="24"/>
          <w:szCs w:val="24"/>
        </w:rPr>
      </w:pPr>
    </w:p>
    <w:p w14:paraId="09F4C5FA" w14:textId="77777777" w:rsidR="00FE2C8A" w:rsidRDefault="00FE2C8A" w:rsidP="004C153F">
      <w:pPr>
        <w:spacing w:after="0" w:line="240" w:lineRule="auto"/>
        <w:jc w:val="both"/>
        <w:rPr>
          <w:rFonts w:ascii="Times New Roman" w:hAnsi="Times New Roman" w:cs="Times New Roman"/>
          <w:sz w:val="24"/>
          <w:szCs w:val="24"/>
        </w:rPr>
      </w:pPr>
    </w:p>
    <w:p w14:paraId="64D02884" w14:textId="7512B154" w:rsidR="00F21D73" w:rsidRPr="00067724" w:rsidRDefault="00FE2C8A" w:rsidP="004C153F">
      <w:pPr>
        <w:spacing w:after="0" w:line="240" w:lineRule="auto"/>
        <w:jc w:val="both"/>
        <w:rPr>
          <w:rFonts w:ascii="Times New Roman" w:hAnsi="Times New Roman" w:cs="Times New Roman"/>
          <w:sz w:val="24"/>
          <w:szCs w:val="24"/>
        </w:rPr>
      </w:pPr>
      <w:r w:rsidRPr="00FE2C8A">
        <w:rPr>
          <w:rFonts w:ascii="Times New Roman" w:hAnsi="Times New Roman" w:cs="Times New Roman"/>
          <w:sz w:val="24"/>
          <w:szCs w:val="24"/>
        </w:rPr>
        <w:t>1</w:t>
      </w:r>
      <w:r w:rsidR="004F7B65">
        <w:rPr>
          <w:rFonts w:ascii="Times New Roman" w:hAnsi="Times New Roman" w:cs="Times New Roman"/>
          <w:sz w:val="24"/>
          <w:szCs w:val="24"/>
        </w:rPr>
        <w:t>4</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1E36EF" w:rsidRPr="00067724">
        <w:rPr>
          <w:rFonts w:ascii="Times New Roman" w:hAnsi="Times New Roman" w:cs="Times New Roman"/>
          <w:sz w:val="24"/>
          <w:szCs w:val="24"/>
        </w:rPr>
        <w:t>Цифровая трансформация отраслей: стартовые условия и приоритеты: докл. к XXII Апр. междунар. науч. конф. по проблемам развития экономики и общества, Москва, 13–30 апр. 2021 г. / Г. И. Абдрахманова, К. Б. Быховский, Н. Н. Веселитская, К. О. Вишневский, Л. М. Гохберг и др. Нац. исслед. ун-т «Высшая школа экономики». — М. : Изд. дом Высшей школы экономики, 2021. — 239с.</w:t>
      </w:r>
    </w:p>
    <w:p w14:paraId="7EEADAD7" w14:textId="6EDA26B7" w:rsidR="00666A34" w:rsidRDefault="00666A34" w:rsidP="00067724">
      <w:pPr>
        <w:spacing w:after="0" w:line="240" w:lineRule="auto"/>
        <w:contextualSpacing/>
        <w:jc w:val="both"/>
        <w:rPr>
          <w:rFonts w:ascii="Times New Roman" w:hAnsi="Times New Roman" w:cs="Times New Roman"/>
          <w:sz w:val="24"/>
          <w:szCs w:val="24"/>
        </w:rPr>
      </w:pPr>
    </w:p>
    <w:p w14:paraId="420C313E" w14:textId="77777777" w:rsidR="008B70DA" w:rsidRDefault="008B70DA" w:rsidP="00067724">
      <w:pPr>
        <w:spacing w:after="0" w:line="240" w:lineRule="auto"/>
        <w:contextualSpacing/>
        <w:jc w:val="both"/>
        <w:rPr>
          <w:rFonts w:ascii="Times New Roman" w:hAnsi="Times New Roman" w:cs="Times New Roman"/>
          <w:sz w:val="24"/>
          <w:szCs w:val="24"/>
        </w:rPr>
      </w:pPr>
    </w:p>
    <w:p w14:paraId="2CFA37D3" w14:textId="077F16AE" w:rsidR="001E36EF"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5</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 xml:space="preserve">Стратегия развития информационного общества в Российской Федерации на 2017 – 2030 годы. Указ Президента Российской Федерации от 09.5.2017 г. № 203. [Электронный ресурс]. Режим доступа: </w:t>
      </w:r>
      <w:r w:rsidR="001E36EF" w:rsidRPr="00067724">
        <w:rPr>
          <w:rFonts w:ascii="Times New Roman" w:hAnsi="Times New Roman" w:cs="Times New Roman"/>
          <w:sz w:val="24"/>
          <w:szCs w:val="24"/>
          <w:lang w:val="en-US"/>
        </w:rPr>
        <w:t>www</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garant</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ru</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products</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ipo</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prime</w:t>
      </w:r>
      <w:r w:rsidR="001E36EF" w:rsidRPr="00067724">
        <w:rPr>
          <w:rFonts w:ascii="Times New Roman" w:hAnsi="Times New Roman" w:cs="Times New Roman"/>
          <w:sz w:val="24"/>
          <w:szCs w:val="24"/>
        </w:rPr>
        <w:t>/</w:t>
      </w:r>
      <w:r w:rsidR="001E36EF" w:rsidRPr="00067724">
        <w:rPr>
          <w:rFonts w:ascii="Times New Roman" w:hAnsi="Times New Roman" w:cs="Times New Roman"/>
          <w:sz w:val="24"/>
          <w:szCs w:val="24"/>
          <w:lang w:val="en-US"/>
        </w:rPr>
        <w:t>doc</w:t>
      </w:r>
      <w:r w:rsidR="001E36EF" w:rsidRPr="00067724">
        <w:rPr>
          <w:rFonts w:ascii="Times New Roman" w:hAnsi="Times New Roman" w:cs="Times New Roman"/>
          <w:sz w:val="24"/>
          <w:szCs w:val="24"/>
        </w:rPr>
        <w:t>/71570570/.</w:t>
      </w:r>
    </w:p>
    <w:p w14:paraId="460649B9" w14:textId="7A470CBB" w:rsidR="001E36EF" w:rsidRDefault="001E36EF" w:rsidP="00067724">
      <w:pPr>
        <w:pStyle w:val="a5"/>
        <w:spacing w:after="0" w:line="240" w:lineRule="auto"/>
        <w:ind w:left="0"/>
        <w:jc w:val="both"/>
        <w:rPr>
          <w:rFonts w:ascii="Times New Roman" w:hAnsi="Times New Roman" w:cs="Times New Roman"/>
          <w:sz w:val="24"/>
          <w:szCs w:val="24"/>
        </w:rPr>
      </w:pPr>
    </w:p>
    <w:p w14:paraId="12C04990" w14:textId="77777777" w:rsidR="001E36EF" w:rsidRDefault="001E36EF" w:rsidP="00067724">
      <w:pPr>
        <w:pStyle w:val="a5"/>
        <w:spacing w:after="0" w:line="240" w:lineRule="auto"/>
        <w:ind w:left="0"/>
        <w:jc w:val="both"/>
        <w:rPr>
          <w:rFonts w:ascii="Times New Roman" w:hAnsi="Times New Roman" w:cs="Times New Roman"/>
          <w:sz w:val="24"/>
          <w:szCs w:val="24"/>
        </w:rPr>
      </w:pPr>
    </w:p>
    <w:p w14:paraId="0AAF5C11" w14:textId="5A28BFCA" w:rsidR="00EB5DD1"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6</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1E36EF" w:rsidRPr="00067724">
        <w:rPr>
          <w:rFonts w:ascii="Times New Roman" w:hAnsi="Times New Roman" w:cs="Times New Roman"/>
          <w:sz w:val="24"/>
          <w:szCs w:val="24"/>
        </w:rPr>
        <w:t>Информационное общество в Российской Федерации. 2020: статистический сборник [Электронный ресурс] / Федеральная служба государственной статистики; Нац. исслед. ун-т «Высшая школа экономики». – Электрон. текст дан. (33,6 Мб). – М.: НИУ ВШЭ, 2020.</w:t>
      </w:r>
    </w:p>
    <w:p w14:paraId="5DC61D0C" w14:textId="494EADEB" w:rsidR="00666A34" w:rsidRDefault="00666A34" w:rsidP="00067724">
      <w:pPr>
        <w:spacing w:after="0" w:line="240" w:lineRule="auto"/>
        <w:contextualSpacing/>
        <w:jc w:val="both"/>
        <w:rPr>
          <w:rFonts w:ascii="Times New Roman" w:hAnsi="Times New Roman" w:cs="Times New Roman"/>
          <w:sz w:val="24"/>
          <w:szCs w:val="24"/>
        </w:rPr>
      </w:pPr>
    </w:p>
    <w:p w14:paraId="6A72FD21" w14:textId="77777777" w:rsidR="001F2262" w:rsidRDefault="001F2262" w:rsidP="00067724">
      <w:pPr>
        <w:spacing w:after="0" w:line="240" w:lineRule="auto"/>
        <w:contextualSpacing/>
        <w:jc w:val="both"/>
        <w:rPr>
          <w:rFonts w:ascii="Times New Roman" w:hAnsi="Times New Roman" w:cs="Times New Roman"/>
          <w:sz w:val="24"/>
          <w:szCs w:val="24"/>
        </w:rPr>
      </w:pPr>
    </w:p>
    <w:p w14:paraId="535A5BA9" w14:textId="413DAC2A" w:rsidR="00544AF3" w:rsidRPr="00067724" w:rsidRDefault="002D7B4D"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4F7B65">
        <w:rPr>
          <w:rFonts w:ascii="Times New Roman" w:hAnsi="Times New Roman" w:cs="Times New Roman"/>
          <w:sz w:val="24"/>
          <w:szCs w:val="24"/>
        </w:rPr>
        <w:t>7</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F21D73" w:rsidRPr="00067724">
        <w:rPr>
          <w:rFonts w:ascii="Times New Roman" w:hAnsi="Times New Roman" w:cs="Times New Roman"/>
          <w:sz w:val="24"/>
          <w:szCs w:val="24"/>
        </w:rPr>
        <w:t>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исслед. ун-т «Высшая школа экономики». – М.: НИУ ВШЭ, 2020. – 220с.</w:t>
      </w:r>
    </w:p>
    <w:p w14:paraId="4C7B4706" w14:textId="5865BA98" w:rsidR="00544AF3" w:rsidRDefault="00544AF3" w:rsidP="00067724">
      <w:pPr>
        <w:pStyle w:val="a5"/>
        <w:ind w:left="0"/>
        <w:jc w:val="both"/>
        <w:rPr>
          <w:rFonts w:ascii="Times New Roman" w:hAnsi="Times New Roman" w:cs="Times New Roman"/>
          <w:sz w:val="24"/>
          <w:szCs w:val="24"/>
        </w:rPr>
      </w:pPr>
    </w:p>
    <w:p w14:paraId="51B450BB" w14:textId="77777777" w:rsidR="001F2262" w:rsidRPr="00544AF3" w:rsidRDefault="001F2262" w:rsidP="00067724">
      <w:pPr>
        <w:pStyle w:val="a5"/>
        <w:ind w:left="0"/>
        <w:jc w:val="both"/>
        <w:rPr>
          <w:rFonts w:ascii="Times New Roman" w:hAnsi="Times New Roman" w:cs="Times New Roman"/>
          <w:sz w:val="24"/>
          <w:szCs w:val="24"/>
        </w:rPr>
      </w:pPr>
    </w:p>
    <w:p w14:paraId="03C278AC" w14:textId="5B0E0EBB" w:rsidR="00544AF3" w:rsidRPr="00067724" w:rsidRDefault="00BA748A" w:rsidP="00067724">
      <w:pPr>
        <w:spacing w:after="0" w:line="240" w:lineRule="auto"/>
        <w:jc w:val="both"/>
        <w:rPr>
          <w:rFonts w:ascii="Times New Roman" w:hAnsi="Times New Roman" w:cs="Times New Roman"/>
          <w:sz w:val="24"/>
          <w:szCs w:val="24"/>
        </w:rPr>
      </w:pPr>
      <w:r w:rsidRPr="00BA748A">
        <w:rPr>
          <w:rFonts w:ascii="Times New Roman" w:hAnsi="Times New Roman" w:cs="Times New Roman"/>
          <w:sz w:val="24"/>
          <w:szCs w:val="24"/>
        </w:rPr>
        <w:t>1</w:t>
      </w:r>
      <w:r w:rsidR="004F7B65">
        <w:rPr>
          <w:rFonts w:ascii="Times New Roman" w:hAnsi="Times New Roman" w:cs="Times New Roman"/>
          <w:sz w:val="24"/>
          <w:szCs w:val="24"/>
        </w:rPr>
        <w:t>8</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Индикаторы цифровой экономики: 2021: статистический сборник / Г.И. Абдрахманова, К.О. Вишневский, Л.М. Гохберг и др.; Нац. исслед. ун-т «Высшая школа экономики». – М.: НИУ ВШЭ, 2021. – 380 с.</w:t>
      </w:r>
    </w:p>
    <w:p w14:paraId="569C1688" w14:textId="0D89E4E9" w:rsidR="00544AF3" w:rsidRDefault="00544AF3" w:rsidP="00067724">
      <w:pPr>
        <w:pStyle w:val="a5"/>
        <w:ind w:left="0"/>
        <w:jc w:val="both"/>
        <w:rPr>
          <w:rFonts w:ascii="Times New Roman" w:hAnsi="Times New Roman" w:cs="Times New Roman"/>
          <w:sz w:val="24"/>
          <w:szCs w:val="24"/>
        </w:rPr>
      </w:pPr>
    </w:p>
    <w:p w14:paraId="7E1F835A" w14:textId="77777777" w:rsidR="001F2262" w:rsidRPr="00544AF3" w:rsidRDefault="001F2262" w:rsidP="00067724">
      <w:pPr>
        <w:pStyle w:val="a5"/>
        <w:ind w:left="0"/>
        <w:jc w:val="both"/>
        <w:rPr>
          <w:rFonts w:ascii="Times New Roman" w:hAnsi="Times New Roman" w:cs="Times New Roman"/>
          <w:sz w:val="24"/>
          <w:szCs w:val="24"/>
        </w:rPr>
      </w:pPr>
    </w:p>
    <w:p w14:paraId="489AB9B2" w14:textId="49872036" w:rsidR="003D5773" w:rsidRPr="00067724" w:rsidRDefault="004F7B65" w:rsidP="000677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r w:rsidR="009A3764" w:rsidRPr="009A3764">
        <w:rPr>
          <w:rFonts w:ascii="Times New Roman" w:hAnsi="Times New Roman" w:cs="Times New Roman"/>
          <w:sz w:val="24"/>
          <w:szCs w:val="24"/>
        </w:rPr>
        <w:t>.</w:t>
      </w:r>
      <w:r w:rsidR="0061681C" w:rsidRPr="0061681C">
        <w:rPr>
          <w:rFonts w:ascii="Times New Roman" w:hAnsi="Times New Roman" w:cs="Times New Roman"/>
          <w:sz w:val="24"/>
          <w:szCs w:val="24"/>
        </w:rPr>
        <w:t xml:space="preserve"> </w:t>
      </w:r>
      <w:r w:rsidR="00544AF3" w:rsidRPr="00067724">
        <w:rPr>
          <w:rFonts w:ascii="Times New Roman" w:hAnsi="Times New Roman" w:cs="Times New Roman"/>
          <w:sz w:val="24"/>
          <w:szCs w:val="24"/>
        </w:rPr>
        <w:t>Цифровая экономика: 2022: краткий статистический сборник / Г. И. Абдрахманова, С.А. Васильковский, К.О. Вишневский и др.; Нац. исслед. ун-т «Высшая школа экономики». – М.: НИУ ВШЭ, 2022. – 124 с.</w:t>
      </w:r>
    </w:p>
    <w:p w14:paraId="33EF5CF5" w14:textId="19FF0331" w:rsidR="00EB5DD1" w:rsidRDefault="00EB5DD1" w:rsidP="00067724">
      <w:pPr>
        <w:spacing w:after="0" w:line="240" w:lineRule="auto"/>
        <w:contextualSpacing/>
        <w:jc w:val="both"/>
      </w:pPr>
    </w:p>
    <w:p w14:paraId="672A2D10" w14:textId="77777777" w:rsidR="001F2262" w:rsidRPr="00DF65F1" w:rsidRDefault="001F2262" w:rsidP="00067724">
      <w:pPr>
        <w:spacing w:after="0" w:line="240" w:lineRule="auto"/>
        <w:contextualSpacing/>
        <w:jc w:val="both"/>
      </w:pPr>
    </w:p>
    <w:p w14:paraId="1FFED181" w14:textId="69271EF8" w:rsidR="003D5773" w:rsidRPr="00404D54" w:rsidRDefault="0061681C" w:rsidP="00067724">
      <w:pPr>
        <w:spacing w:after="0" w:line="240" w:lineRule="auto"/>
        <w:jc w:val="both"/>
        <w:rPr>
          <w:rFonts w:ascii="Times New Roman" w:hAnsi="Times New Roman" w:cs="Times New Roman"/>
          <w:sz w:val="24"/>
          <w:szCs w:val="24"/>
          <w:lang w:val="en-US"/>
        </w:rPr>
      </w:pPr>
      <w:r w:rsidRPr="00FE2C8A">
        <w:rPr>
          <w:rFonts w:ascii="Times New Roman" w:hAnsi="Times New Roman" w:cs="Times New Roman"/>
          <w:sz w:val="24"/>
          <w:szCs w:val="24"/>
        </w:rPr>
        <w:t>2</w:t>
      </w:r>
      <w:r w:rsidR="004F7B65">
        <w:rPr>
          <w:rFonts w:ascii="Times New Roman" w:hAnsi="Times New Roman" w:cs="Times New Roman"/>
          <w:sz w:val="24"/>
          <w:szCs w:val="24"/>
        </w:rPr>
        <w:t>0</w:t>
      </w:r>
      <w:r w:rsidR="009A3764" w:rsidRPr="009A3764">
        <w:rPr>
          <w:rFonts w:ascii="Times New Roman" w:hAnsi="Times New Roman" w:cs="Times New Roman"/>
          <w:sz w:val="24"/>
          <w:szCs w:val="24"/>
        </w:rPr>
        <w:t>.</w:t>
      </w:r>
      <w:r w:rsidRPr="00FE2C8A">
        <w:rPr>
          <w:rFonts w:ascii="Times New Roman" w:hAnsi="Times New Roman" w:cs="Times New Roman"/>
          <w:sz w:val="24"/>
          <w:szCs w:val="24"/>
        </w:rPr>
        <w:t xml:space="preserve"> </w:t>
      </w:r>
      <w:r w:rsidR="003D5773" w:rsidRPr="00067724">
        <w:rPr>
          <w:rFonts w:ascii="Times New Roman" w:hAnsi="Times New Roman" w:cs="Times New Roman"/>
          <w:sz w:val="24"/>
          <w:szCs w:val="24"/>
        </w:rPr>
        <w:t>Карышев М. Ю., Герасимова Е. А. Информационные технологии как инструмент оценки эффективности и фактор развития цифровой экономики</w:t>
      </w:r>
      <w:r w:rsidR="009B23AE" w:rsidRPr="00067724">
        <w:rPr>
          <w:rFonts w:ascii="Times New Roman" w:hAnsi="Times New Roman" w:cs="Times New Roman"/>
          <w:sz w:val="24"/>
          <w:szCs w:val="24"/>
        </w:rPr>
        <w:t xml:space="preserve"> //</w:t>
      </w:r>
      <w:r w:rsidR="003D5773" w:rsidRPr="00067724">
        <w:rPr>
          <w:rFonts w:ascii="Times New Roman" w:hAnsi="Times New Roman" w:cs="Times New Roman"/>
          <w:sz w:val="24"/>
          <w:szCs w:val="24"/>
        </w:rPr>
        <w:t xml:space="preserve"> Вестник СамГУПС. </w:t>
      </w:r>
      <w:r w:rsidR="003D5773" w:rsidRPr="004F7B65">
        <w:rPr>
          <w:rFonts w:ascii="Times New Roman" w:hAnsi="Times New Roman" w:cs="Times New Roman"/>
          <w:sz w:val="24"/>
          <w:szCs w:val="24"/>
          <w:lang w:val="en-US"/>
        </w:rPr>
        <w:t xml:space="preserve">2021. № 4(54). </w:t>
      </w:r>
      <w:r w:rsidR="003D5773" w:rsidRPr="00067724">
        <w:rPr>
          <w:rFonts w:ascii="Times New Roman" w:hAnsi="Times New Roman" w:cs="Times New Roman"/>
          <w:sz w:val="24"/>
          <w:szCs w:val="24"/>
        </w:rPr>
        <w:t>С</w:t>
      </w:r>
      <w:r w:rsidR="003D5773" w:rsidRPr="00404D54">
        <w:rPr>
          <w:rFonts w:ascii="Times New Roman" w:hAnsi="Times New Roman" w:cs="Times New Roman"/>
          <w:sz w:val="24"/>
          <w:szCs w:val="24"/>
          <w:lang w:val="en-US"/>
        </w:rPr>
        <w:t>. 19</w:t>
      </w:r>
      <w:r w:rsidR="00B44E0C" w:rsidRPr="00404D54">
        <w:rPr>
          <w:rFonts w:ascii="Times New Roman" w:hAnsi="Times New Roman" w:cs="Times New Roman"/>
          <w:sz w:val="24"/>
          <w:szCs w:val="24"/>
          <w:lang w:val="en-US"/>
        </w:rPr>
        <w:t>–</w:t>
      </w:r>
      <w:r w:rsidR="003D5773" w:rsidRPr="00404D54">
        <w:rPr>
          <w:rFonts w:ascii="Times New Roman" w:hAnsi="Times New Roman" w:cs="Times New Roman"/>
          <w:sz w:val="24"/>
          <w:szCs w:val="24"/>
          <w:lang w:val="en-US"/>
        </w:rPr>
        <w:t>26</w:t>
      </w:r>
      <w:r w:rsidR="00B44E0C" w:rsidRPr="00404D54">
        <w:rPr>
          <w:rFonts w:ascii="Times New Roman" w:hAnsi="Times New Roman" w:cs="Times New Roman"/>
          <w:sz w:val="24"/>
          <w:szCs w:val="24"/>
          <w:lang w:val="en-US"/>
        </w:rPr>
        <w:t>.</w:t>
      </w:r>
    </w:p>
    <w:p w14:paraId="3656B356" w14:textId="77777777" w:rsidR="0041488E" w:rsidRPr="00404D54" w:rsidRDefault="0041488E" w:rsidP="00544AF3">
      <w:pPr>
        <w:spacing w:after="0" w:line="240" w:lineRule="auto"/>
        <w:ind w:firstLine="709"/>
        <w:contextualSpacing/>
        <w:jc w:val="both"/>
        <w:rPr>
          <w:rFonts w:ascii="Times New Roman" w:hAnsi="Times New Roman" w:cs="Times New Roman"/>
          <w:sz w:val="24"/>
          <w:szCs w:val="24"/>
          <w:lang w:val="en-US"/>
        </w:rPr>
      </w:pPr>
    </w:p>
    <w:p w14:paraId="7BA570EA" w14:textId="77777777" w:rsidR="000C18D2" w:rsidRPr="0041488E" w:rsidRDefault="000C18D2" w:rsidP="000C18D2">
      <w:pPr>
        <w:spacing w:after="0" w:line="240" w:lineRule="auto"/>
        <w:ind w:firstLine="709"/>
        <w:contextualSpacing/>
        <w:jc w:val="both"/>
        <w:rPr>
          <w:rFonts w:ascii="Times New Roman" w:hAnsi="Times New Roman" w:cs="Times New Roman"/>
          <w:b/>
          <w:bCs/>
          <w:sz w:val="24"/>
          <w:szCs w:val="24"/>
          <w:lang w:val="en-US"/>
        </w:rPr>
      </w:pPr>
      <w:r w:rsidRPr="0041488E">
        <w:rPr>
          <w:rFonts w:ascii="Times New Roman" w:hAnsi="Times New Roman" w:cs="Times New Roman"/>
          <w:b/>
          <w:bCs/>
          <w:sz w:val="24"/>
          <w:szCs w:val="24"/>
          <w:lang w:val="en-US"/>
        </w:rPr>
        <w:t>Literature</w:t>
      </w:r>
    </w:p>
    <w:p w14:paraId="14E9BCF1" w14:textId="77777777" w:rsidR="000C18D2" w:rsidRPr="000C18D2" w:rsidRDefault="000C18D2" w:rsidP="000C18D2">
      <w:pPr>
        <w:spacing w:after="0" w:line="240" w:lineRule="auto"/>
        <w:ind w:firstLine="709"/>
        <w:contextualSpacing/>
        <w:jc w:val="both"/>
        <w:rPr>
          <w:rFonts w:ascii="Times New Roman" w:hAnsi="Times New Roman" w:cs="Times New Roman"/>
          <w:sz w:val="24"/>
          <w:szCs w:val="24"/>
          <w:lang w:val="en-US"/>
        </w:rPr>
      </w:pPr>
    </w:p>
    <w:p w14:paraId="21DE6556" w14:textId="6F41448F" w:rsidR="00817449" w:rsidRDefault="00817449"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4C2C">
        <w:rPr>
          <w:rFonts w:ascii="Times New Roman" w:hAnsi="Times New Roman" w:cs="Times New Roman"/>
          <w:sz w:val="24"/>
          <w:szCs w:val="24"/>
        </w:rPr>
        <w:t>.</w:t>
      </w:r>
      <w:r>
        <w:rPr>
          <w:rFonts w:ascii="Times New Roman" w:hAnsi="Times New Roman" w:cs="Times New Roman"/>
          <w:sz w:val="24"/>
          <w:szCs w:val="24"/>
          <w:lang w:val="en-US"/>
        </w:rPr>
        <w:t xml:space="preserve"> ITU. </w:t>
      </w:r>
      <w:r w:rsidRPr="00F97EFF">
        <w:rPr>
          <w:rFonts w:ascii="Times New Roman" w:hAnsi="Times New Roman" w:cs="Times New Roman"/>
          <w:sz w:val="24"/>
          <w:szCs w:val="24"/>
          <w:lang w:val="en-US"/>
        </w:rPr>
        <w:t>Core ICT Indicators. Partnership on Measuring ICT</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for Development. Beirut: UN ESCWA, 2005. 53 p. URL:</w:t>
      </w:r>
      <w:r>
        <w:rPr>
          <w:rFonts w:ascii="Times New Roman" w:hAnsi="Times New Roman" w:cs="Times New Roman"/>
          <w:sz w:val="24"/>
          <w:szCs w:val="24"/>
          <w:lang w:val="en-US"/>
        </w:rPr>
        <w:t xml:space="preserve"> </w:t>
      </w:r>
      <w:r w:rsidRPr="00F97EFF">
        <w:rPr>
          <w:rFonts w:ascii="Times New Roman" w:hAnsi="Times New Roman" w:cs="Times New Roman"/>
          <w:sz w:val="24"/>
          <w:szCs w:val="24"/>
          <w:lang w:val="en-US"/>
        </w:rPr>
        <w:t>https://www.itu.int/en/ITU-D/Statistics/Documents/coreindicators/Core_ICT_Indicators_E.pdf.</w:t>
      </w:r>
    </w:p>
    <w:p w14:paraId="6BE249D0" w14:textId="77777777" w:rsidR="00817449" w:rsidRPr="00CF2206" w:rsidRDefault="00817449" w:rsidP="00817449">
      <w:pPr>
        <w:pStyle w:val="a5"/>
        <w:spacing w:after="0" w:line="240" w:lineRule="auto"/>
        <w:ind w:left="0"/>
        <w:jc w:val="both"/>
        <w:rPr>
          <w:rFonts w:ascii="Times New Roman" w:hAnsi="Times New Roman" w:cs="Times New Roman"/>
          <w:sz w:val="24"/>
          <w:szCs w:val="24"/>
          <w:lang w:val="en-US"/>
        </w:rPr>
      </w:pPr>
    </w:p>
    <w:p w14:paraId="6336ABE5"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436D496E" w14:textId="35F0242D" w:rsidR="00817449" w:rsidRPr="00CF2206" w:rsidRDefault="00817449" w:rsidP="00817449">
      <w:pPr>
        <w:spacing w:after="0" w:line="240" w:lineRule="auto"/>
        <w:contextualSpacing/>
        <w:jc w:val="both"/>
        <w:rPr>
          <w:rFonts w:ascii="Times New Roman" w:hAnsi="Times New Roman" w:cs="Times New Roman"/>
          <w:sz w:val="24"/>
          <w:szCs w:val="24"/>
          <w:lang w:val="en-US"/>
        </w:rPr>
      </w:pPr>
      <w:r w:rsidRPr="00CF2206">
        <w:rPr>
          <w:rFonts w:ascii="Times New Roman" w:hAnsi="Times New Roman" w:cs="Times New Roman"/>
          <w:sz w:val="24"/>
          <w:szCs w:val="24"/>
          <w:lang w:val="en-US"/>
        </w:rPr>
        <w:t>2</w:t>
      </w:r>
      <w:r w:rsidR="005F4C2C">
        <w:rPr>
          <w:rFonts w:ascii="Times New Roman" w:hAnsi="Times New Roman" w:cs="Times New Roman"/>
          <w:sz w:val="24"/>
          <w:szCs w:val="24"/>
        </w:rPr>
        <w:t>.</w:t>
      </w:r>
      <w:r>
        <w:rPr>
          <w:rFonts w:ascii="Times New Roman" w:hAnsi="Times New Roman" w:cs="Times New Roman"/>
          <w:sz w:val="24"/>
          <w:szCs w:val="24"/>
          <w:lang w:val="en-US"/>
        </w:rPr>
        <w:t xml:space="preserve"> ITU. Digital Economy and Markets.</w:t>
      </w:r>
      <w:r w:rsidRPr="00CF22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URL: </w:t>
      </w:r>
      <w:r w:rsidRPr="00CF2206">
        <w:rPr>
          <w:rFonts w:ascii="Times New Roman" w:hAnsi="Times New Roman" w:cs="Times New Roman"/>
          <w:sz w:val="24"/>
          <w:szCs w:val="24"/>
          <w:lang w:val="en-US"/>
        </w:rPr>
        <w:t>https://www.itu.int/en/ITU-D/Regulatory-Market/Pages/Collaborative_Regulation/App_Economy.aspx</w:t>
      </w:r>
    </w:p>
    <w:p w14:paraId="52A6E79D" w14:textId="77777777" w:rsidR="00817449" w:rsidRDefault="00817449" w:rsidP="00817449">
      <w:pPr>
        <w:spacing w:after="0" w:line="240" w:lineRule="auto"/>
        <w:contextualSpacing/>
        <w:jc w:val="both"/>
        <w:rPr>
          <w:rFonts w:ascii="Times New Roman" w:hAnsi="Times New Roman" w:cs="Times New Roman"/>
          <w:sz w:val="24"/>
          <w:szCs w:val="24"/>
          <w:lang w:val="en-US"/>
        </w:rPr>
      </w:pPr>
    </w:p>
    <w:p w14:paraId="68104607" w14:textId="77777777" w:rsidR="00817449" w:rsidRPr="00CF2206" w:rsidRDefault="00817449" w:rsidP="00817449">
      <w:pPr>
        <w:spacing w:after="0" w:line="240" w:lineRule="auto"/>
        <w:contextualSpacing/>
        <w:jc w:val="both"/>
        <w:rPr>
          <w:rFonts w:ascii="Times New Roman" w:hAnsi="Times New Roman" w:cs="Times New Roman"/>
          <w:sz w:val="24"/>
          <w:szCs w:val="24"/>
          <w:lang w:val="en-US"/>
        </w:rPr>
      </w:pPr>
    </w:p>
    <w:p w14:paraId="535B6C22" w14:textId="734CF452" w:rsidR="00817449" w:rsidRPr="002F4824"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5F4C2C" w:rsidRPr="005F4C2C">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Measuring ICT: The Global Status of ICT Indicators. New York: UN ICT Task Force, 2005. 184 p. URL:</w:t>
      </w:r>
      <w:r>
        <w:rPr>
          <w:rFonts w:ascii="Times New Roman" w:hAnsi="Times New Roman" w:cs="Times New Roman"/>
          <w:sz w:val="24"/>
          <w:szCs w:val="24"/>
          <w:lang w:val="en-US"/>
        </w:rPr>
        <w:t xml:space="preserve"> </w:t>
      </w:r>
      <w:r w:rsidRPr="002F4824">
        <w:rPr>
          <w:rFonts w:ascii="Times New Roman" w:hAnsi="Times New Roman" w:cs="Times New Roman"/>
          <w:sz w:val="24"/>
          <w:szCs w:val="24"/>
          <w:lang w:val="en-US"/>
        </w:rPr>
        <w:t>https://www.itu.int/ITU-D/ict/partnership/material/05-42742%20GLOBAL%20ICT.pdf.</w:t>
      </w:r>
    </w:p>
    <w:p w14:paraId="75503C46" w14:textId="77777777" w:rsidR="00817449" w:rsidRDefault="00817449" w:rsidP="00817449">
      <w:pPr>
        <w:spacing w:after="0" w:line="240" w:lineRule="auto"/>
        <w:contextualSpacing/>
        <w:jc w:val="both"/>
        <w:rPr>
          <w:rFonts w:ascii="Times New Roman" w:hAnsi="Times New Roman" w:cs="Times New Roman"/>
          <w:b/>
          <w:bCs/>
          <w:sz w:val="24"/>
          <w:szCs w:val="24"/>
          <w:lang w:val="en-US"/>
        </w:rPr>
      </w:pPr>
    </w:p>
    <w:p w14:paraId="22254729" w14:textId="77777777" w:rsidR="00817449" w:rsidRPr="002F4824" w:rsidRDefault="00817449" w:rsidP="00817449">
      <w:pPr>
        <w:spacing w:after="0" w:line="240" w:lineRule="auto"/>
        <w:contextualSpacing/>
        <w:jc w:val="both"/>
        <w:rPr>
          <w:rFonts w:ascii="Times New Roman" w:hAnsi="Times New Roman" w:cs="Times New Roman"/>
          <w:sz w:val="24"/>
          <w:szCs w:val="24"/>
          <w:lang w:val="en-US"/>
        </w:rPr>
      </w:pPr>
    </w:p>
    <w:p w14:paraId="237AE022" w14:textId="6A45D809" w:rsidR="00AB57AD" w:rsidRDefault="00817449"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5F4C2C">
        <w:rPr>
          <w:rFonts w:ascii="Times New Roman" w:hAnsi="Times New Roman" w:cs="Times New Roman"/>
          <w:sz w:val="24"/>
          <w:szCs w:val="24"/>
        </w:rPr>
        <w:t>.</w:t>
      </w:r>
      <w:r w:rsidRPr="002F4824">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UNCTAD. Digital Economy Report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Cross-border data flows and development: For whom the data flow</w:t>
      </w:r>
      <w:r w:rsidR="00AB57AD" w:rsidRPr="00470D73">
        <w:rPr>
          <w:rFonts w:ascii="Times New Roman" w:hAnsi="Times New Roman" w:cs="Times New Roman"/>
          <w:sz w:val="24"/>
          <w:szCs w:val="24"/>
          <w:lang w:val="en-US"/>
        </w:rPr>
        <w:t>.</w:t>
      </w:r>
      <w:r w:rsidR="00AB57AD">
        <w:rPr>
          <w:rFonts w:ascii="Times New Roman" w:hAnsi="Times New Roman" w:cs="Times New Roman"/>
          <w:sz w:val="24"/>
          <w:szCs w:val="24"/>
          <w:lang w:val="en-US"/>
        </w:rPr>
        <w:t xml:space="preserve"> </w:t>
      </w:r>
      <w:r w:rsidR="00AB57AD" w:rsidRPr="00470D73">
        <w:rPr>
          <w:rFonts w:ascii="Times New Roman" w:hAnsi="Times New Roman" w:cs="Times New Roman"/>
          <w:sz w:val="24"/>
          <w:szCs w:val="24"/>
          <w:lang w:val="en-US"/>
        </w:rPr>
        <w:t>Geneva: UNCTAD, 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 xml:space="preserve">. </w:t>
      </w:r>
      <w:r w:rsidR="00AB57AD">
        <w:rPr>
          <w:rFonts w:ascii="Times New Roman" w:hAnsi="Times New Roman" w:cs="Times New Roman"/>
          <w:sz w:val="24"/>
          <w:szCs w:val="24"/>
          <w:lang w:val="en-US"/>
        </w:rPr>
        <w:t>214</w:t>
      </w:r>
      <w:r w:rsidR="00AB57AD" w:rsidRPr="00470D73">
        <w:rPr>
          <w:rFonts w:ascii="Times New Roman" w:hAnsi="Times New Roman" w:cs="Times New Roman"/>
          <w:sz w:val="24"/>
          <w:szCs w:val="24"/>
          <w:lang w:val="en-US"/>
        </w:rPr>
        <w:t xml:space="preserve"> p. URL: https://unctad.org/system/files/official-document/der20</w:t>
      </w:r>
      <w:r w:rsidR="00AB57AD">
        <w:rPr>
          <w:rFonts w:ascii="Times New Roman" w:hAnsi="Times New Roman" w:cs="Times New Roman"/>
          <w:sz w:val="24"/>
          <w:szCs w:val="24"/>
          <w:lang w:val="en-US"/>
        </w:rPr>
        <w:t>21</w:t>
      </w:r>
      <w:r w:rsidR="00AB57AD" w:rsidRPr="00470D73">
        <w:rPr>
          <w:rFonts w:ascii="Times New Roman" w:hAnsi="Times New Roman" w:cs="Times New Roman"/>
          <w:sz w:val="24"/>
          <w:szCs w:val="24"/>
          <w:lang w:val="en-US"/>
        </w:rPr>
        <w:t>_en.pdf.</w:t>
      </w:r>
    </w:p>
    <w:p w14:paraId="4C39C0AA"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642929E0" w14:textId="77777777" w:rsidR="00AB57AD" w:rsidRDefault="00AB57AD" w:rsidP="00817449">
      <w:pPr>
        <w:spacing w:after="0" w:line="240" w:lineRule="auto"/>
        <w:contextualSpacing/>
        <w:jc w:val="both"/>
        <w:rPr>
          <w:rFonts w:ascii="Times New Roman" w:hAnsi="Times New Roman" w:cs="Times New Roman"/>
          <w:sz w:val="24"/>
          <w:szCs w:val="24"/>
          <w:lang w:val="en-US"/>
        </w:rPr>
      </w:pPr>
    </w:p>
    <w:p w14:paraId="0B27C1F2" w14:textId="147DCC61" w:rsidR="00817449" w:rsidRPr="00F97EFF" w:rsidRDefault="00AB57AD" w:rsidP="00817449">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5F4C2C">
        <w:rPr>
          <w:rFonts w:ascii="Times New Roman" w:hAnsi="Times New Roman" w:cs="Times New Roman"/>
          <w:sz w:val="24"/>
          <w:szCs w:val="24"/>
        </w:rPr>
        <w:t>.</w:t>
      </w:r>
      <w:r>
        <w:rPr>
          <w:rFonts w:ascii="Times New Roman" w:hAnsi="Times New Roman" w:cs="Times New Roman"/>
          <w:sz w:val="24"/>
          <w:szCs w:val="24"/>
          <w:lang w:val="en-US"/>
        </w:rPr>
        <w:t xml:space="preserve"> </w:t>
      </w:r>
      <w:r w:rsidR="00817449" w:rsidRPr="00F97EFF">
        <w:rPr>
          <w:rFonts w:ascii="Times New Roman" w:hAnsi="Times New Roman" w:cs="Times New Roman"/>
          <w:sz w:val="24"/>
          <w:szCs w:val="24"/>
          <w:lang w:val="en-US"/>
        </w:rPr>
        <w:t>OECD. Measuring the</w:t>
      </w:r>
      <w:r>
        <w:rPr>
          <w:rFonts w:ascii="Times New Roman" w:hAnsi="Times New Roman" w:cs="Times New Roman"/>
          <w:sz w:val="24"/>
          <w:szCs w:val="24"/>
          <w:lang w:val="en-US"/>
        </w:rPr>
        <w:t xml:space="preserve"> </w:t>
      </w:r>
      <w:r w:rsidR="00817449" w:rsidRPr="00F97EFF">
        <w:rPr>
          <w:rFonts w:ascii="Times New Roman" w:hAnsi="Times New Roman" w:cs="Times New Roman"/>
          <w:sz w:val="24"/>
          <w:szCs w:val="24"/>
          <w:lang w:val="en-US"/>
        </w:rPr>
        <w:t>Information Economy. Paris: OECD Publ., 2002. 93 p. URL: https://www.oecd.org/sti/ieconomy/1835738.pdf.</w:t>
      </w:r>
    </w:p>
    <w:p w14:paraId="0F48106C"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5AAAB8D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422326CF" w14:textId="3916696C" w:rsidR="00817449" w:rsidRDefault="00AB57AD" w:rsidP="008174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5F4C2C">
        <w:rPr>
          <w:rFonts w:ascii="Times New Roman" w:hAnsi="Times New Roman" w:cs="Times New Roman"/>
          <w:sz w:val="24"/>
          <w:szCs w:val="24"/>
        </w:rPr>
        <w:t>.</w:t>
      </w:r>
      <w:r w:rsidR="00817449">
        <w:rPr>
          <w:rFonts w:ascii="Times New Roman" w:hAnsi="Times New Roman" w:cs="Times New Roman"/>
          <w:sz w:val="24"/>
          <w:szCs w:val="24"/>
          <w:lang w:val="en-US"/>
        </w:rPr>
        <w:t xml:space="preserve"> </w:t>
      </w:r>
      <w:r w:rsidR="00353C9F" w:rsidRPr="00353C9F">
        <w:rPr>
          <w:rFonts w:ascii="Times New Roman" w:hAnsi="Times New Roman" w:cs="Times New Roman"/>
          <w:sz w:val="24"/>
          <w:szCs w:val="24"/>
          <w:lang w:val="en-US"/>
        </w:rPr>
        <w:t>OECD. Measuring the Digital Economy: A New Perspective. OECD Publ., 2014. 160 p. doi: https://doi.org/10.1787/9789264221796-en.</w:t>
      </w:r>
    </w:p>
    <w:p w14:paraId="599499C8" w14:textId="78CF832D" w:rsidR="00817449" w:rsidRDefault="00817449" w:rsidP="00817449">
      <w:pPr>
        <w:pStyle w:val="a5"/>
        <w:spacing w:after="0" w:line="240" w:lineRule="auto"/>
        <w:ind w:left="0"/>
        <w:jc w:val="both"/>
        <w:rPr>
          <w:rFonts w:ascii="Times New Roman" w:hAnsi="Times New Roman" w:cs="Times New Roman"/>
          <w:sz w:val="24"/>
          <w:szCs w:val="24"/>
          <w:lang w:val="en-US"/>
        </w:rPr>
      </w:pPr>
    </w:p>
    <w:p w14:paraId="4BE84E82" w14:textId="77777777" w:rsidR="00353C9F" w:rsidRDefault="00353C9F" w:rsidP="00817449">
      <w:pPr>
        <w:pStyle w:val="a5"/>
        <w:spacing w:after="0" w:line="240" w:lineRule="auto"/>
        <w:ind w:left="0"/>
        <w:jc w:val="both"/>
        <w:rPr>
          <w:rFonts w:ascii="Times New Roman" w:hAnsi="Times New Roman" w:cs="Times New Roman"/>
          <w:sz w:val="24"/>
          <w:szCs w:val="24"/>
          <w:lang w:val="en-US"/>
        </w:rPr>
      </w:pPr>
    </w:p>
    <w:p w14:paraId="0C727173" w14:textId="2BD73950" w:rsidR="009A71A2" w:rsidRDefault="00AB57AD" w:rsidP="009A71A2">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5F4C2C">
        <w:rPr>
          <w:rFonts w:ascii="Times New Roman" w:hAnsi="Times New Roman" w:cs="Times New Roman"/>
          <w:sz w:val="24"/>
          <w:szCs w:val="24"/>
        </w:rPr>
        <w:t>.</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OECD. Measuring the Digital Transformation: A</w:t>
      </w:r>
      <w:r w:rsidR="009A71A2">
        <w:rPr>
          <w:rFonts w:ascii="Times New Roman" w:hAnsi="Times New Roman" w:cs="Times New Roman"/>
          <w:sz w:val="24"/>
          <w:szCs w:val="24"/>
          <w:lang w:val="en-US"/>
        </w:rPr>
        <w:t xml:space="preserve"> </w:t>
      </w:r>
      <w:r w:rsidR="009A71A2" w:rsidRPr="00BB7F9F">
        <w:rPr>
          <w:rFonts w:ascii="Times New Roman" w:hAnsi="Times New Roman" w:cs="Times New Roman"/>
          <w:sz w:val="24"/>
          <w:szCs w:val="24"/>
          <w:lang w:val="en-US"/>
        </w:rPr>
        <w:t>Roadmap for the Future. OECD Publishing: Paris, 2019.</w:t>
      </w:r>
      <w:r w:rsidR="009A71A2">
        <w:rPr>
          <w:rFonts w:ascii="Times New Roman" w:hAnsi="Times New Roman" w:cs="Times New Roman"/>
          <w:sz w:val="24"/>
          <w:szCs w:val="24"/>
          <w:lang w:val="en-US"/>
        </w:rPr>
        <w:t xml:space="preserve"> URL: </w:t>
      </w:r>
      <w:r w:rsidR="009A71A2" w:rsidRPr="00BB7F9F">
        <w:rPr>
          <w:rFonts w:ascii="Times New Roman" w:hAnsi="Times New Roman" w:cs="Times New Roman"/>
          <w:sz w:val="24"/>
          <w:szCs w:val="24"/>
          <w:lang w:val="en-US"/>
        </w:rPr>
        <w:t>https://www.oecd.org/publications/measuring-the-digital-transformation-9789264311992-en.htm</w:t>
      </w:r>
      <w:r w:rsidR="009A71A2">
        <w:rPr>
          <w:rFonts w:ascii="Times New Roman" w:hAnsi="Times New Roman" w:cs="Times New Roman"/>
          <w:sz w:val="24"/>
          <w:szCs w:val="24"/>
          <w:lang w:val="en-US"/>
        </w:rPr>
        <w:t>.</w:t>
      </w:r>
    </w:p>
    <w:p w14:paraId="1D76FD4E"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78E05979" w14:textId="77777777" w:rsidR="009A71A2" w:rsidRDefault="009A71A2" w:rsidP="009A71A2">
      <w:pPr>
        <w:pStyle w:val="a5"/>
        <w:spacing w:after="0" w:line="240" w:lineRule="auto"/>
        <w:ind w:left="0"/>
        <w:jc w:val="both"/>
        <w:rPr>
          <w:rFonts w:ascii="Times New Roman" w:hAnsi="Times New Roman" w:cs="Times New Roman"/>
          <w:sz w:val="24"/>
          <w:szCs w:val="24"/>
          <w:lang w:val="en-US"/>
        </w:rPr>
      </w:pPr>
    </w:p>
    <w:p w14:paraId="63BB4F63" w14:textId="7ABE8D2C" w:rsidR="00B310C8" w:rsidRDefault="00AB57AD" w:rsidP="00B310C8">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5F4C2C">
        <w:rPr>
          <w:rFonts w:ascii="Times New Roman" w:hAnsi="Times New Roman" w:cs="Times New Roman"/>
          <w:sz w:val="24"/>
          <w:szCs w:val="24"/>
        </w:rPr>
        <w:t>.</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OECD. A Roadmap Toward a Common Framework for Measuring the Digital Economy: Report for the</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G20 Digital Economy Task Force. OECD, 2020. 123 p.</w:t>
      </w:r>
      <w:r w:rsidR="00B310C8">
        <w:rPr>
          <w:rFonts w:ascii="Times New Roman" w:hAnsi="Times New Roman" w:cs="Times New Roman"/>
          <w:sz w:val="24"/>
          <w:szCs w:val="24"/>
          <w:lang w:val="en-US"/>
        </w:rPr>
        <w:t xml:space="preserve"> </w:t>
      </w:r>
      <w:r w:rsidR="00B310C8" w:rsidRPr="007D6CBB">
        <w:rPr>
          <w:rFonts w:ascii="Times New Roman" w:hAnsi="Times New Roman" w:cs="Times New Roman"/>
          <w:sz w:val="24"/>
          <w:szCs w:val="24"/>
          <w:lang w:val="en-US"/>
        </w:rPr>
        <w:t>URL: https://www.oecd.org/sti/roadmap-toward-a-common-framework-for-measuring-the-digital-economy.pdf.</w:t>
      </w:r>
    </w:p>
    <w:p w14:paraId="23E177C9"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1BBD264D" w14:textId="77777777" w:rsidR="00B310C8" w:rsidRDefault="00B310C8" w:rsidP="00B310C8">
      <w:pPr>
        <w:pStyle w:val="a5"/>
        <w:spacing w:after="0" w:line="240" w:lineRule="auto"/>
        <w:ind w:left="0"/>
        <w:jc w:val="both"/>
        <w:rPr>
          <w:rFonts w:ascii="Times New Roman" w:hAnsi="Times New Roman" w:cs="Times New Roman"/>
          <w:sz w:val="24"/>
          <w:szCs w:val="24"/>
          <w:lang w:val="en-US"/>
        </w:rPr>
      </w:pPr>
    </w:p>
    <w:p w14:paraId="4D91BA58" w14:textId="7B3ACC63" w:rsidR="0016277D" w:rsidRPr="00CF2206"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F4C2C">
        <w:rPr>
          <w:rFonts w:ascii="Times New Roman" w:hAnsi="Times New Roman" w:cs="Times New Roman"/>
          <w:sz w:val="24"/>
          <w:szCs w:val="24"/>
        </w:rPr>
        <w:t>.</w:t>
      </w:r>
      <w:r w:rsidR="0016277D">
        <w:rPr>
          <w:rFonts w:ascii="Times New Roman" w:hAnsi="Times New Roman" w:cs="Times New Roman"/>
          <w:sz w:val="24"/>
          <w:szCs w:val="24"/>
          <w:lang w:val="en-US"/>
        </w:rPr>
        <w:t xml:space="preserve"> Eurostat Statistics Explained. Digital economy and society statistics – households and individuals. URL: </w:t>
      </w:r>
      <w:r w:rsidR="0016277D" w:rsidRPr="00EB6039">
        <w:rPr>
          <w:rFonts w:ascii="Times New Roman" w:hAnsi="Times New Roman" w:cs="Times New Roman"/>
          <w:sz w:val="24"/>
          <w:szCs w:val="24"/>
          <w:lang w:val="en-US"/>
        </w:rPr>
        <w:t>https://ec.europa.eu/eurostat/statistics</w:t>
      </w:r>
      <w:r w:rsidR="0016277D">
        <w:rPr>
          <w:rFonts w:ascii="Times New Roman" w:hAnsi="Times New Roman" w:cs="Times New Roman"/>
          <w:sz w:val="24"/>
          <w:szCs w:val="24"/>
          <w:lang w:val="en-US"/>
        </w:rPr>
        <w:t>-</w:t>
      </w:r>
      <w:r w:rsidR="0016277D" w:rsidRPr="00EB6039">
        <w:rPr>
          <w:rFonts w:ascii="Times New Roman" w:hAnsi="Times New Roman" w:cs="Times New Roman"/>
          <w:sz w:val="24"/>
          <w:szCs w:val="24"/>
          <w:lang w:val="en-US"/>
        </w:rPr>
        <w:t>explained/index.php?title=Digital_economy_and_society_statistics_-_households_and_individuals</w:t>
      </w:r>
    </w:p>
    <w:p w14:paraId="6AA69B5B"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14A2E6A6" w14:textId="77777777" w:rsidR="0016277D" w:rsidRDefault="0016277D" w:rsidP="0016277D">
      <w:pPr>
        <w:pStyle w:val="a5"/>
        <w:spacing w:after="0" w:line="240" w:lineRule="auto"/>
        <w:ind w:left="0"/>
        <w:jc w:val="both"/>
        <w:rPr>
          <w:rFonts w:ascii="Times New Roman" w:hAnsi="Times New Roman" w:cs="Times New Roman"/>
          <w:sz w:val="24"/>
          <w:szCs w:val="24"/>
          <w:lang w:val="en-US"/>
        </w:rPr>
      </w:pPr>
    </w:p>
    <w:p w14:paraId="48773A0F" w14:textId="19BFF877" w:rsidR="0016277D" w:rsidRDefault="00AB57AD" w:rsidP="0016277D">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F4C2C">
        <w:rPr>
          <w:rFonts w:ascii="Times New Roman" w:hAnsi="Times New Roman" w:cs="Times New Roman"/>
          <w:sz w:val="24"/>
          <w:szCs w:val="24"/>
        </w:rPr>
        <w:t>.</w:t>
      </w:r>
      <w:r w:rsidR="0016277D">
        <w:rPr>
          <w:rFonts w:ascii="Times New Roman" w:hAnsi="Times New Roman" w:cs="Times New Roman"/>
          <w:sz w:val="24"/>
          <w:szCs w:val="24"/>
          <w:lang w:val="en-US"/>
        </w:rPr>
        <w:t xml:space="preserve"> Eurostat Statistics Explained. Digital economy and society statistics – enterprises. URL: </w:t>
      </w:r>
      <w:r w:rsidR="0016277D" w:rsidRPr="00492CBE">
        <w:rPr>
          <w:rFonts w:ascii="Times New Roman" w:hAnsi="Times New Roman" w:cs="Times New Roman"/>
          <w:sz w:val="24"/>
          <w:szCs w:val="24"/>
          <w:lang w:val="en-US"/>
        </w:rPr>
        <w:t>https://ec.europa.eu/eurostat/statistics-explained/index.php?title=Digital_economy_and_society_statistics_-_enterprises</w:t>
      </w:r>
    </w:p>
    <w:p w14:paraId="05E76F6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AA9E8C3"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1F538ABC" w14:textId="1A30F783" w:rsidR="00EF6DFC" w:rsidRDefault="00EF6DFC" w:rsidP="00EF6DFC">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EF6DFC">
        <w:rPr>
          <w:rFonts w:ascii="Times New Roman" w:hAnsi="Times New Roman" w:cs="Times New Roman"/>
          <w:sz w:val="24"/>
          <w:szCs w:val="24"/>
          <w:lang w:val="en-US"/>
        </w:rPr>
        <w:t>1</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 xml:space="preserve">Prokhorov P.E., Minashkin V.G. Analysis and forecasting of the dynamics of the digital transformation of the economy of the Russian Federation (on the example of assessing the digitalization of organizations' activities). </w:t>
      </w:r>
      <w:r w:rsidR="00FB62B5" w:rsidRPr="00FB62B5">
        <w:rPr>
          <w:rFonts w:ascii="Times New Roman" w:hAnsi="Times New Roman" w:cs="Times New Roman"/>
          <w:sz w:val="24"/>
          <w:szCs w:val="24"/>
          <w:lang w:val="en-US"/>
        </w:rPr>
        <w:t>Questions of statistics</w:t>
      </w:r>
      <w:r w:rsidRPr="00817449">
        <w:rPr>
          <w:rFonts w:ascii="Times New Roman" w:hAnsi="Times New Roman" w:cs="Times New Roman"/>
          <w:sz w:val="24"/>
          <w:szCs w:val="24"/>
          <w:lang w:val="en-US"/>
        </w:rPr>
        <w:t>. 2021;28(4):107–120.</w:t>
      </w:r>
    </w:p>
    <w:p w14:paraId="62FE0FB5"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7AD828C" w14:textId="77777777" w:rsidR="00EF6DFC" w:rsidRDefault="00EF6DFC" w:rsidP="00EF6DFC">
      <w:pPr>
        <w:spacing w:after="0" w:line="240" w:lineRule="auto"/>
        <w:contextualSpacing/>
        <w:jc w:val="both"/>
        <w:rPr>
          <w:rFonts w:ascii="Times New Roman" w:hAnsi="Times New Roman" w:cs="Times New Roman"/>
          <w:sz w:val="24"/>
          <w:szCs w:val="24"/>
          <w:lang w:val="en-US"/>
        </w:rPr>
      </w:pPr>
    </w:p>
    <w:p w14:paraId="4395456F" w14:textId="77860E52" w:rsidR="00817449" w:rsidRDefault="00817449" w:rsidP="00B03249">
      <w:pPr>
        <w:pStyle w:val="a5"/>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EF6DFC" w:rsidRPr="00EF6DFC">
        <w:rPr>
          <w:rFonts w:ascii="Times New Roman" w:hAnsi="Times New Roman" w:cs="Times New Roman"/>
          <w:sz w:val="24"/>
          <w:szCs w:val="24"/>
          <w:lang w:val="en-US"/>
        </w:rPr>
        <w:t>2</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03249" w:rsidRPr="00B03249">
        <w:rPr>
          <w:rFonts w:ascii="Times New Roman" w:hAnsi="Times New Roman" w:cs="Times New Roman"/>
          <w:sz w:val="24"/>
          <w:szCs w:val="24"/>
          <w:lang w:val="en-US"/>
        </w:rPr>
        <w:t>Bukht R., Heeks R. Defi ning, Conceptualising and Measuring the Digital Economy. International Organisations Research Journal. 2018;13(2):143-172. Available from: doi: 10.17323/1996-7845-2018-02-07.</w:t>
      </w:r>
    </w:p>
    <w:p w14:paraId="3DD3CC35" w14:textId="77777777" w:rsidR="00B03249" w:rsidRDefault="00B03249" w:rsidP="00B03249">
      <w:pPr>
        <w:pStyle w:val="a5"/>
        <w:spacing w:after="0" w:line="240" w:lineRule="auto"/>
        <w:ind w:left="0"/>
        <w:jc w:val="both"/>
        <w:rPr>
          <w:rFonts w:ascii="Times New Roman" w:hAnsi="Times New Roman" w:cs="Times New Roman"/>
          <w:sz w:val="24"/>
          <w:szCs w:val="24"/>
          <w:lang w:val="en-US"/>
        </w:rPr>
      </w:pPr>
    </w:p>
    <w:p w14:paraId="554E8DBA" w14:textId="77777777" w:rsidR="00817449" w:rsidRDefault="00817449" w:rsidP="00817449">
      <w:pPr>
        <w:pStyle w:val="a5"/>
        <w:spacing w:after="0" w:line="240" w:lineRule="auto"/>
        <w:ind w:left="0"/>
        <w:jc w:val="both"/>
        <w:rPr>
          <w:rFonts w:ascii="Times New Roman" w:hAnsi="Times New Roman" w:cs="Times New Roman"/>
          <w:sz w:val="24"/>
          <w:szCs w:val="24"/>
          <w:lang w:val="en-US"/>
        </w:rPr>
      </w:pPr>
    </w:p>
    <w:p w14:paraId="31C724F0" w14:textId="6CE04983" w:rsidR="00817449" w:rsidRDefault="00817449" w:rsidP="00877743">
      <w:pPr>
        <w:spacing w:after="0" w:line="240" w:lineRule="auto"/>
        <w:contextualSpacing/>
        <w:jc w:val="both"/>
        <w:rPr>
          <w:rFonts w:ascii="Times New Roman" w:hAnsi="Times New Roman" w:cs="Times New Roman"/>
          <w:sz w:val="24"/>
          <w:szCs w:val="24"/>
          <w:lang w:val="en-US"/>
        </w:rPr>
      </w:pPr>
      <w:r w:rsidRPr="00817449">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3</w:t>
      </w:r>
      <w:r w:rsidR="005F4C2C" w:rsidRPr="005F4C2C">
        <w:rPr>
          <w:rFonts w:ascii="Times New Roman" w:hAnsi="Times New Roman" w:cs="Times New Roman"/>
          <w:sz w:val="24"/>
          <w:szCs w:val="24"/>
          <w:lang w:val="en-US"/>
        </w:rPr>
        <w:t>.</w:t>
      </w:r>
      <w:r w:rsidRPr="00817449">
        <w:rPr>
          <w:rFonts w:ascii="Times New Roman" w:hAnsi="Times New Roman" w:cs="Times New Roman"/>
          <w:sz w:val="24"/>
          <w:szCs w:val="24"/>
          <w:lang w:val="en-US"/>
        </w:rPr>
        <w:t xml:space="preserve"> What is the digital economy? Trends, competencies, measurement. Proc. of the 20th April International Academic Conference on Economic and Social Development, 9-12</w:t>
      </w:r>
      <w:r w:rsidR="00723C9B">
        <w:rPr>
          <w:rFonts w:ascii="Times New Roman" w:hAnsi="Times New Roman" w:cs="Times New Roman"/>
          <w:sz w:val="24"/>
          <w:szCs w:val="24"/>
          <w:lang w:val="en-US"/>
        </w:rPr>
        <w:t xml:space="preserve"> April. </w:t>
      </w:r>
      <w:r w:rsidRPr="00817449">
        <w:rPr>
          <w:rFonts w:ascii="Times New Roman" w:hAnsi="Times New Roman" w:cs="Times New Roman"/>
          <w:sz w:val="24"/>
          <w:szCs w:val="24"/>
          <w:lang w:val="en-US"/>
        </w:rPr>
        <w:t>2019</w:t>
      </w:r>
      <w:r w:rsidR="00723C9B">
        <w:rPr>
          <w:rFonts w:ascii="Times New Roman" w:hAnsi="Times New Roman" w:cs="Times New Roman"/>
          <w:sz w:val="24"/>
          <w:szCs w:val="24"/>
          <w:lang w:val="en-US"/>
        </w:rPr>
        <w:t xml:space="preserve"> / </w:t>
      </w:r>
      <w:r w:rsidR="00723C9B" w:rsidRPr="000C18D2">
        <w:rPr>
          <w:rFonts w:ascii="Times New Roman" w:hAnsi="Times New Roman" w:cs="Times New Roman"/>
          <w:sz w:val="24"/>
          <w:szCs w:val="24"/>
          <w:lang w:val="en-US"/>
        </w:rPr>
        <w:t>G. I. Abdrakhmanova, K. O. Vishnevsky, L. M. Gokhberg and others.</w:t>
      </w:r>
      <w:r w:rsidR="00723C9B">
        <w:rPr>
          <w:rFonts w:ascii="Times New Roman" w:hAnsi="Times New Roman" w:cs="Times New Roman"/>
          <w:sz w:val="24"/>
          <w:szCs w:val="24"/>
          <w:lang w:val="en-US"/>
        </w:rPr>
        <w:t xml:space="preserve"> R</w:t>
      </w:r>
      <w:r w:rsidR="00723C9B" w:rsidRPr="000C18D2">
        <w:rPr>
          <w:rFonts w:ascii="Times New Roman" w:hAnsi="Times New Roman" w:cs="Times New Roman"/>
          <w:sz w:val="24"/>
          <w:szCs w:val="24"/>
          <w:lang w:val="en-US"/>
        </w:rPr>
        <w:t>esearch University "Higher School of Economics". - M .: Ed. house of the Higher School of Economics</w:t>
      </w:r>
      <w:r w:rsidR="00723C9B">
        <w:rPr>
          <w:rFonts w:ascii="Times New Roman" w:hAnsi="Times New Roman" w:cs="Times New Roman"/>
          <w:sz w:val="24"/>
          <w:szCs w:val="24"/>
          <w:lang w:val="en-US"/>
        </w:rPr>
        <w:t>;</w:t>
      </w:r>
      <w:r w:rsidR="00723C9B" w:rsidRPr="00817449">
        <w:rPr>
          <w:rFonts w:ascii="Times New Roman" w:hAnsi="Times New Roman" w:cs="Times New Roman"/>
          <w:sz w:val="24"/>
          <w:szCs w:val="24"/>
          <w:lang w:val="en-US"/>
        </w:rPr>
        <w:t xml:space="preserve"> </w:t>
      </w:r>
      <w:r w:rsidRPr="00817449">
        <w:rPr>
          <w:rFonts w:ascii="Times New Roman" w:hAnsi="Times New Roman" w:cs="Times New Roman"/>
          <w:sz w:val="24"/>
          <w:szCs w:val="24"/>
          <w:lang w:val="en-US"/>
        </w:rPr>
        <w:t>2019. 82 p.</w:t>
      </w:r>
    </w:p>
    <w:p w14:paraId="2DBFBD42" w14:textId="51CF89F0" w:rsidR="00817449" w:rsidRDefault="00817449" w:rsidP="00877743">
      <w:pPr>
        <w:spacing w:after="0" w:line="240" w:lineRule="auto"/>
        <w:contextualSpacing/>
        <w:jc w:val="both"/>
        <w:rPr>
          <w:rFonts w:ascii="Times New Roman" w:hAnsi="Times New Roman" w:cs="Times New Roman"/>
          <w:sz w:val="24"/>
          <w:szCs w:val="24"/>
          <w:lang w:val="en-US"/>
        </w:rPr>
      </w:pPr>
    </w:p>
    <w:p w14:paraId="21EB8BEA" w14:textId="77777777" w:rsidR="00817449" w:rsidRDefault="00817449" w:rsidP="00877743">
      <w:pPr>
        <w:spacing w:after="0" w:line="240" w:lineRule="auto"/>
        <w:contextualSpacing/>
        <w:jc w:val="both"/>
        <w:rPr>
          <w:rFonts w:ascii="Times New Roman" w:hAnsi="Times New Roman" w:cs="Times New Roman"/>
          <w:sz w:val="24"/>
          <w:szCs w:val="24"/>
          <w:lang w:val="en-US"/>
        </w:rPr>
      </w:pPr>
    </w:p>
    <w:p w14:paraId="66022DCF" w14:textId="73710BD1" w:rsidR="000C18D2" w:rsidRPr="000C18D2" w:rsidRDefault="00723C9B"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4</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 xml:space="preserve">Digital transformation of industries: starting conditions and priorities: dokl. to XXII Apr. intl. scientific conf. on Problems of Development of the Economy and Society, Moscow, 13–30 April. 2021 / G. I. Abdrakhmanova, K. B. Bykhovsky, N. N. Veselitskaya, K. O. Vishnevsky, L. M. Gokhberg and others. </w:t>
      </w:r>
      <w:r>
        <w:rPr>
          <w:rFonts w:ascii="Times New Roman" w:hAnsi="Times New Roman" w:cs="Times New Roman"/>
          <w:sz w:val="24"/>
          <w:szCs w:val="24"/>
          <w:lang w:val="en-US"/>
        </w:rPr>
        <w:t>R</w:t>
      </w:r>
      <w:r w:rsidR="000C18D2" w:rsidRPr="000C18D2">
        <w:rPr>
          <w:rFonts w:ascii="Times New Roman" w:hAnsi="Times New Roman" w:cs="Times New Roman"/>
          <w:sz w:val="24"/>
          <w:szCs w:val="24"/>
          <w:lang w:val="en-US"/>
        </w:rPr>
        <w:t>esearch University "Higher School of Economics". - M .: Ed. house of the Higher School of Economics, 2021. - 239p.</w:t>
      </w:r>
    </w:p>
    <w:p w14:paraId="7CA44A3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45C129E1"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E70723C" w14:textId="52DF3A0D"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5</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Strategy for the development of the information society in the Russian Federation for 2017 - 2030. Decree of the President of the Russian Federation of May 9, 2017 No. 203. [Electronic resource]. Access mode: www.garant.ru/products/ipo/prime/doc/71570570/.</w:t>
      </w:r>
    </w:p>
    <w:p w14:paraId="5ADB24F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424ED6C"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37B500BB" w14:textId="58C2D891" w:rsidR="000C18D2" w:rsidRPr="000C18D2" w:rsidRDefault="00530D86"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6</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Information society in the Russian Federation. 2020: statistical collection [Electronic resource] / Federal State Statistics Service; National research University "Higher School of Economics". – Electron. text given. (33.6 MB). – M.: NRU HSE, 2020.</w:t>
      </w:r>
    </w:p>
    <w:p w14:paraId="35E9DE20"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67FB4372"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D5753BE" w14:textId="45FB1655" w:rsidR="000C18D2" w:rsidRPr="000C18D2" w:rsidRDefault="000457CA" w:rsidP="00877743">
      <w:pPr>
        <w:spacing w:after="0" w:line="240" w:lineRule="auto"/>
        <w:contextualSpacing/>
        <w:jc w:val="both"/>
        <w:rPr>
          <w:rFonts w:ascii="Times New Roman" w:hAnsi="Times New Roman" w:cs="Times New Roman"/>
          <w:sz w:val="24"/>
          <w:szCs w:val="24"/>
          <w:lang w:val="en-US"/>
        </w:rPr>
      </w:pPr>
      <w:r w:rsidRPr="000457CA">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7</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Trends in the development of the information society in the Russian Federation. 2020: short statistical compilation / Federal State Statistics Service; National research University "Higher School of Economics". – M.: NRU HSE, 2020. – 220p.</w:t>
      </w:r>
    </w:p>
    <w:p w14:paraId="0A34660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3A273B"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2CFFC75E" w14:textId="4C9484AF" w:rsidR="000C18D2" w:rsidRPr="000C18D2" w:rsidRDefault="00BA748A" w:rsidP="00877743">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B03249" w:rsidRPr="00B03249">
        <w:rPr>
          <w:rFonts w:ascii="Times New Roman" w:hAnsi="Times New Roman" w:cs="Times New Roman"/>
          <w:sz w:val="24"/>
          <w:szCs w:val="24"/>
          <w:lang w:val="en-US"/>
        </w:rPr>
        <w:t>8</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Indicators of the digital economy: 2021: statistical collection / G.I. Abdrakhmanova, K.O. Vishnevsky, L.M. Gohberg and others; National research University "Higher School of Economics". - M.: NRU HSE, 2021. - 380 p.</w:t>
      </w:r>
    </w:p>
    <w:p w14:paraId="6B903F2E"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7D4C658"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58C9D08B" w14:textId="78B30430" w:rsidR="000C18D2" w:rsidRPr="000C18D2" w:rsidRDefault="00B03249" w:rsidP="00877743">
      <w:pPr>
        <w:spacing w:after="0" w:line="240" w:lineRule="auto"/>
        <w:contextualSpacing/>
        <w:jc w:val="both"/>
        <w:rPr>
          <w:rFonts w:ascii="Times New Roman" w:hAnsi="Times New Roman" w:cs="Times New Roman"/>
          <w:sz w:val="24"/>
          <w:szCs w:val="24"/>
          <w:lang w:val="en-US"/>
        </w:rPr>
      </w:pPr>
      <w:r w:rsidRPr="00B03249">
        <w:rPr>
          <w:rFonts w:ascii="Times New Roman" w:hAnsi="Times New Roman" w:cs="Times New Roman"/>
          <w:sz w:val="24"/>
          <w:szCs w:val="24"/>
          <w:lang w:val="en-US"/>
        </w:rPr>
        <w:t>19</w:t>
      </w:r>
      <w:r w:rsidR="005F4C2C" w:rsidRPr="005F4C2C">
        <w:rPr>
          <w:rFonts w:ascii="Times New Roman" w:hAnsi="Times New Roman" w:cs="Times New Roman"/>
          <w:sz w:val="24"/>
          <w:szCs w:val="24"/>
          <w:lang w:val="en-US"/>
        </w:rPr>
        <w:t>.</w:t>
      </w:r>
      <w:r w:rsidR="00530D86">
        <w:rPr>
          <w:rFonts w:ascii="Times New Roman" w:hAnsi="Times New Roman" w:cs="Times New Roman"/>
          <w:sz w:val="24"/>
          <w:szCs w:val="24"/>
          <w:lang w:val="en-US"/>
        </w:rPr>
        <w:t xml:space="preserve"> </w:t>
      </w:r>
      <w:r w:rsidR="000C18D2" w:rsidRPr="000C18D2">
        <w:rPr>
          <w:rFonts w:ascii="Times New Roman" w:hAnsi="Times New Roman" w:cs="Times New Roman"/>
          <w:sz w:val="24"/>
          <w:szCs w:val="24"/>
          <w:lang w:val="en-US"/>
        </w:rPr>
        <w:t>Digital economy: 2022: a brief statistical collection / G.I. Abdrakhmanova, S.A. Vasilkovsky, K.O. Vishnevsky and others; National research University "Higher School of Economics". - M.: NRU HSE, 2022. - 124 p.</w:t>
      </w:r>
    </w:p>
    <w:p w14:paraId="515255A3" w14:textId="77777777" w:rsidR="000C18D2" w:rsidRPr="000C18D2" w:rsidRDefault="000C18D2" w:rsidP="00877743">
      <w:pPr>
        <w:spacing w:after="0" w:line="240" w:lineRule="auto"/>
        <w:contextualSpacing/>
        <w:jc w:val="both"/>
        <w:rPr>
          <w:rFonts w:ascii="Times New Roman" w:hAnsi="Times New Roman" w:cs="Times New Roman"/>
          <w:sz w:val="24"/>
          <w:szCs w:val="24"/>
          <w:lang w:val="en-US"/>
        </w:rPr>
      </w:pPr>
    </w:p>
    <w:p w14:paraId="1B4F3391" w14:textId="4879FDC5" w:rsidR="008D2661" w:rsidRDefault="008D2661" w:rsidP="00877743">
      <w:pPr>
        <w:spacing w:after="0" w:line="240" w:lineRule="auto"/>
        <w:contextualSpacing/>
        <w:jc w:val="both"/>
        <w:rPr>
          <w:rFonts w:ascii="Times New Roman" w:hAnsi="Times New Roman" w:cs="Times New Roman"/>
          <w:sz w:val="24"/>
          <w:szCs w:val="24"/>
          <w:lang w:val="en-US"/>
        </w:rPr>
      </w:pPr>
    </w:p>
    <w:p w14:paraId="3828E40C" w14:textId="06B4A4BF" w:rsidR="008D2661" w:rsidRPr="009D7E4F" w:rsidRDefault="00530D86" w:rsidP="008D2661">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B03249" w:rsidRPr="00EF6DFC">
        <w:rPr>
          <w:rFonts w:ascii="Times New Roman" w:hAnsi="Times New Roman" w:cs="Times New Roman"/>
          <w:sz w:val="24"/>
          <w:szCs w:val="24"/>
          <w:lang w:val="en-US"/>
        </w:rPr>
        <w:t>0</w:t>
      </w:r>
      <w:r w:rsidR="005F4C2C" w:rsidRPr="005F4C2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D2661" w:rsidRPr="000C18D2">
        <w:rPr>
          <w:rFonts w:ascii="Times New Roman" w:hAnsi="Times New Roman" w:cs="Times New Roman"/>
          <w:sz w:val="24"/>
          <w:szCs w:val="24"/>
          <w:lang w:val="en-US"/>
        </w:rPr>
        <w:t xml:space="preserve">Karyshev M. Yu., Gerasimova E. A. Information technologies as a tool for evaluating the effectiveness and a factor in the development of the digital economy // Bulletin of SamGUPS. </w:t>
      </w:r>
      <w:r w:rsidR="008D2661" w:rsidRPr="009D7E4F">
        <w:rPr>
          <w:rFonts w:ascii="Times New Roman" w:hAnsi="Times New Roman" w:cs="Times New Roman"/>
          <w:sz w:val="24"/>
          <w:szCs w:val="24"/>
          <w:lang w:val="en-US"/>
        </w:rPr>
        <w:t>2021. No. 4(54). pp. 19–26.</w:t>
      </w:r>
    </w:p>
    <w:p w14:paraId="3DE1EB69" w14:textId="77777777" w:rsidR="00E02E23" w:rsidRDefault="00E02E23" w:rsidP="00877743">
      <w:pPr>
        <w:spacing w:after="0" w:line="240" w:lineRule="auto"/>
        <w:contextualSpacing/>
        <w:jc w:val="both"/>
        <w:rPr>
          <w:rFonts w:ascii="Times New Roman" w:hAnsi="Times New Roman" w:cs="Times New Roman"/>
          <w:sz w:val="24"/>
          <w:szCs w:val="24"/>
          <w:lang w:val="en-US"/>
        </w:rPr>
      </w:pPr>
    </w:p>
    <w:sectPr w:rsidR="00E02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D643D3"/>
    <w:multiLevelType w:val="hybridMultilevel"/>
    <w:tmpl w:val="E52C6764"/>
    <w:lvl w:ilvl="0" w:tplc="ABDEFE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C20F3A"/>
    <w:multiLevelType w:val="hybridMultilevel"/>
    <w:tmpl w:val="69AC5476"/>
    <w:lvl w:ilvl="0" w:tplc="CE7A9BE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14C40"/>
    <w:rsid w:val="00022210"/>
    <w:rsid w:val="0002306A"/>
    <w:rsid w:val="00023156"/>
    <w:rsid w:val="00023A82"/>
    <w:rsid w:val="000264AC"/>
    <w:rsid w:val="00030022"/>
    <w:rsid w:val="00032028"/>
    <w:rsid w:val="00034F51"/>
    <w:rsid w:val="00036A0D"/>
    <w:rsid w:val="00043BD5"/>
    <w:rsid w:val="000457CA"/>
    <w:rsid w:val="000458E1"/>
    <w:rsid w:val="00046202"/>
    <w:rsid w:val="00056E53"/>
    <w:rsid w:val="000571D2"/>
    <w:rsid w:val="0005793E"/>
    <w:rsid w:val="000620B1"/>
    <w:rsid w:val="00067724"/>
    <w:rsid w:val="00073901"/>
    <w:rsid w:val="00080367"/>
    <w:rsid w:val="00080B43"/>
    <w:rsid w:val="000814F8"/>
    <w:rsid w:val="000819AA"/>
    <w:rsid w:val="00081D2A"/>
    <w:rsid w:val="0009006F"/>
    <w:rsid w:val="00094A6C"/>
    <w:rsid w:val="000A6D85"/>
    <w:rsid w:val="000A7C40"/>
    <w:rsid w:val="000B0017"/>
    <w:rsid w:val="000B0682"/>
    <w:rsid w:val="000B4A83"/>
    <w:rsid w:val="000B7A9B"/>
    <w:rsid w:val="000C18D2"/>
    <w:rsid w:val="000C538F"/>
    <w:rsid w:val="000D74B2"/>
    <w:rsid w:val="000E2A0C"/>
    <w:rsid w:val="000E333E"/>
    <w:rsid w:val="000E3886"/>
    <w:rsid w:val="000E6103"/>
    <w:rsid w:val="000E6B9C"/>
    <w:rsid w:val="000F0A46"/>
    <w:rsid w:val="000F178B"/>
    <w:rsid w:val="000F2735"/>
    <w:rsid w:val="000F7677"/>
    <w:rsid w:val="000F768A"/>
    <w:rsid w:val="001002F6"/>
    <w:rsid w:val="00102CDF"/>
    <w:rsid w:val="00103773"/>
    <w:rsid w:val="00103F9E"/>
    <w:rsid w:val="00105B62"/>
    <w:rsid w:val="00110299"/>
    <w:rsid w:val="001134F2"/>
    <w:rsid w:val="001231FF"/>
    <w:rsid w:val="0012321D"/>
    <w:rsid w:val="0012469B"/>
    <w:rsid w:val="001311D2"/>
    <w:rsid w:val="0013532D"/>
    <w:rsid w:val="00141156"/>
    <w:rsid w:val="001421BF"/>
    <w:rsid w:val="00143C08"/>
    <w:rsid w:val="00153C11"/>
    <w:rsid w:val="0016277D"/>
    <w:rsid w:val="00163B8C"/>
    <w:rsid w:val="0016413D"/>
    <w:rsid w:val="00174597"/>
    <w:rsid w:val="00177AB1"/>
    <w:rsid w:val="001C07EC"/>
    <w:rsid w:val="001C149C"/>
    <w:rsid w:val="001D269F"/>
    <w:rsid w:val="001D5621"/>
    <w:rsid w:val="001D683E"/>
    <w:rsid w:val="001E0749"/>
    <w:rsid w:val="001E36EF"/>
    <w:rsid w:val="001E41DC"/>
    <w:rsid w:val="001E7384"/>
    <w:rsid w:val="001E7E96"/>
    <w:rsid w:val="001F1C15"/>
    <w:rsid w:val="001F21EC"/>
    <w:rsid w:val="001F2262"/>
    <w:rsid w:val="001F3FA0"/>
    <w:rsid w:val="00224029"/>
    <w:rsid w:val="00227AE5"/>
    <w:rsid w:val="00231317"/>
    <w:rsid w:val="00232A21"/>
    <w:rsid w:val="002439FD"/>
    <w:rsid w:val="00247273"/>
    <w:rsid w:val="00252A32"/>
    <w:rsid w:val="0025543D"/>
    <w:rsid w:val="00260158"/>
    <w:rsid w:val="00262C1A"/>
    <w:rsid w:val="00266B08"/>
    <w:rsid w:val="0027119E"/>
    <w:rsid w:val="00273DE5"/>
    <w:rsid w:val="00287F76"/>
    <w:rsid w:val="002A3480"/>
    <w:rsid w:val="002A76A2"/>
    <w:rsid w:val="002B3A60"/>
    <w:rsid w:val="002C5C44"/>
    <w:rsid w:val="002D0EB7"/>
    <w:rsid w:val="002D7B4D"/>
    <w:rsid w:val="002E17F3"/>
    <w:rsid w:val="002F021F"/>
    <w:rsid w:val="002F070D"/>
    <w:rsid w:val="002F0A86"/>
    <w:rsid w:val="002F4824"/>
    <w:rsid w:val="00305025"/>
    <w:rsid w:val="003062A7"/>
    <w:rsid w:val="003120B1"/>
    <w:rsid w:val="003151EC"/>
    <w:rsid w:val="003164D6"/>
    <w:rsid w:val="00321FA2"/>
    <w:rsid w:val="003370B2"/>
    <w:rsid w:val="0034275B"/>
    <w:rsid w:val="003441DE"/>
    <w:rsid w:val="003442DD"/>
    <w:rsid w:val="00346B63"/>
    <w:rsid w:val="00351E95"/>
    <w:rsid w:val="00353C9F"/>
    <w:rsid w:val="003544F2"/>
    <w:rsid w:val="00357AF6"/>
    <w:rsid w:val="00361508"/>
    <w:rsid w:val="0036167E"/>
    <w:rsid w:val="00371218"/>
    <w:rsid w:val="003714A5"/>
    <w:rsid w:val="00375EC1"/>
    <w:rsid w:val="00377912"/>
    <w:rsid w:val="00382F93"/>
    <w:rsid w:val="00384894"/>
    <w:rsid w:val="00386058"/>
    <w:rsid w:val="00387C37"/>
    <w:rsid w:val="003A2565"/>
    <w:rsid w:val="003B7295"/>
    <w:rsid w:val="003B78B1"/>
    <w:rsid w:val="003C0AFF"/>
    <w:rsid w:val="003C0EF3"/>
    <w:rsid w:val="003C0FAE"/>
    <w:rsid w:val="003C4BC8"/>
    <w:rsid w:val="003C5840"/>
    <w:rsid w:val="003D5773"/>
    <w:rsid w:val="003F7DC4"/>
    <w:rsid w:val="0040130F"/>
    <w:rsid w:val="00402047"/>
    <w:rsid w:val="0040259C"/>
    <w:rsid w:val="00402FFC"/>
    <w:rsid w:val="00403D16"/>
    <w:rsid w:val="00404D54"/>
    <w:rsid w:val="00405889"/>
    <w:rsid w:val="00413ADF"/>
    <w:rsid w:val="0041488E"/>
    <w:rsid w:val="00414A1B"/>
    <w:rsid w:val="00415E32"/>
    <w:rsid w:val="00423A90"/>
    <w:rsid w:val="00425E11"/>
    <w:rsid w:val="00447329"/>
    <w:rsid w:val="004511DF"/>
    <w:rsid w:val="004532A6"/>
    <w:rsid w:val="00463C80"/>
    <w:rsid w:val="00464E05"/>
    <w:rsid w:val="00470D73"/>
    <w:rsid w:val="00484110"/>
    <w:rsid w:val="00492CBE"/>
    <w:rsid w:val="00492FCC"/>
    <w:rsid w:val="00495A13"/>
    <w:rsid w:val="004B3A79"/>
    <w:rsid w:val="004B4746"/>
    <w:rsid w:val="004C0F5C"/>
    <w:rsid w:val="004C153F"/>
    <w:rsid w:val="004D0544"/>
    <w:rsid w:val="004D0EF8"/>
    <w:rsid w:val="004E1454"/>
    <w:rsid w:val="004E2EB2"/>
    <w:rsid w:val="004F085F"/>
    <w:rsid w:val="004F7B65"/>
    <w:rsid w:val="00506D52"/>
    <w:rsid w:val="0052445C"/>
    <w:rsid w:val="005301D6"/>
    <w:rsid w:val="00530D86"/>
    <w:rsid w:val="00537703"/>
    <w:rsid w:val="005431AA"/>
    <w:rsid w:val="00544AF3"/>
    <w:rsid w:val="00554FFD"/>
    <w:rsid w:val="00560D73"/>
    <w:rsid w:val="00564515"/>
    <w:rsid w:val="0056493F"/>
    <w:rsid w:val="00566877"/>
    <w:rsid w:val="005759BE"/>
    <w:rsid w:val="00576D5B"/>
    <w:rsid w:val="0058152F"/>
    <w:rsid w:val="00583205"/>
    <w:rsid w:val="005B3D98"/>
    <w:rsid w:val="005D104C"/>
    <w:rsid w:val="005D4350"/>
    <w:rsid w:val="005E4868"/>
    <w:rsid w:val="005E5CC6"/>
    <w:rsid w:val="005F4081"/>
    <w:rsid w:val="005F4C2C"/>
    <w:rsid w:val="005F5722"/>
    <w:rsid w:val="005F7605"/>
    <w:rsid w:val="006007AC"/>
    <w:rsid w:val="00610DCC"/>
    <w:rsid w:val="0061681C"/>
    <w:rsid w:val="00620F20"/>
    <w:rsid w:val="0063059D"/>
    <w:rsid w:val="006374E3"/>
    <w:rsid w:val="00641991"/>
    <w:rsid w:val="00642C34"/>
    <w:rsid w:val="006436FF"/>
    <w:rsid w:val="00645ECE"/>
    <w:rsid w:val="006529A5"/>
    <w:rsid w:val="00661B2D"/>
    <w:rsid w:val="00661ED8"/>
    <w:rsid w:val="00666A34"/>
    <w:rsid w:val="0067080D"/>
    <w:rsid w:val="00676AA9"/>
    <w:rsid w:val="00680D97"/>
    <w:rsid w:val="00683874"/>
    <w:rsid w:val="006927D0"/>
    <w:rsid w:val="006A5A41"/>
    <w:rsid w:val="006B2CBB"/>
    <w:rsid w:val="006B38CC"/>
    <w:rsid w:val="006B5C19"/>
    <w:rsid w:val="006C3143"/>
    <w:rsid w:val="006D6941"/>
    <w:rsid w:val="006E20B2"/>
    <w:rsid w:val="006E2D77"/>
    <w:rsid w:val="006E3391"/>
    <w:rsid w:val="00720C3A"/>
    <w:rsid w:val="00723111"/>
    <w:rsid w:val="00723C9B"/>
    <w:rsid w:val="007323E7"/>
    <w:rsid w:val="007555EA"/>
    <w:rsid w:val="007562C7"/>
    <w:rsid w:val="0075738A"/>
    <w:rsid w:val="007600EA"/>
    <w:rsid w:val="007625B2"/>
    <w:rsid w:val="007630BF"/>
    <w:rsid w:val="00776947"/>
    <w:rsid w:val="00782CF5"/>
    <w:rsid w:val="00787698"/>
    <w:rsid w:val="00791DEC"/>
    <w:rsid w:val="00797F68"/>
    <w:rsid w:val="007A017D"/>
    <w:rsid w:val="007A34D7"/>
    <w:rsid w:val="007B5937"/>
    <w:rsid w:val="007C51F7"/>
    <w:rsid w:val="007D3102"/>
    <w:rsid w:val="007D4846"/>
    <w:rsid w:val="007D6CBB"/>
    <w:rsid w:val="007E2FD1"/>
    <w:rsid w:val="007E3CEA"/>
    <w:rsid w:val="007E6B24"/>
    <w:rsid w:val="007F7DA2"/>
    <w:rsid w:val="00803EE4"/>
    <w:rsid w:val="008111DA"/>
    <w:rsid w:val="00817206"/>
    <w:rsid w:val="00817449"/>
    <w:rsid w:val="0081768D"/>
    <w:rsid w:val="00820894"/>
    <w:rsid w:val="00821185"/>
    <w:rsid w:val="008212A6"/>
    <w:rsid w:val="0082156D"/>
    <w:rsid w:val="00821D72"/>
    <w:rsid w:val="00830995"/>
    <w:rsid w:val="00830BEE"/>
    <w:rsid w:val="00832448"/>
    <w:rsid w:val="00834EFA"/>
    <w:rsid w:val="00846581"/>
    <w:rsid w:val="008472B3"/>
    <w:rsid w:val="00851770"/>
    <w:rsid w:val="0085297F"/>
    <w:rsid w:val="00855D6A"/>
    <w:rsid w:val="008739F6"/>
    <w:rsid w:val="00877743"/>
    <w:rsid w:val="00883D41"/>
    <w:rsid w:val="00885AEB"/>
    <w:rsid w:val="00886FA2"/>
    <w:rsid w:val="008A028F"/>
    <w:rsid w:val="008B70DA"/>
    <w:rsid w:val="008D2661"/>
    <w:rsid w:val="008D4A56"/>
    <w:rsid w:val="008D5EF3"/>
    <w:rsid w:val="008D60D5"/>
    <w:rsid w:val="0090627B"/>
    <w:rsid w:val="0091172A"/>
    <w:rsid w:val="009127B0"/>
    <w:rsid w:val="00917519"/>
    <w:rsid w:val="00926D8A"/>
    <w:rsid w:val="009348B7"/>
    <w:rsid w:val="00941F69"/>
    <w:rsid w:val="00953A73"/>
    <w:rsid w:val="009600E2"/>
    <w:rsid w:val="0096476A"/>
    <w:rsid w:val="009651E7"/>
    <w:rsid w:val="0097568B"/>
    <w:rsid w:val="0098310B"/>
    <w:rsid w:val="00985CED"/>
    <w:rsid w:val="00986C4B"/>
    <w:rsid w:val="009911CE"/>
    <w:rsid w:val="009A3764"/>
    <w:rsid w:val="009A4BC3"/>
    <w:rsid w:val="009A6539"/>
    <w:rsid w:val="009A71A2"/>
    <w:rsid w:val="009B23AE"/>
    <w:rsid w:val="009B3E92"/>
    <w:rsid w:val="009B66BB"/>
    <w:rsid w:val="009C154C"/>
    <w:rsid w:val="009C7802"/>
    <w:rsid w:val="009D0E9A"/>
    <w:rsid w:val="009D48CC"/>
    <w:rsid w:val="009D7693"/>
    <w:rsid w:val="009D7E4F"/>
    <w:rsid w:val="009E0D1D"/>
    <w:rsid w:val="009E68B7"/>
    <w:rsid w:val="009F1586"/>
    <w:rsid w:val="009F70A6"/>
    <w:rsid w:val="009F7F29"/>
    <w:rsid w:val="00A01653"/>
    <w:rsid w:val="00A0422B"/>
    <w:rsid w:val="00A06472"/>
    <w:rsid w:val="00A07875"/>
    <w:rsid w:val="00A16A96"/>
    <w:rsid w:val="00A215A8"/>
    <w:rsid w:val="00A23763"/>
    <w:rsid w:val="00A237D5"/>
    <w:rsid w:val="00A25143"/>
    <w:rsid w:val="00A32D8A"/>
    <w:rsid w:val="00A33495"/>
    <w:rsid w:val="00A37979"/>
    <w:rsid w:val="00A42B65"/>
    <w:rsid w:val="00A43062"/>
    <w:rsid w:val="00A55443"/>
    <w:rsid w:val="00A7041F"/>
    <w:rsid w:val="00A70794"/>
    <w:rsid w:val="00A73F38"/>
    <w:rsid w:val="00A74C22"/>
    <w:rsid w:val="00A767C4"/>
    <w:rsid w:val="00A95F4D"/>
    <w:rsid w:val="00A96532"/>
    <w:rsid w:val="00AB1AA8"/>
    <w:rsid w:val="00AB5544"/>
    <w:rsid w:val="00AB57AD"/>
    <w:rsid w:val="00AB57B0"/>
    <w:rsid w:val="00AC16FF"/>
    <w:rsid w:val="00AD0409"/>
    <w:rsid w:val="00AD1470"/>
    <w:rsid w:val="00AE2BD3"/>
    <w:rsid w:val="00AF0A60"/>
    <w:rsid w:val="00AF3205"/>
    <w:rsid w:val="00AF7B25"/>
    <w:rsid w:val="00B02E56"/>
    <w:rsid w:val="00B03249"/>
    <w:rsid w:val="00B0480D"/>
    <w:rsid w:val="00B05C71"/>
    <w:rsid w:val="00B07472"/>
    <w:rsid w:val="00B11174"/>
    <w:rsid w:val="00B24A42"/>
    <w:rsid w:val="00B261C0"/>
    <w:rsid w:val="00B27BFD"/>
    <w:rsid w:val="00B310C8"/>
    <w:rsid w:val="00B331BC"/>
    <w:rsid w:val="00B33C49"/>
    <w:rsid w:val="00B3506D"/>
    <w:rsid w:val="00B37C09"/>
    <w:rsid w:val="00B44E0C"/>
    <w:rsid w:val="00B555AC"/>
    <w:rsid w:val="00B63943"/>
    <w:rsid w:val="00B6482B"/>
    <w:rsid w:val="00B66A1F"/>
    <w:rsid w:val="00B67BA4"/>
    <w:rsid w:val="00B74F01"/>
    <w:rsid w:val="00B81D05"/>
    <w:rsid w:val="00B83AF5"/>
    <w:rsid w:val="00B840CB"/>
    <w:rsid w:val="00B91638"/>
    <w:rsid w:val="00B91D8B"/>
    <w:rsid w:val="00B93703"/>
    <w:rsid w:val="00B942B7"/>
    <w:rsid w:val="00B96D89"/>
    <w:rsid w:val="00B97BED"/>
    <w:rsid w:val="00BA4060"/>
    <w:rsid w:val="00BA5C70"/>
    <w:rsid w:val="00BA61C8"/>
    <w:rsid w:val="00BA748A"/>
    <w:rsid w:val="00BA7C03"/>
    <w:rsid w:val="00BB7F9F"/>
    <w:rsid w:val="00BC7670"/>
    <w:rsid w:val="00BE1AC8"/>
    <w:rsid w:val="00BF1D4F"/>
    <w:rsid w:val="00BF5D5C"/>
    <w:rsid w:val="00C06845"/>
    <w:rsid w:val="00C06C0C"/>
    <w:rsid w:val="00C07DB3"/>
    <w:rsid w:val="00C13606"/>
    <w:rsid w:val="00C13F70"/>
    <w:rsid w:val="00C227D3"/>
    <w:rsid w:val="00C25A6A"/>
    <w:rsid w:val="00C268C9"/>
    <w:rsid w:val="00C31281"/>
    <w:rsid w:val="00C31652"/>
    <w:rsid w:val="00C3236C"/>
    <w:rsid w:val="00C32B42"/>
    <w:rsid w:val="00C4206B"/>
    <w:rsid w:val="00C44C6D"/>
    <w:rsid w:val="00C52225"/>
    <w:rsid w:val="00C552A2"/>
    <w:rsid w:val="00C60264"/>
    <w:rsid w:val="00C60AE7"/>
    <w:rsid w:val="00C84C5E"/>
    <w:rsid w:val="00C925A7"/>
    <w:rsid w:val="00C97F4D"/>
    <w:rsid w:val="00CA3C6B"/>
    <w:rsid w:val="00CA6FAB"/>
    <w:rsid w:val="00CB0DA8"/>
    <w:rsid w:val="00CC07BE"/>
    <w:rsid w:val="00CC07ED"/>
    <w:rsid w:val="00CC27A8"/>
    <w:rsid w:val="00CC58A0"/>
    <w:rsid w:val="00CD141D"/>
    <w:rsid w:val="00CD4C44"/>
    <w:rsid w:val="00CD5EE1"/>
    <w:rsid w:val="00CD5FBE"/>
    <w:rsid w:val="00CD7EDF"/>
    <w:rsid w:val="00CF1705"/>
    <w:rsid w:val="00CF2206"/>
    <w:rsid w:val="00CF3272"/>
    <w:rsid w:val="00CF7005"/>
    <w:rsid w:val="00D02462"/>
    <w:rsid w:val="00D1035D"/>
    <w:rsid w:val="00D12AFE"/>
    <w:rsid w:val="00D1419F"/>
    <w:rsid w:val="00D25CF0"/>
    <w:rsid w:val="00D320A0"/>
    <w:rsid w:val="00D43E81"/>
    <w:rsid w:val="00D552A2"/>
    <w:rsid w:val="00D57217"/>
    <w:rsid w:val="00D63E10"/>
    <w:rsid w:val="00D66868"/>
    <w:rsid w:val="00D66BA4"/>
    <w:rsid w:val="00D850FA"/>
    <w:rsid w:val="00D9491F"/>
    <w:rsid w:val="00DC25F3"/>
    <w:rsid w:val="00DC6A04"/>
    <w:rsid w:val="00DD5704"/>
    <w:rsid w:val="00DE540F"/>
    <w:rsid w:val="00DE62D6"/>
    <w:rsid w:val="00DF4B42"/>
    <w:rsid w:val="00DF65F1"/>
    <w:rsid w:val="00DF7347"/>
    <w:rsid w:val="00E02E23"/>
    <w:rsid w:val="00E02E5B"/>
    <w:rsid w:val="00E04017"/>
    <w:rsid w:val="00E13B0D"/>
    <w:rsid w:val="00E1620C"/>
    <w:rsid w:val="00E222B1"/>
    <w:rsid w:val="00E22AA7"/>
    <w:rsid w:val="00E24FBE"/>
    <w:rsid w:val="00E3080A"/>
    <w:rsid w:val="00E5079B"/>
    <w:rsid w:val="00E53B59"/>
    <w:rsid w:val="00E7210F"/>
    <w:rsid w:val="00E76EAD"/>
    <w:rsid w:val="00E84AEC"/>
    <w:rsid w:val="00E85415"/>
    <w:rsid w:val="00E90B27"/>
    <w:rsid w:val="00E90F8B"/>
    <w:rsid w:val="00EA1A51"/>
    <w:rsid w:val="00EB5DD1"/>
    <w:rsid w:val="00EB6039"/>
    <w:rsid w:val="00ED0423"/>
    <w:rsid w:val="00ED0F60"/>
    <w:rsid w:val="00ED2BDE"/>
    <w:rsid w:val="00EF6B5B"/>
    <w:rsid w:val="00EF6DFC"/>
    <w:rsid w:val="00F21D73"/>
    <w:rsid w:val="00F24D54"/>
    <w:rsid w:val="00F25CE5"/>
    <w:rsid w:val="00F36A87"/>
    <w:rsid w:val="00F46916"/>
    <w:rsid w:val="00F4789C"/>
    <w:rsid w:val="00F50607"/>
    <w:rsid w:val="00F50F32"/>
    <w:rsid w:val="00F6160F"/>
    <w:rsid w:val="00F62401"/>
    <w:rsid w:val="00F640F1"/>
    <w:rsid w:val="00F67BE6"/>
    <w:rsid w:val="00F740AC"/>
    <w:rsid w:val="00F74CAC"/>
    <w:rsid w:val="00F76D69"/>
    <w:rsid w:val="00F821A5"/>
    <w:rsid w:val="00F8327D"/>
    <w:rsid w:val="00F86DCC"/>
    <w:rsid w:val="00F94A66"/>
    <w:rsid w:val="00F96801"/>
    <w:rsid w:val="00F97E9C"/>
    <w:rsid w:val="00F97EFF"/>
    <w:rsid w:val="00FA2409"/>
    <w:rsid w:val="00FA3462"/>
    <w:rsid w:val="00FA6CFC"/>
    <w:rsid w:val="00FB4B9B"/>
    <w:rsid w:val="00FB62B5"/>
    <w:rsid w:val="00FB7822"/>
    <w:rsid w:val="00FC66AA"/>
    <w:rsid w:val="00FD24DF"/>
    <w:rsid w:val="00FD4AD7"/>
    <w:rsid w:val="00FD7BC1"/>
    <w:rsid w:val="00FE0B54"/>
    <w:rsid w:val="00FE2C8A"/>
    <w:rsid w:val="00FE507D"/>
    <w:rsid w:val="00FE5C2B"/>
    <w:rsid w:val="00FE780F"/>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1092">
      <w:bodyDiv w:val="1"/>
      <w:marLeft w:val="0"/>
      <w:marRight w:val="0"/>
      <w:marTop w:val="0"/>
      <w:marBottom w:val="0"/>
      <w:divBdr>
        <w:top w:val="none" w:sz="0" w:space="0" w:color="auto"/>
        <w:left w:val="none" w:sz="0" w:space="0" w:color="auto"/>
        <w:bottom w:val="none" w:sz="0" w:space="0" w:color="auto"/>
        <w:right w:val="none" w:sz="0" w:space="0" w:color="auto"/>
      </w:divBdr>
      <w:divsChild>
        <w:div w:id="383019837">
          <w:marLeft w:val="0"/>
          <w:marRight w:val="0"/>
          <w:marTop w:val="0"/>
          <w:marBottom w:val="0"/>
          <w:divBdr>
            <w:top w:val="none" w:sz="0" w:space="0" w:color="auto"/>
            <w:left w:val="none" w:sz="0" w:space="0" w:color="auto"/>
            <w:bottom w:val="none" w:sz="0" w:space="0" w:color="auto"/>
            <w:right w:val="none" w:sz="0" w:space="0" w:color="auto"/>
          </w:divBdr>
          <w:divsChild>
            <w:div w:id="746653120">
              <w:marLeft w:val="0"/>
              <w:marRight w:val="0"/>
              <w:marTop w:val="0"/>
              <w:marBottom w:val="0"/>
              <w:divBdr>
                <w:top w:val="none" w:sz="0" w:space="0" w:color="auto"/>
                <w:left w:val="none" w:sz="0" w:space="0" w:color="auto"/>
                <w:bottom w:val="none" w:sz="0" w:space="0" w:color="auto"/>
                <w:right w:val="none" w:sz="0" w:space="0" w:color="auto"/>
              </w:divBdr>
              <w:divsChild>
                <w:div w:id="1420560619">
                  <w:marLeft w:val="0"/>
                  <w:marRight w:val="0"/>
                  <w:marTop w:val="0"/>
                  <w:marBottom w:val="0"/>
                  <w:divBdr>
                    <w:top w:val="none" w:sz="0" w:space="0" w:color="auto"/>
                    <w:left w:val="none" w:sz="0" w:space="0" w:color="auto"/>
                    <w:bottom w:val="none" w:sz="0" w:space="0" w:color="auto"/>
                    <w:right w:val="none" w:sz="0" w:space="0" w:color="auto"/>
                  </w:divBdr>
                  <w:divsChild>
                    <w:div w:id="555362269">
                      <w:marLeft w:val="0"/>
                      <w:marRight w:val="0"/>
                      <w:marTop w:val="0"/>
                      <w:marBottom w:val="0"/>
                      <w:divBdr>
                        <w:top w:val="none" w:sz="0" w:space="0" w:color="auto"/>
                        <w:left w:val="none" w:sz="0" w:space="0" w:color="auto"/>
                        <w:bottom w:val="none" w:sz="0" w:space="0" w:color="auto"/>
                        <w:right w:val="none" w:sz="0" w:space="0" w:color="auto"/>
                      </w:divBdr>
                      <w:divsChild>
                        <w:div w:id="836963743">
                          <w:marLeft w:val="0"/>
                          <w:marRight w:val="0"/>
                          <w:marTop w:val="0"/>
                          <w:marBottom w:val="0"/>
                          <w:divBdr>
                            <w:top w:val="none" w:sz="0" w:space="0" w:color="auto"/>
                            <w:left w:val="none" w:sz="0" w:space="0" w:color="auto"/>
                            <w:bottom w:val="none" w:sz="0" w:space="0" w:color="auto"/>
                            <w:right w:val="none" w:sz="0" w:space="0" w:color="auto"/>
                          </w:divBdr>
                          <w:divsChild>
                            <w:div w:id="967128863">
                              <w:marLeft w:val="0"/>
                              <w:marRight w:val="0"/>
                              <w:marTop w:val="0"/>
                              <w:marBottom w:val="0"/>
                              <w:divBdr>
                                <w:top w:val="none" w:sz="0" w:space="0" w:color="auto"/>
                                <w:left w:val="none" w:sz="0" w:space="0" w:color="auto"/>
                                <w:bottom w:val="none" w:sz="0" w:space="0" w:color="auto"/>
                                <w:right w:val="none" w:sz="0" w:space="0" w:color="auto"/>
                              </w:divBdr>
                              <w:divsChild>
                                <w:div w:id="1965110720">
                                  <w:marLeft w:val="0"/>
                                  <w:marRight w:val="0"/>
                                  <w:marTop w:val="0"/>
                                  <w:marBottom w:val="0"/>
                                  <w:divBdr>
                                    <w:top w:val="none" w:sz="0" w:space="0" w:color="auto"/>
                                    <w:left w:val="none" w:sz="0" w:space="0" w:color="auto"/>
                                    <w:bottom w:val="none" w:sz="0" w:space="0" w:color="auto"/>
                                    <w:right w:val="none" w:sz="0" w:space="0" w:color="auto"/>
                                  </w:divBdr>
                                </w:div>
                                <w:div w:id="987977802">
                                  <w:marLeft w:val="0"/>
                                  <w:marRight w:val="0"/>
                                  <w:marTop w:val="0"/>
                                  <w:marBottom w:val="0"/>
                                  <w:divBdr>
                                    <w:top w:val="none" w:sz="0" w:space="0" w:color="auto"/>
                                    <w:left w:val="none" w:sz="0" w:space="0" w:color="auto"/>
                                    <w:bottom w:val="none" w:sz="0" w:space="0" w:color="auto"/>
                                    <w:right w:val="none" w:sz="0" w:space="0" w:color="auto"/>
                                  </w:divBdr>
                                  <w:divsChild>
                                    <w:div w:id="13893956">
                                      <w:marLeft w:val="0"/>
                                      <w:marRight w:val="0"/>
                                      <w:marTop w:val="0"/>
                                      <w:marBottom w:val="0"/>
                                      <w:divBdr>
                                        <w:top w:val="none" w:sz="0" w:space="0" w:color="auto"/>
                                        <w:left w:val="none" w:sz="0" w:space="0" w:color="auto"/>
                                        <w:bottom w:val="none" w:sz="0" w:space="0" w:color="auto"/>
                                        <w:right w:val="none" w:sz="0" w:space="0" w:color="auto"/>
                                      </w:divBdr>
                                      <w:divsChild>
                                        <w:div w:id="943616031">
                                          <w:marLeft w:val="0"/>
                                          <w:marRight w:val="0"/>
                                          <w:marTop w:val="0"/>
                                          <w:marBottom w:val="0"/>
                                          <w:divBdr>
                                            <w:top w:val="none" w:sz="0" w:space="0" w:color="auto"/>
                                            <w:left w:val="none" w:sz="0" w:space="0" w:color="auto"/>
                                            <w:bottom w:val="none" w:sz="0" w:space="0" w:color="auto"/>
                                            <w:right w:val="none" w:sz="0" w:space="0" w:color="auto"/>
                                          </w:divBdr>
                                          <w:divsChild>
                                            <w:div w:id="2167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896">
                                      <w:marLeft w:val="0"/>
                                      <w:marRight w:val="0"/>
                                      <w:marTop w:val="0"/>
                                      <w:marBottom w:val="0"/>
                                      <w:divBdr>
                                        <w:top w:val="none" w:sz="0" w:space="0" w:color="auto"/>
                                        <w:left w:val="none" w:sz="0" w:space="0" w:color="auto"/>
                                        <w:bottom w:val="none" w:sz="0" w:space="0" w:color="auto"/>
                                        <w:right w:val="none" w:sz="0" w:space="0" w:color="auto"/>
                                      </w:divBdr>
                                      <w:divsChild>
                                        <w:div w:id="111830478">
                                          <w:marLeft w:val="0"/>
                                          <w:marRight w:val="0"/>
                                          <w:marTop w:val="0"/>
                                          <w:marBottom w:val="0"/>
                                          <w:divBdr>
                                            <w:top w:val="none" w:sz="0" w:space="0" w:color="auto"/>
                                            <w:left w:val="none" w:sz="0" w:space="0" w:color="auto"/>
                                            <w:bottom w:val="none" w:sz="0" w:space="0" w:color="auto"/>
                                            <w:right w:val="none" w:sz="0" w:space="0" w:color="auto"/>
                                          </w:divBdr>
                                        </w:div>
                                        <w:div w:id="102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17</Pages>
  <Words>6924</Words>
  <Characters>39470</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484</cp:revision>
  <dcterms:created xsi:type="dcterms:W3CDTF">2022-12-05T09:18:00Z</dcterms:created>
  <dcterms:modified xsi:type="dcterms:W3CDTF">2023-02-07T06:31:00Z</dcterms:modified>
</cp:coreProperties>
</file>