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A8A" w:rsidRDefault="0061505E" w:rsidP="001A4A8A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:rsidR="001A4A8A" w:rsidRDefault="001A4A8A" w:rsidP="001A4A8A">
      <w:pPr>
        <w:pStyle w:val="ListParagraph"/>
        <w:numPr>
          <w:ilvl w:val="1"/>
          <w:numId w:val="1"/>
        </w:numPr>
      </w:pPr>
      <w:r>
        <w:t>Overall, the month of May yields the highest success rate for funding.</w:t>
      </w:r>
    </w:p>
    <w:p w:rsidR="001A4A8A" w:rsidRDefault="001A4A8A" w:rsidP="001A4A8A">
      <w:pPr>
        <w:pStyle w:val="ListParagraph"/>
        <w:numPr>
          <w:ilvl w:val="1"/>
          <w:numId w:val="1"/>
        </w:numPr>
      </w:pPr>
      <w:r>
        <w:t>Certain categories, like theater and music, have the h</w:t>
      </w:r>
      <w:r w:rsidR="00A6352C">
        <w:t>ighest amount of successes.</w:t>
      </w:r>
    </w:p>
    <w:p w:rsidR="00A6352C" w:rsidRDefault="00A6352C" w:rsidP="001A4A8A">
      <w:pPr>
        <w:pStyle w:val="ListParagraph"/>
        <w:numPr>
          <w:ilvl w:val="1"/>
          <w:numId w:val="1"/>
        </w:numPr>
      </w:pPr>
      <w:r>
        <w:t>The subcategory of rock has the most successes from the music category.</w:t>
      </w:r>
    </w:p>
    <w:p w:rsidR="001A4A8A" w:rsidRDefault="0061505E" w:rsidP="0061505E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:rsidR="00A6352C" w:rsidRDefault="00A6352C" w:rsidP="00A6352C">
      <w:pPr>
        <w:pStyle w:val="ListParagraph"/>
        <w:numPr>
          <w:ilvl w:val="1"/>
          <w:numId w:val="1"/>
        </w:numPr>
      </w:pPr>
      <w:r>
        <w:t>The “canceled” projects have no explanation to why they were canceled. The category, Journalism, for instance, is canceled as a whole, which could suggest to a banned category.</w:t>
      </w:r>
    </w:p>
    <w:p w:rsidR="00A6352C" w:rsidRDefault="00D41ED1" w:rsidP="00A6352C">
      <w:pPr>
        <w:pStyle w:val="ListParagraph"/>
        <w:numPr>
          <w:ilvl w:val="1"/>
          <w:numId w:val="1"/>
        </w:numPr>
      </w:pPr>
      <w:r>
        <w:t>There is no further information pertaining to why a project was successful or a failure</w:t>
      </w:r>
    </w:p>
    <w:p w:rsidR="00787325" w:rsidRDefault="0061505E" w:rsidP="0061505E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:rsidR="00D41ED1" w:rsidRDefault="00D41ED1" w:rsidP="00D41ED1">
      <w:pPr>
        <w:pStyle w:val="ListParagraph"/>
        <w:numPr>
          <w:ilvl w:val="1"/>
          <w:numId w:val="1"/>
        </w:numPr>
      </w:pPr>
      <w:r>
        <w:t>The current pivot tables allow a country by country analysis and could prove useful to have a more in depth country by country breakdown.</w:t>
      </w:r>
    </w:p>
    <w:p w:rsidR="00D41ED1" w:rsidRDefault="00D41ED1" w:rsidP="00D41ED1">
      <w:pPr>
        <w:pStyle w:val="ListParagraph"/>
        <w:numPr>
          <w:ilvl w:val="1"/>
          <w:numId w:val="1"/>
        </w:numPr>
      </w:pPr>
      <w:r>
        <w:t>The success or failure of a project could be compared over the duration of a project. The duration of a project could be reached by subtracting the date created from the date ended.</w:t>
      </w:r>
    </w:p>
    <w:p w:rsidR="00D41ED1" w:rsidRDefault="00D41ED1" w:rsidP="00D41ED1">
      <w:pPr>
        <w:pStyle w:val="ListParagraph"/>
        <w:numPr>
          <w:ilvl w:val="1"/>
          <w:numId w:val="1"/>
        </w:numPr>
      </w:pPr>
      <w:r>
        <w:t>The Percent Funded and Average Donation fields could be used to predict success rate.</w:t>
      </w:r>
    </w:p>
    <w:p w:rsidR="00D41ED1" w:rsidRDefault="006B57BD" w:rsidP="00D41ED1">
      <w:r>
        <w:t>Bonus Statistical Analysis</w:t>
      </w:r>
    </w:p>
    <w:p w:rsidR="006B57BD" w:rsidRDefault="006B57BD" w:rsidP="006B57BD">
      <w:pPr>
        <w:pStyle w:val="ListParagraph"/>
        <w:numPr>
          <w:ilvl w:val="0"/>
          <w:numId w:val="2"/>
        </w:numPr>
      </w:pPr>
      <w:r w:rsidRPr="006B57BD">
        <w:t>Use your data to determine whether the mean or the median summarizes the data more meaningfully.</w:t>
      </w:r>
    </w:p>
    <w:p w:rsidR="006B57BD" w:rsidRDefault="003A2D52" w:rsidP="006B57BD">
      <w:pPr>
        <w:pStyle w:val="ListParagraph"/>
        <w:numPr>
          <w:ilvl w:val="1"/>
          <w:numId w:val="2"/>
        </w:numPr>
      </w:pPr>
      <w:r>
        <w:t>The mean summarizes the data more meaningfully</w:t>
      </w:r>
    </w:p>
    <w:p w:rsidR="006B57BD" w:rsidRDefault="006B57BD" w:rsidP="006B57BD">
      <w:pPr>
        <w:pStyle w:val="ListParagraph"/>
        <w:numPr>
          <w:ilvl w:val="0"/>
          <w:numId w:val="2"/>
        </w:numPr>
      </w:pPr>
      <w:r w:rsidRPr="006B57BD">
        <w:t>Use your data to determine if there is more variability with successful or unsuccessful campaigns. Does this make sense? Why or why not?</w:t>
      </w:r>
    </w:p>
    <w:p w:rsidR="003A2D52" w:rsidRDefault="003A2D52" w:rsidP="003A2D52">
      <w:pPr>
        <w:pStyle w:val="ListParagraph"/>
        <w:numPr>
          <w:ilvl w:val="1"/>
          <w:numId w:val="2"/>
        </w:numPr>
      </w:pPr>
      <w:r>
        <w:t>The data has a higher variance for successful campaigns, which indicates more variability. This would indicate that the number of backers may be one of many different variables that may contribute to a success. However, a failed campaign would be more certain of a failure due to the lack of backers.</w:t>
      </w:r>
      <w:bookmarkStart w:id="0" w:name="_GoBack"/>
      <w:bookmarkEnd w:id="0"/>
    </w:p>
    <w:sectPr w:rsidR="003A2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11971"/>
    <w:multiLevelType w:val="hybridMultilevel"/>
    <w:tmpl w:val="E5660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844BE4"/>
    <w:multiLevelType w:val="hybridMultilevel"/>
    <w:tmpl w:val="A5923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05E"/>
    <w:rsid w:val="001A4A8A"/>
    <w:rsid w:val="003A2D52"/>
    <w:rsid w:val="0051500C"/>
    <w:rsid w:val="0061505E"/>
    <w:rsid w:val="006B57BD"/>
    <w:rsid w:val="00787325"/>
    <w:rsid w:val="00A6352C"/>
    <w:rsid w:val="00D4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A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2020-12-12T03:07:00Z</dcterms:created>
  <dcterms:modified xsi:type="dcterms:W3CDTF">2020-12-13T00:45:00Z</dcterms:modified>
</cp:coreProperties>
</file>