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Sysmex Corporation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5B9A"/>
          <w:sz w:val="28"/>
          <w:szCs w:val="28"/>
        </w:rPr>
        <w:t xml:space="preserve">D-Project</w:t>
      </w:r>
    </w:p>
    <w:p>
      <w:pPr>
        <w:pBdr>
          <w:top w:val="single" w:color="005B9A" w:sz="12" w:space="6"/>
        </w:pBdr>
        <w:spacing w:after="200" w:before="6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Functional &amp; Technical Specification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&lt;WRICEF ID&gt; – &lt;Object Title&gt;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&lt;Object type: Report / Interface / Conversion / Enhancement / Form / Workflow&gt;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&lt;Version 0.1 – Draft&gt;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&lt;DD-MMM-YYYY&gt;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How to use this template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document is the blank master template for all WRICEF Functional &amp; Technical Specifications. It covers every object type; delete what does not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every &lt;italic grey placeholder&gt; with real content, then remove the angle brackets and the grey formatting.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4.4 and section 5.1 contain one sub-section per object type (Report, Interface, Conversion, Enhancement, Form, Workflow). Keep only the sub-sections relevant to your object and delete the rest — renumber afterwards.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"N/A" is an acceptable answer, but never leave a field empty: an empty field reads as "not yet analysed" in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3 and 4 are completed by the Functional Consultant; section 5 by the Development Consultant; section 6 jointly.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specification must be formally verified and approved before build starts. Approvals are recorded in Solution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the table of contents (Ctrl+A, then F9) and the Document History table before every circulation.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Table of Contents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The table of contents is a field. Click in the empty area below and press F9 (or Ctrl+A then F9) to generate and refresh it.</w:t>
      </w:r>
    </w:p>
    <w:sdt>
      <w:sdtPr>
        <w:alias w:val="Right-click and select &quot;Update Field&quot; to build the table of contents.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1. Document Information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1.1 Key Contacts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2200"/>
        <w:gridCol w:w="3200"/>
        <w:gridCol w:w="17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/ Stream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1.2 Document History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600"/>
        <w:gridCol w:w="2600"/>
        <w:gridCol w:w="1300"/>
        <w:gridCol w:w="4200"/>
      </w:tblGrid>
      <w:tr>
        <w:trPr>
          <w:tblHeader/>
        </w:trPr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of Changes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creation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1.3 Functional Approval / Sign-off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document requires approval from the following individuals. All approvals related to this document are performed in Solution Manager.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900"/>
        <w:gridCol w:w="2600"/>
        <w:gridCol w:w="2500"/>
        <w:gridCol w:w="1700"/>
      </w:tblGrid>
      <w:tr>
        <w:trPr>
          <w:tblHeader/>
        </w:trPr>
        <w:tc>
          <w:tcPr>
            <w:tcW w:type="dxa" w:w="2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&amp; Title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 – Business SME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 – Functional SME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– Business Process Owner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– IT System Owner &amp; QA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1.4 Technical Approval / Sign-off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900"/>
        <w:gridCol w:w="2600"/>
        <w:gridCol w:w="2500"/>
        <w:gridCol w:w="1700"/>
      </w:tblGrid>
      <w:tr>
        <w:trPr>
          <w:tblHeader/>
        </w:trPr>
        <w:tc>
          <w:tcPr>
            <w:tcW w:type="dxa" w:w="2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/ Team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 Lead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Architect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System Owner &amp; QA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1.5 Reference Documents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000"/>
        <w:gridCol w:w="4200"/>
        <w:gridCol w:w="3500"/>
      </w:tblGrid>
      <w:tr>
        <w:trPr>
          <w:tblHeader/>
        </w:trPr>
        <w:tc>
          <w:tcPr>
            <w:tcW w:type="dxa" w:w="2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  <w:tc>
          <w:tcPr>
            <w:tcW w:type="dxa" w:w="3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BPD / BPML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FRS / Requirement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 WRICEF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1.6 Purpose of this document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specification is the basis for the development and must be verified and approved formally. Realization starts only after approval.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specification includes the business functional requirements and the technical design and has the following goals: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the business requirements documented in the solution proposal (RTM, ERs, etc.);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the mapping into standard SAP products;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solution from an external (user or customer) point of view;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 the functional design including business process context, alternatives considered, key design decisions and operational concerns;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 the technical design.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All of the above ensures that every requirement is taken into consideration.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 General Object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2.1 Object Overview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6300"/>
      </w:tblGrid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WRICEF ID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F-142-SEG&gt;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Type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&lt;Report / Interface / Conversion / Enhancement / Form / Workflow&gt;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&lt;short descriptive title&gt;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Process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Plan to produce: production order creation &amp; release&gt;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 Release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S/4HANA 2023&gt;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 Module / Area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PTD-PP, OTC-SD, MM&gt;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&lt;2–5 lines: what the object does and for whom&gt;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Results if enhancement is not created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Legal requirements not fulfilled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Lack of essential business information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Lack of functions compared to legacy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Manual workaround required (describe effort)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Other (specify): ______________________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Entity in scope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SEG, SAI, JEA&gt;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Complexity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☐ High    ☐ Medium    ☐ Low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☐ Online    ☐ Background    ☐ Both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☐ Daily  ☐ Weekly  ☐ Monthly  ☐ On demand  ☐ Other: ________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Dependency on other object(s)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&lt;WRICEF IDs this object depends on&gt;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 / Functional Consultant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 Consultant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2.2 Process Requirements Reference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800"/>
        <w:gridCol w:w="1800"/>
        <w:gridCol w:w="6100"/>
      </w:tblGrid>
      <w:tr>
        <w:trPr>
          <w:tblHeader/>
        </w:trPr>
        <w:tc>
          <w:tcPr>
            <w:tcW w:type="dxa" w:w="1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BPML No.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FRS / Requirement ID</w:t>
            </w:r>
          </w:p>
        </w:tc>
        <w:tc>
          <w:tcPr>
            <w:tcW w:type="dxa" w:w="61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Description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2.3 SAP Gap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&lt;State precisely which standard SAP functionality was evaluated and why it does not meet the requirement. Name the standard transaction / report / form considered.&gt;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 Functional Description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To be completed by the Functional Consultant.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3.1 Business Process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&lt;Describe the business process context: when in the process the object is used, by which role, at which frequency, and the business outcome it supports.&gt;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3.2 High Level Functional Design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&lt;Describe the solution from the user point of view. Insert the selection screen / layout / flow mock-up here.&gt;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&lt;Screenshot or mock-up&gt;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logic: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700"/>
        <w:gridCol w:w="2600"/>
        <w:gridCol w:w="64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 / Logic (source table-field, calculation, rounding, defaulting)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3.3 Key Assumptions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&lt;List assumptions the design relies on. If none, state N/A.&gt;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3.4 Dependencies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&lt;Other WRICEFs, master data, configuration or third-party systems that must be in place first.&gt;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3.5 Constraints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&lt;Technical, legal, timing or organisational constraints limiting the design.&gt;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3.6 Alternatives Considered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000"/>
        <w:gridCol w:w="3600"/>
        <w:gridCol w:w="3100"/>
      </w:tblGrid>
      <w:tr>
        <w:trPr>
          <w:tblHeader/>
        </w:trPr>
        <w:tc>
          <w:tcPr>
            <w:tcW w:type="dxa" w:w="3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3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31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for rejection / selection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4. Detailed Functional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4.1 Solution Overview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&lt;Summarise the end-to-end behaviour of the object in one paragraph before going into detail.&gt;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4.2 Selection Screen / Input Parameters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600"/>
        <w:gridCol w:w="2200"/>
        <w:gridCol w:w="1700"/>
        <w:gridCol w:w="1000"/>
        <w:gridCol w:w="1100"/>
        <w:gridCol w:w="1400"/>
        <w:gridCol w:w="1700"/>
      </w:tblGrid>
      <w:tr>
        <w:trPr>
          <w:tblHeader/>
        </w:trPr>
        <w:tc>
          <w:tcPr>
            <w:tcW w:type="dxa" w:w="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1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 / Par</w:t>
            </w:r>
          </w:p>
        </w:tc>
        <w:tc>
          <w:tcPr>
            <w:tcW w:type="dxa" w:w="11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</w:t>
            </w:r>
          </w:p>
        </w:tc>
        <w:tc>
          <w:tcPr>
            <w:tcW w:type="dxa" w:w="1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4.3 Processing Logic and Business Rules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&lt;Step-by-step functional logic: data selection, filters, calculations, rounding rules, status checks, sequencing. Number the steps so test cases can reference them.&gt;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4.4 Output Definition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Keep only the sub-section matching the object type and delete the others.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4.4.1 Report / List Output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600"/>
        <w:gridCol w:w="2400"/>
        <w:gridCol w:w="1900"/>
        <w:gridCol w:w="1200"/>
        <w:gridCol w:w="1300"/>
        <w:gridCol w:w="2300"/>
      </w:tblGrid>
      <w:tr>
        <w:trPr>
          <w:tblHeader/>
        </w:trPr>
        <w:tc>
          <w:tcPr>
            <w:tcW w:type="dxa" w:w="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1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 / Aggregation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&lt;State output medium: ALV grid / Fiori list / file download / spool. Sorting, subtotals and default layout.&gt;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4.4.2 Form Layout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6300"/>
      </w:tblGrid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dimensions / paper size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Orientation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☐ Portrait    ☐ Landscape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breaks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Barcode / QR requirements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explanations: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600"/>
        <w:gridCol w:w="2800"/>
        <w:gridCol w:w="2400"/>
        <w:gridCol w:w="3900"/>
      </w:tblGrid>
      <w:tr>
        <w:trPr>
          <w:tblHeader/>
        </w:trPr>
        <w:tc>
          <w:tcPr>
            <w:tcW w:type="dxa" w:w="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field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 field</w:t>
            </w:r>
          </w:p>
        </w:tc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4.4.3 Interface Definition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6300"/>
      </w:tblGrid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☐ Inbound    ☐ Outbound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 system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&lt;e.g. SAP CI / PI-PO / point-to-point&gt;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&lt;IDoc / OData / REST / SOAP / file&gt;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&amp; frequency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per run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Reprocessing / monitoring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mapping: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600"/>
        <w:gridCol w:w="2200"/>
        <w:gridCol w:w="2200"/>
        <w:gridCol w:w="2200"/>
        <w:gridCol w:w="2500"/>
      </w:tblGrid>
      <w:tr>
        <w:trPr>
          <w:tblHeader/>
        </w:trPr>
        <w:tc>
          <w:tcPr>
            <w:tcW w:type="dxa" w:w="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field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Length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Transformation rule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4.4.4 Conversion / Data Migration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6300"/>
      </w:tblGrid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 source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tool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&lt;LTMC / LSMW / BAPI / custom&gt;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sequence &amp; dependencies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Reconciliation approach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600"/>
        <w:gridCol w:w="2200"/>
        <w:gridCol w:w="2200"/>
        <w:gridCol w:w="2200"/>
        <w:gridCol w:w="2500"/>
      </w:tblGrid>
      <w:tr>
        <w:trPr>
          <w:tblHeader/>
        </w:trPr>
        <w:tc>
          <w:tcPr>
            <w:tcW w:type="dxa" w:w="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 field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 field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/ Fallback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4.4.5 Enhancement Points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600"/>
        <w:gridCol w:w="2400"/>
        <w:gridCol w:w="23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 object enhanced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Enhancement point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4.4.6 Workflow Steps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700"/>
        <w:gridCol w:w="2400"/>
        <w:gridCol w:w="2200"/>
        <w:gridCol w:w="1800"/>
        <w:gridCol w:w="26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/ Role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 / Next step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4.5 Language Considerations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&lt;Languages in scope, translation approach, text elements vs hard-coded literals.&gt;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4.6 Execution / Trigger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&lt;Transaction code, Fiori tile, menu path, event or job that starts the object. Who is allowed to run it.&gt;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4.7 Output Device / Printer Requirements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&lt;Printer models, paper size, duplex, label stock, spool handling, default output device determination. N/A if not applicable.&gt;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4.8 Legal and Compliance Requirements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&lt;GxP, GDPR, archiving, audit trail, electronic signature, retention. N/A if none.&gt;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4.9 Reuse of Existing Objects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&lt;Existing standard or custom objects evaluated for reuse and the outcome.&gt;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4.10 Error Handling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Repeat this block for each error condition.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7100"/>
      </w:tblGrid>
      <w:t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Detection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&lt;condition and how the system detects it&gt;</w:t>
            </w:r>
          </w:p>
        </w:tc>
      </w:tr>
      <w:t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&lt;error / warning, stop or continue&gt;</w:t>
            </w:r>
          </w:p>
        </w:tc>
      </w:tr>
      <w:t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&lt;message class, number and text, e.g. "Production order &amp; is not released."&gt;</w:t>
            </w:r>
          </w:p>
        </w:tc>
      </w:tr>
      <w:t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&lt;business impact if the condition occurs&gt;</w:t>
            </w:r>
          </w:p>
        </w:tc>
      </w:tr>
      <w:t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&lt;what the user or support must do&gt;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4.11 Transaction Volume and Performance Requirements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3100"/>
        <w:gridCol w:w="3200"/>
      </w:tblGrid>
      <w:tr>
        <w:trPr>
          <w:tblHeader/>
        </w:trP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</w:t>
            </w:r>
          </w:p>
        </w:tc>
        <w:tc>
          <w:tcPr>
            <w:tcW w:type="dxa" w:w="31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Peak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Executions per day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Records per execution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acceptable runtime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retention / growth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4.12 Batch Processing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900"/>
        <w:gridCol w:w="5800"/>
      </w:tblGrid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start procedure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Re-run on failure required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 / variant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interface reliance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run time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impact if not completed on time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the job be cancelled?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Clean-up job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4.13 Security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900"/>
        <w:gridCol w:w="5800"/>
      </w:tblGrid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code / Fiori app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Authorization object details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Defined fields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Procedure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update required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Organizational level restrictions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access restrictions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Segregation of Duties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5. Technical Design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To be completed by the Development Consultant.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5.1 Overview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&lt;Describe the technical solution end to end: which object is called first, how data flows between the objects listed below, and where the core logic sits.&gt;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 Development Objects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900"/>
        <w:gridCol w:w="1400"/>
        <w:gridCol w:w="30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type</w:t>
            </w:r>
          </w:p>
        </w:tc>
        <w:tc>
          <w:tcPr>
            <w:tcW w:type="dxa" w:w="2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  <w:tc>
          <w:tcPr>
            <w:tcW w:type="dxa" w:w="1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/ Change</w:t>
            </w:r>
          </w:p>
        </w:tc>
        <w:tc>
          <w:tcPr>
            <w:tcW w:type="dxa" w:w="3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5.1.2 Programs / Reports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7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Description, screens, includes, logic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5.1.3 Classes and Methods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400"/>
        <w:gridCol w:w="49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5.1.4 Function Modules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400"/>
        <w:gridCol w:w="49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group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4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5.1.5 Forms (Adobe / SmartForm)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2600"/>
        <w:gridCol w:w="45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  <w:tc>
          <w:tcPr>
            <w:tcW w:type="dxa" w:w="4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interface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type / NACE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5.1.6 Dictionary Objects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200"/>
        <w:gridCol w:w="2200"/>
        <w:gridCol w:w="1600"/>
        <w:gridCol w:w="1500"/>
        <w:gridCol w:w="2200"/>
      </w:tblGrid>
      <w:tr>
        <w:trPr>
          <w:tblHeader/>
        </w:trPr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5.1.7 CDS Views / OData Services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2600"/>
        <w:gridCol w:w="45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  <w:tc>
          <w:tcPr>
            <w:tcW w:type="dxa" w:w="4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5.1.8 BAdI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200"/>
        <w:gridCol w:w="3200"/>
        <w:gridCol w:w="3300"/>
      </w:tblGrid>
      <w:tr>
        <w:trPr>
          <w:tblHeader/>
        </w:trPr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BAdI name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5.1.9 User Exit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2400"/>
        <w:gridCol w:w="2300"/>
        <w:gridCol w:w="24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program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Includes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routines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5.1.10 Function Exit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400"/>
        <w:gridCol w:w="2500"/>
        <w:gridCol w:w="24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Logical trigger point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5.1.11 Field Exit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600"/>
        <w:gridCol w:w="1600"/>
        <w:gridCol w:w="1800"/>
        <w:gridCol w:w="1300"/>
        <w:gridCol w:w="1400"/>
        <w:gridCol w:w="2000"/>
      </w:tblGrid>
      <w:tr>
        <w:trPr>
          <w:tblHeader/>
        </w:trPr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program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no.</w:t>
            </w:r>
          </w:p>
        </w:tc>
        <w:tc>
          <w:tcPr>
            <w:tcW w:type="dxa" w:w="1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field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5.1.12 Validation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100"/>
        <w:gridCol w:w="1700"/>
        <w:gridCol w:w="1700"/>
        <w:gridCol w:w="18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description</w:t>
            </w:r>
          </w:p>
        </w:tc>
        <w:tc>
          <w:tcPr>
            <w:tcW w:type="dxa" w:w="21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 required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 of validation</w:t>
            </w:r>
          </w:p>
        </w:tc>
        <w:tc>
          <w:tcPr>
            <w:tcW w:type="dxa" w:w="1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used</w:t>
            </w:r>
          </w:p>
        </w:tc>
        <w:tc>
          <w:tcPr>
            <w:tcW w:type="dxa" w:w="1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rule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5.1.13 Substitution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400"/>
        <w:gridCol w:w="2400"/>
        <w:gridCol w:w="2400"/>
        <w:gridCol w:w="25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Substituted field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Derived from field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used</w:t>
            </w:r>
          </w:p>
        </w:tc>
        <w:tc>
          <w:tcPr>
            <w:tcW w:type="dxa" w:w="2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rule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5.1.14 Custom Table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500"/>
        <w:gridCol w:w="1600"/>
        <w:gridCol w:w="1200"/>
        <w:gridCol w:w="1000"/>
        <w:gridCol w:w="900"/>
        <w:gridCol w:w="1300"/>
        <w:gridCol w:w="900"/>
        <w:gridCol w:w="1300"/>
      </w:tblGrid>
      <w:tr>
        <w:trPr>
          <w:tblHeader/>
        </w:trPr>
        <w:tc>
          <w:tcPr>
            <w:tcW w:type="dxa" w:w="1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table</w:t>
            </w:r>
          </w:p>
        </w:tc>
        <w:tc>
          <w:tcPr>
            <w:tcW w:type="dxa" w:w="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&lt;Add maintenance view / table maintenance generator and the transaction used to maintain it.&gt;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5.1.15 BRF+ Details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3900"/>
        <w:gridCol w:w="32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Application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Function 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Decision Table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500"/>
        <w:gridCol w:w="1600"/>
        <w:gridCol w:w="1200"/>
        <w:gridCol w:w="1000"/>
        <w:gridCol w:w="900"/>
        <w:gridCol w:w="1300"/>
        <w:gridCol w:w="900"/>
        <w:gridCol w:w="1300"/>
      </w:tblGrid>
      <w:tr>
        <w:trPr>
          <w:tblHeader/>
        </w:trPr>
        <w:tc>
          <w:tcPr>
            <w:tcW w:type="dxa" w:w="15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table</w:t>
            </w:r>
          </w:p>
        </w:tc>
        <w:tc>
          <w:tcPr>
            <w:tcW w:type="dxa" w:w="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5.2 Security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5.2.1 Authorisation Objects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2400"/>
        <w:gridCol w:w="2400"/>
        <w:gridCol w:w="23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Authorisation object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/ Range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Checked in (object &amp; method)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5.3 Dependencies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5.3.1 Development Dependencies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&lt;Objects that must be transported or developed before this one. N/A if none.&gt;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5.3.2 Run / Execution Dependencies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5.3.2.1 Custom Maintenance Table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4800"/>
        <w:gridCol w:w="4900"/>
      </w:tblGrid>
      <w:tr>
        <w:trPr>
          <w:tblHeader/>
        </w:trPr>
        <w:tc>
          <w:tcPr>
            <w:tcW w:type="dxa" w:w="4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name</w:t>
            </w:r>
          </w:p>
        </w:tc>
        <w:tc>
          <w:tcPr>
            <w:tcW w:type="dxa" w:w="4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code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5.3.2.2 BRF+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600"/>
        <w:gridCol w:w="3900"/>
        <w:gridCol w:w="3200"/>
      </w:tblGrid>
      <w:tr>
        <w:trPr>
          <w:tblHeader/>
        </w:trPr>
        <w:tc>
          <w:tcPr>
            <w:tcW w:type="dxa" w:w="26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name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Application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Function 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BRF+ Decision Table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5.3.2.3 Switch Table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200"/>
        <w:gridCol w:w="3200"/>
        <w:gridCol w:w="3300"/>
      </w:tblGrid>
      <w:tr>
        <w:trPr>
          <w:tblHeader/>
        </w:trPr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name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 name / Sequence field</w:t>
            </w:r>
          </w:p>
        </w:tc>
        <w:tc>
          <w:tcPr>
            <w:tcW w:type="dxa" w:w="3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switch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5.3.2.4 Configuration Prerequisites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&lt;Customizing entries, number ranges, output types, message classes and master data required at runtime.&gt;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5.4 Error Handling, Correction and Recovery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200"/>
        <w:gridCol w:w="2000"/>
        <w:gridCol w:w="2700"/>
        <w:gridCol w:w="2800"/>
      </w:tblGrid>
      <w:tr>
        <w:trPr>
          <w:tblHeader/>
        </w:trPr>
        <w:tc>
          <w:tcPr>
            <w:tcW w:type="dxa" w:w="2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/ Exception</w:t>
            </w:r>
          </w:p>
        </w:tc>
        <w:tc>
          <w:tcPr>
            <w:tcW w:type="dxa" w:w="2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 (class-no.)</w:t>
            </w:r>
          </w:p>
        </w:tc>
        <w:tc>
          <w:tcPr>
            <w:tcW w:type="dxa" w:w="2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behaviour</w:t>
            </w:r>
          </w:p>
        </w:tc>
        <w:tc>
          <w:tcPr>
            <w:tcW w:type="dxa" w:w="2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Correction &amp; recovery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5.5 Operations and Support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3400"/>
        <w:gridCol w:w="6300"/>
      </w:tblGrid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&lt;transaction, log, alert&gt;</w:t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 log / object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team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Restart procedure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Housekeeping / archiving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5.6 Deployment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5.6.1 Deployment Instructions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&lt;Manual steps required before or after import: table entries, BRF+ export, form activation, job scheduling, role assignment.&gt;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5.6.2 Transport Details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1400"/>
        <w:gridCol w:w="2900"/>
        <w:gridCol w:w="5400"/>
      </w:tblGrid>
      <w:tr>
        <w:trPr>
          <w:tblHeader/>
        </w:trPr>
        <w:tc>
          <w:tcPr>
            <w:tcW w:type="dxa" w:w="1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Sequence</w:t>
            </w:r>
          </w:p>
        </w:tc>
        <w:tc>
          <w:tcPr>
            <w:tcW w:type="dxa" w:w="29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Transport / Rev-Trac #</w:t>
            </w:r>
          </w:p>
        </w:tc>
        <w:tc>
          <w:tcPr>
            <w:tcW w:type="dxa" w:w="5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5.7 Defects and Change Log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2000"/>
        <w:gridCol w:w="2400"/>
        <w:gridCol w:w="5300"/>
      </w:tblGrid>
      <w:tr>
        <w:trPr>
          <w:tblHeader/>
        </w:trPr>
        <w:tc>
          <w:tcPr>
            <w:tcW w:type="dxa" w:w="2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Defect / CR #</w:t>
            </w:r>
          </w:p>
        </w:tc>
        <w:tc>
          <w:tcPr>
            <w:tcW w:type="dxa" w:w="2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5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applied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 Unit Testing Conditions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6.1 Steps to Prepare Test Data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&lt;Give detailed instructions so that someone not close to the development can prepare the data and run the cases below: transactions, material / document numbers, master data settings, configuration, system and client.&gt;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700"/>
        <w:gridCol w:w="3200"/>
        <w:gridCol w:w="3000"/>
        <w:gridCol w:w="28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 step</w:t>
            </w:r>
          </w:p>
        </w:tc>
        <w:tc>
          <w:tcPr>
            <w:tcW w:type="dxa" w:w="30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/ Object</w:t>
            </w:r>
          </w:p>
        </w:tc>
        <w:tc>
          <w:tcPr>
            <w:tcW w:type="dxa" w:w="2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B9A"/>
          <w:sz w:val="24"/>
          <w:szCs w:val="24"/>
        </w:rPr>
        <w:t xml:space="preserve">6.2 Unit Testing Cases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6.2.1 Functional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To be completed by the Functional Consultant.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800"/>
        <w:gridCol w:w="3400"/>
        <w:gridCol w:w="3200"/>
        <w:gridCol w:w="2300"/>
      </w:tblGrid>
      <w:tr>
        <w:trPr>
          <w:tblHeader/>
        </w:trPr>
        <w:tc>
          <w:tcPr>
            <w:tcW w:type="dxa" w:w="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#</w:t>
            </w:r>
          </w:p>
        </w:tc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/ Selection criteria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 / Status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5B9A"/>
          <w:sz w:val="21"/>
          <w:szCs w:val="21"/>
        </w:rPr>
        <w:t xml:space="preserve">6.2.2 Technical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To be completed by the Development Consultant. Cover negative values, empty selections, authorisation failures, volume and restart.</w:t>
      </w:r>
    </w:p>
    <w:tbl>
      <w:tblPr>
        <w:tblW w:type="dxa" w:w="9700"/>
        <w:tblBorders>
          <w:top w:val="single" w:color="AAB4BE" w:sz="4"/>
          <w:left w:val="single" w:color="AAB4BE" w:sz="4"/>
          <w:bottom w:val="single" w:color="AAB4BE" w:sz="4"/>
          <w:right w:val="single" w:color="AAB4BE" w:sz="4"/>
          <w:insideH w:val="single" w:color="AAB4BE" w:sz="4"/>
          <w:insideV w:val="single" w:color="AAB4BE" w:sz="4"/>
        </w:tblBorders>
      </w:tblPr>
      <w:tblGrid>
        <w:gridCol w:w="800"/>
        <w:gridCol w:w="3400"/>
        <w:gridCol w:w="3200"/>
        <w:gridCol w:w="2300"/>
      </w:tblGrid>
      <w:tr>
        <w:trPr>
          <w:tblHeader/>
        </w:trPr>
        <w:tc>
          <w:tcPr>
            <w:tcW w:type="dxa" w:w="8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#</w:t>
            </w:r>
          </w:p>
        </w:tc>
        <w:tc>
          <w:tcPr>
            <w:tcW w:type="dxa" w:w="34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/ Selection criteria</w:t>
            </w:r>
          </w:p>
        </w:tc>
        <w:tc>
          <w:tcPr>
            <w:tcW w:type="dxa" w:w="32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300"/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 / Status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B9A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D-Project  |  Functional &amp; Technical Specification  |  &lt;WRICEF ID&gt;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WRICEF Functional &amp; Technical Specification – Blank Template</dc:title>
  <dc:creator>Forvis Mazars</dc:creator>
  <dc:description>Reusable blank WRICEF FSD/TSD template (all object types)</dc:description>
  <cp:lastModifiedBy>Un-named</cp:lastModifiedBy>
  <cp:revision>1</cp:revision>
  <dcterms:created xsi:type="dcterms:W3CDTF">2026-09-21T08:26:05.039Z</dcterms:created>
  <dcterms:modified xsi:type="dcterms:W3CDTF">2026-09-21T08:26:05.040Z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