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第七章知识小结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查找表：由同一类型的数据元素（或记录）构成的集合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静态查找表：查找的同时对查找表不做修改操作（如插入和删除）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动态查找表：查找的同时对查找表具有修改操作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关键字：记录中某个数据项的值，可用来识别一个记录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主关键字：唯一标识数据元素（身份证号）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次关键字：可以标识若干个数据元素（姓名、籍贯、专业等）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顺序查找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应用范围：</w:t>
      </w:r>
      <w:r>
        <w:rPr>
          <w:rFonts w:hint="default"/>
          <w:sz w:val="28"/>
          <w:szCs w:val="28"/>
          <w:lang w:val="en-US" w:eastAsia="zh-CN"/>
        </w:rPr>
        <w:t>顺序存储或链式存储的线性表（即任何结构的线性表）， 表内元素之间无序。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顺序查找算法的特点：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算法简单，对表结构无任何要求（顺序和链式）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n很大时查找效率较低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改进措施：非等概率查找时，可按照查找概率进行排序。</w:t>
      </w:r>
    </w:p>
    <w:p>
      <w:pPr>
        <w:numPr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顺序查找的性能分析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（1）时间复杂度：O(n)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（2）查找成功时的平均查找长度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设表中各记录查找概率相等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ASLs(n)=(1+2+ ... +n)/n =(n+1)/2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（3）查找不成功时的平均查找长度：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ASLf =n+1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二、折半查找（适用于有序的顺序表）</w:t>
      </w:r>
    </w:p>
    <w:p>
      <w:pPr>
        <w:numPr>
          <w:numId w:val="0"/>
        </w:numPr>
        <w:ind w:leftChars="0"/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折半查找的性能分析－</w:t>
      </w:r>
      <w:r>
        <w:rPr>
          <w:rFonts w:hint="default"/>
          <w:color w:val="0070C0"/>
          <w:sz w:val="28"/>
          <w:szCs w:val="28"/>
          <w:lang w:val="en-US" w:eastAsia="zh-CN"/>
        </w:rPr>
        <w:t>判定树</w:t>
      </w:r>
    </w:p>
    <w:p>
      <w:pPr>
        <w:numPr>
          <w:numId w:val="0"/>
        </w:numPr>
        <w:ind w:leftChars="0"/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drawing>
          <wp:inline distT="0" distB="0" distL="114300" distR="114300">
            <wp:extent cx="5271770" cy="2110740"/>
            <wp:effectExtent l="0" t="0" r="1270" b="7620"/>
            <wp:docPr id="2" name="图片 2" descr="3fcde473961050f0e290942dec24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fcde473961050f0e290942dec24a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52705</wp:posOffset>
                </wp:positionV>
                <wp:extent cx="2202180" cy="1607820"/>
                <wp:effectExtent l="4445" t="5080" r="1841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7365" y="3938905"/>
                          <a:ext cx="220218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假定每个元素的查找概率相等，则：ASL＝ (1*1＋2×2＋4×3+4*4 )/11＝33/11=3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5pt;margin-top:4.15pt;height:126.6pt;width:173.4pt;z-index:251658240;mso-width-relative:page;mso-height-relative:page;" fillcolor="#FFFFFF [3201]" filled="t" stroked="t" coordsize="21600,21600" o:gfxdata="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pNvCPXAAAACQEAAA8AAAAAAAAAAQAgAAAAIgAAAGRycy9kb3ducmV2LnhtbFBL&#10;AQIUABQAAAAIAIdO4kDwNv/raQIAAMQEAAAOAAAAAAAAAAEAIAAAACY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假定每个元素的查找概率相等，则：ASL＝ (1*1＋2×2＋4×3+4*4 )/11＝33/11=3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 w:eastAsia="zh-CN"/>
        </w:rPr>
        <w:t>（1）树中每个结点对应表中一个记录。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（2）表中中间结点作为根。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（3）左子表作为左子树。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（4）右子表作为右子树。</w:t>
      </w:r>
    </w:p>
    <w:p>
      <w:pPr>
        <w:numPr>
          <w:numId w:val="0"/>
        </w:numPr>
        <w:ind w:leftChars="0"/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折半查找的性能分析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查找过程：</w:t>
      </w:r>
      <w:r>
        <w:rPr>
          <w:rFonts w:hint="default"/>
          <w:sz w:val="28"/>
          <w:szCs w:val="28"/>
          <w:lang w:val="en-US" w:eastAsia="zh-CN"/>
        </w:rPr>
        <w:t>每次将待查记录所在区间缩小一半，比顺序查找效率高,时间复杂度O(log</w:t>
      </w:r>
      <w:r>
        <w:rPr>
          <w:rFonts w:hint="default"/>
          <w:sz w:val="28"/>
          <w:szCs w:val="28"/>
          <w:vertAlign w:val="subscript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 xml:space="preserve"> n)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适用条件</w:t>
      </w:r>
      <w:r>
        <w:rPr>
          <w:rFonts w:hint="default"/>
          <w:sz w:val="28"/>
          <w:szCs w:val="28"/>
          <w:lang w:val="en-US" w:eastAsia="zh-CN"/>
        </w:rPr>
        <w:t>：采用顺序存储结构的有序表，不宜用于链式结构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分块查找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分块查找过程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 对索引表使用折半查找法（因为索引表是有序表）；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 确定了待查关键字所在的子表后，在子表内采用顺序查找法（因为各子表内部是无序表）；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427345" cy="1642110"/>
            <wp:effectExtent l="0" t="0" r="13335" b="3810"/>
            <wp:docPr id="4" name="图片 4" descr="ce7c9e6ded3fd828cb2427cb9aac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e7c9e6ded3fd828cb2427cb9aaca4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分块查找性能分析</w:t>
      </w:r>
    </w:p>
    <w:p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查找效率：ASLbs=Lb+Lw</w:t>
      </w:r>
    </w:p>
    <w:p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Lb :对索引表查找的ASL, Lw :对块内查找的ASL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object>
          <v:shape id="_x0000_i1025" o:spt="75" alt="" type="#_x0000_t75" style="height:58.75pt;width:463.25pt;" o:ole="t" fillcolor="#FFFFFF" filled="t" o:preferrelative="t" stroked="f" coordsize="21600,21600">
            <v:path/>
            <v:fill on="t" color2="#FFFFFF" focussize="0,0"/>
            <v:stroke on="f" weight="3pt"/>
            <v:imagedata r:id="rId7" o:title=""/>
            <o:lock v:ext="edit" aspectratio="f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default"/>
          <w:sz w:val="28"/>
          <w:szCs w:val="28"/>
          <w:lang w:val="en-US" w:eastAsia="zh-CN"/>
        </w:rPr>
        <w:t>其中： S为每块内部的记录个数，n/s即块的数目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例如，当n=9，s=3时，ASLbs=3.5,而折半法为3.1,顺序法为5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优点：</w:t>
      </w:r>
      <w:r>
        <w:rPr>
          <w:rFonts w:hint="default"/>
          <w:sz w:val="28"/>
          <w:szCs w:val="28"/>
          <w:lang w:val="en-US" w:eastAsia="zh-CN"/>
        </w:rPr>
        <w:t>插入和删除比较容易，无需进行大量移动。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缺点：</w:t>
      </w:r>
      <w:r>
        <w:rPr>
          <w:rFonts w:hint="default"/>
          <w:sz w:val="28"/>
          <w:szCs w:val="28"/>
          <w:lang w:val="en-US" w:eastAsia="zh-CN"/>
        </w:rPr>
        <w:t>要增加一个索引表的存储空间并对初始索引表进行排序运算。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适用情况：</w:t>
      </w:r>
      <w:r>
        <w:rPr>
          <w:rFonts w:hint="default"/>
          <w:sz w:val="28"/>
          <w:szCs w:val="28"/>
          <w:lang w:val="en-US" w:eastAsia="zh-CN"/>
        </w:rPr>
        <w:t>如果线性表既要快速查找又经常动态变化，则可采用分块查找。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四、树表的查找</w:t>
      </w:r>
    </w:p>
    <w:p>
      <w:pPr>
        <w:numPr>
          <w:numId w:val="0"/>
        </w:num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线性表查找的缺点：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（1）顺序查找虽然对存储结构没有要求，但查找太慢。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（2）折半查找虽然较快， 但必须有序，且顺序存储。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（3）不方便进行插入、删除操作，属于静态查找。</w:t>
      </w:r>
    </w:p>
    <w:p>
      <w:pPr>
        <w:numPr>
          <w:numId w:val="0"/>
        </w:num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若要动态查找，可采用树形结构组织数据，统称为树表。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（1）二叉排序树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（2）平衡二叉树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（3）B-树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五、二叉排序树</w:t>
      </w:r>
    </w:p>
    <w:p>
      <w:pPr>
        <w:numPr>
          <w:numId w:val="0"/>
        </w:num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二叉排序树的定义：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二叉排序树或是空树，或是满足如下性质的二叉树：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(1)若其左子树非空，则</w:t>
      </w:r>
      <w:r>
        <w:rPr>
          <w:rFonts w:hint="default"/>
          <w:color w:val="0070C0"/>
          <w:sz w:val="28"/>
          <w:szCs w:val="28"/>
          <w:lang w:val="en-US" w:eastAsia="zh-CN"/>
        </w:rPr>
        <w:t>左</w:t>
      </w:r>
      <w:r>
        <w:rPr>
          <w:rFonts w:hint="default"/>
          <w:sz w:val="28"/>
          <w:szCs w:val="28"/>
          <w:lang w:val="en-US" w:eastAsia="zh-CN"/>
        </w:rPr>
        <w:t>子树上所有结点的值均</w:t>
      </w:r>
      <w:r>
        <w:rPr>
          <w:rFonts w:hint="default"/>
          <w:color w:val="0070C0"/>
          <w:sz w:val="28"/>
          <w:szCs w:val="28"/>
          <w:lang w:val="en-US" w:eastAsia="zh-CN"/>
        </w:rPr>
        <w:t>小</w:t>
      </w:r>
      <w:r>
        <w:rPr>
          <w:rFonts w:hint="default"/>
          <w:sz w:val="28"/>
          <w:szCs w:val="28"/>
          <w:lang w:val="en-US" w:eastAsia="zh-CN"/>
        </w:rPr>
        <w:t>于根结点的值；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(2)若其右子树非空，则</w:t>
      </w:r>
      <w:r>
        <w:rPr>
          <w:rFonts w:hint="default"/>
          <w:color w:val="0070C0"/>
          <w:sz w:val="28"/>
          <w:szCs w:val="28"/>
          <w:lang w:val="en-US" w:eastAsia="zh-CN"/>
        </w:rPr>
        <w:t>右</w:t>
      </w:r>
      <w:r>
        <w:rPr>
          <w:rFonts w:hint="default"/>
          <w:sz w:val="28"/>
          <w:szCs w:val="28"/>
          <w:lang w:val="en-US" w:eastAsia="zh-CN"/>
        </w:rPr>
        <w:t>子树上所有结点的值均</w:t>
      </w:r>
      <w:r>
        <w:rPr>
          <w:rFonts w:hint="default"/>
          <w:color w:val="0070C0"/>
          <w:sz w:val="28"/>
          <w:szCs w:val="28"/>
          <w:lang w:val="en-US" w:eastAsia="zh-CN"/>
        </w:rPr>
        <w:t>大</w:t>
      </w:r>
      <w:r>
        <w:rPr>
          <w:rFonts w:hint="default"/>
          <w:sz w:val="28"/>
          <w:szCs w:val="28"/>
          <w:lang w:val="en-US" w:eastAsia="zh-CN"/>
        </w:rPr>
        <w:t>于等于根结点的值；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(3)其左右子树本身又各是一棵二叉排序树。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二叉排序树的操作：查找、插入、生成、删除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平衡二叉树</w:t>
      </w:r>
    </w:p>
    <w:p>
      <w:pPr>
        <w:numPr>
          <w:numId w:val="0"/>
        </w:numPr>
        <w:ind w:leftChars="0"/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平衡二叉树（AVL树）定义：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所有结点的左、右子树深度之差的绝对值≤ 1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左、右子树是平衡二叉树；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平衡因子:该结点左子树与右子树的高度差</w:t>
      </w:r>
    </w:p>
    <w:p>
      <w:pPr>
        <w:numPr>
          <w:numId w:val="0"/>
        </w:numPr>
        <w:ind w:leftChars="0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平衡二叉树的特点：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任一结点的平衡因子只能取：-1、0 或 1；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如果树中任意一个结点的平衡因子的绝对值大于1，则这棵二叉树就失去平衡，不再是AVL树；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平衡二叉树的变化：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如果在一棵AVL树中插入一个新结点，就有可能造成失衡，此时必须重新调整树的结构，使之恢复平衡。我们称调整平衡过程为平衡旋转。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1）LL平衡旋转：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若在A的左子树的左子树上插入结点，使A的平衡因子从1增加至2，需要进行一次顺时针旋转。</w:t>
      </w:r>
      <w:r>
        <w:rPr>
          <w:rFonts w:hint="eastAsia"/>
          <w:sz w:val="28"/>
          <w:szCs w:val="28"/>
          <w:lang w:val="en-US" w:eastAsia="zh-CN"/>
        </w:rPr>
        <w:t>（以B为旋转轴）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493520" cy="1577340"/>
            <wp:effectExtent l="0" t="0" r="0" b="7620"/>
            <wp:docPr id="5" name="图片 5" descr="4b3d48edc7315e6b56f6fe3e8b07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b3d48edc7315e6b56f6fe3e8b07d9d"/>
                    <pic:cNvPicPr>
                      <a:picLocks noChangeAspect="1"/>
                    </pic:cNvPicPr>
                  </pic:nvPicPr>
                  <pic:blipFill>
                    <a:blip r:embed="rId8"/>
                    <a:srcRect l="22008" t="5333" r="2317" b="2667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84"/>
          <w:szCs w:val="84"/>
          <w:lang w:val="en-US" w:eastAsia="zh-CN"/>
        </w:rPr>
        <w:t>-&gt;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516380" cy="1082040"/>
            <wp:effectExtent l="0" t="0" r="7620" b="0"/>
            <wp:docPr id="6" name="图片 6" descr="dc8fc4f0cfb41c9ab8f52daf0e2a6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c8fc4f0cfb41c9ab8f52daf0e2a6ca"/>
                    <pic:cNvPicPr>
                      <a:picLocks noChangeAspect="1"/>
                    </pic:cNvPicPr>
                  </pic:nvPicPr>
                  <pic:blipFill>
                    <a:blip r:embed="rId9"/>
                    <a:srcRect l="11618" r="5809" b="1125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2）RR平衡旋转：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若在A的右子树的右子树上插入结点，使A的平衡因子从-1增加至-2，需要进行一次逆时针旋转。</w:t>
      </w:r>
      <w:r>
        <w:rPr>
          <w:rFonts w:hint="eastAsia"/>
          <w:sz w:val="28"/>
          <w:szCs w:val="28"/>
          <w:lang w:val="en-US" w:eastAsia="zh-CN"/>
        </w:rPr>
        <w:t>（以B为旋转轴）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026920" cy="1493520"/>
            <wp:effectExtent l="0" t="0" r="0" b="0"/>
            <wp:docPr id="7" name="图片 7" descr="18f9b679bf2c5aab8b480798d773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8f9b679bf2c5aab8b480798d7738a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84"/>
          <w:szCs w:val="84"/>
          <w:lang w:val="en-US" w:eastAsia="zh-CN"/>
        </w:rPr>
        <w:t>-&gt;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714500" cy="982980"/>
            <wp:effectExtent l="0" t="0" r="7620" b="7620"/>
            <wp:docPr id="8" name="图片 8" descr="748f00b89ccd73710ef53ba5d92a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48f00b89ccd73710ef53ba5d92a5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3）LR平衡旋转：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若在A的左子树的右子树上插入结点，使A的平衡因子从1增加至2，需要先进行逆时针旋转，再顺时针旋转。(以插入的结点C为旋转轴）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342255" cy="1454785"/>
            <wp:effectExtent l="0" t="0" r="6985" b="8255"/>
            <wp:docPr id="9" name="图片 9" descr="799da95c3d4fbe5e4cbe72bb0130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99da95c3d4fbe5e4cbe72bb0130c70"/>
                    <pic:cNvPicPr>
                      <a:picLocks noChangeAspect="1"/>
                    </pic:cNvPicPr>
                  </pic:nvPicPr>
                  <pic:blipFill>
                    <a:blip r:embed="rId12"/>
                    <a:srcRect l="2459" t="14819" r="3037" b="19265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4）RL平衡旋转：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若在A的右子树的左子树上插入结点，使A的平衡因子从-1增加至-2，需要先进行顺时针旋转，再逆时针旋转。(以插入的结点C为旋转轴）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54625" cy="1423670"/>
            <wp:effectExtent l="0" t="0" r="3175" b="8890"/>
            <wp:docPr id="10" name="图片 10" descr="028ca725cb5461b6832e74fb9a32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28ca725cb5461b6832e74fb9a32f83"/>
                    <pic:cNvPicPr>
                      <a:picLocks noChangeAspect="1"/>
                    </pic:cNvPicPr>
                  </pic:nvPicPr>
                  <pic:blipFill>
                    <a:blip r:embed="rId13"/>
                    <a:srcRect l="8389" t="11851" r="3616" b="15801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哈希表的查找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哈希函数的构造方法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直接定址法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数字分析法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平方取中法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折叠法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除留余数法（最常用重点掌握）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随机数法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处理问题冲突的方法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1.开放地址法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线性探测法</w:t>
      </w:r>
    </w:p>
    <w:p>
      <w:pPr>
        <w:numPr>
          <w:numId w:val="0"/>
        </w:numPr>
        <w:ind w:leftChars="0"/>
        <w:rPr>
          <w:rFonts w:hint="default"/>
          <w:color w:val="00B0F0"/>
          <w:sz w:val="28"/>
          <w:szCs w:val="28"/>
          <w:lang w:val="en-US" w:eastAsia="zh-CN"/>
        </w:rPr>
      </w:pPr>
      <w:r>
        <w:rPr>
          <w:rFonts w:hint="default"/>
          <w:color w:val="00B0F0"/>
          <w:sz w:val="28"/>
          <w:szCs w:val="28"/>
          <w:lang w:val="en-US" w:eastAsia="zh-CN"/>
        </w:rPr>
        <w:t>线性探测法的特点</w:t>
      </w:r>
    </w:p>
    <w:p>
      <w:pPr>
        <w:numPr>
          <w:numId w:val="0"/>
        </w:numPr>
        <w:ind w:leftChars="0"/>
        <w:rPr>
          <w:rFonts w:hint="default"/>
          <w:color w:val="00B0F0"/>
          <w:sz w:val="28"/>
          <w:szCs w:val="28"/>
          <w:lang w:val="en-US" w:eastAsia="zh-CN"/>
        </w:rPr>
      </w:pPr>
      <w:r>
        <w:rPr>
          <w:rFonts w:hint="default"/>
          <w:color w:val="00B0F0"/>
          <w:sz w:val="28"/>
          <w:szCs w:val="28"/>
          <w:lang w:val="en-US" w:eastAsia="zh-CN"/>
        </w:rPr>
        <w:t>优点：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只要哈希表未被填满，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保证能找到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一个空地址单元存放有冲突的元素。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B0F0"/>
          <w:sz w:val="28"/>
          <w:szCs w:val="28"/>
          <w:lang w:val="en-US" w:eastAsia="zh-CN"/>
        </w:rPr>
        <w:t>缺点：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可能使第i个哈希地址的同义词存入第i+1个地址，这样本应存入第i+1个哈希地址的元素变成了第i+2个哈希地址的同义词，……，产生“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聚集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”现象，降低查找效率。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二次探测法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伪随机探测法</w:t>
      </w:r>
    </w:p>
    <w:p>
      <w:pPr>
        <w:numPr>
          <w:ilvl w:val="0"/>
          <w:numId w:val="8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395605</wp:posOffset>
                </wp:positionV>
                <wp:extent cx="4754880" cy="2232660"/>
                <wp:effectExtent l="4445" t="4445" r="10795" b="184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8865" y="5668645"/>
                          <a:ext cx="475488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关于哈希表的几点结论：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对哈希表技术具有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很好的平均性能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，优于一些传统的技术。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链地址法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优于开放地址法。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除留余数法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作哈希函数优于其它类型函数。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05pt;margin-top:31.15pt;height:175.8pt;width:374.4pt;z-index:251659264;mso-width-relative:page;mso-height-relative:page;" fillcolor="#FFFFFF [3201]" filled="t" stroked="t" coordsize="21600,21600" o:gfxdata="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IcK49cAAAAKAQAADwAAAAAAAAABACAAAAAiAAAAZHJzL2Rvd25yZXYueG1sUEsB&#10;AhQAFAAAAAgAh07iQLja+RxoAgAAxgQAAA4AAAAAAAAAAQAgAAAAJg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关于哈希表的几点结论：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对哈希表技术具有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很好的平均性能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，优于一些传统的技术。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2.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链地址法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优于开放地址法。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3.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除留余数法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作哈希函数优于其它类型函数。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链地址法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（拉链法）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6083B2"/>
    <w:multiLevelType w:val="singleLevel"/>
    <w:tmpl w:val="A06083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E934A89"/>
    <w:multiLevelType w:val="singleLevel"/>
    <w:tmpl w:val="CE934A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AC82363"/>
    <w:multiLevelType w:val="singleLevel"/>
    <w:tmpl w:val="DAC82363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EAF52FF"/>
    <w:multiLevelType w:val="singleLevel"/>
    <w:tmpl w:val="EEAF52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E5AA59D"/>
    <w:multiLevelType w:val="singleLevel"/>
    <w:tmpl w:val="1E5AA5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635502E"/>
    <w:multiLevelType w:val="singleLevel"/>
    <w:tmpl w:val="2635502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51C0784"/>
    <w:multiLevelType w:val="singleLevel"/>
    <w:tmpl w:val="651C07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C9133EB"/>
    <w:multiLevelType w:val="singleLevel"/>
    <w:tmpl w:val="6C9133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444F1"/>
    <w:rsid w:val="1564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2021-02-28T07:34:00Z</dcterms:created>
  <dc:creator>Ella</dc:creator>
  <cp:lastModifiedBy>Ella</cp:lastModifiedBy>
  <dcterms:modified xsi:type="dcterms:W3CDTF">2021-02-28T09:27:05Z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