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754FC" w14:textId="77777777" w:rsidR="00EE5BEE" w:rsidRPr="001A0BE0" w:rsidRDefault="00EE5BEE" w:rsidP="00EE5BEE">
      <w:pPr>
        <w:rPr>
          <w:rFonts w:asciiTheme="majorHAnsi" w:hAnsiTheme="majorHAnsi" w:cstheme="majorHAnsi"/>
          <w:bCs/>
          <w:sz w:val="22"/>
          <w:szCs w:val="24"/>
        </w:rPr>
      </w:pPr>
      <w:r w:rsidRPr="001A0BE0">
        <w:rPr>
          <w:rFonts w:asciiTheme="majorHAnsi" w:hAnsiTheme="majorHAnsi" w:cstheme="majorHAnsi"/>
          <w:bCs/>
          <w:sz w:val="24"/>
          <w:szCs w:val="24"/>
        </w:rPr>
        <w:t>Name: Kasak Patel</w:t>
      </w:r>
    </w:p>
    <w:p w14:paraId="43C42D00" w14:textId="77777777" w:rsidR="00EE5BEE" w:rsidRPr="001A0BE0" w:rsidRDefault="00EE5BEE" w:rsidP="00EE5BEE">
      <w:pPr>
        <w:rPr>
          <w:rFonts w:asciiTheme="majorHAnsi" w:hAnsiTheme="majorHAnsi" w:cstheme="majorHAnsi"/>
          <w:bCs/>
          <w:sz w:val="22"/>
          <w:szCs w:val="24"/>
        </w:rPr>
      </w:pPr>
      <w:r w:rsidRPr="001A0BE0">
        <w:rPr>
          <w:rFonts w:asciiTheme="majorHAnsi" w:hAnsiTheme="majorHAnsi" w:cstheme="majorHAnsi"/>
          <w:bCs/>
          <w:sz w:val="24"/>
          <w:szCs w:val="24"/>
        </w:rPr>
        <w:t>Section-Batch: B-B1</w:t>
      </w:r>
    </w:p>
    <w:p w14:paraId="57FF30BD" w14:textId="77777777" w:rsidR="00EE5BEE" w:rsidRPr="001A0BE0" w:rsidRDefault="00EE5BEE" w:rsidP="00EE5BEE">
      <w:pPr>
        <w:rPr>
          <w:rFonts w:asciiTheme="majorHAnsi" w:hAnsiTheme="majorHAnsi" w:cstheme="majorHAnsi"/>
          <w:bCs/>
          <w:sz w:val="24"/>
          <w:szCs w:val="24"/>
        </w:rPr>
      </w:pPr>
      <w:r w:rsidRPr="001A0BE0">
        <w:rPr>
          <w:rFonts w:asciiTheme="majorHAnsi" w:hAnsiTheme="majorHAnsi" w:cstheme="majorHAnsi"/>
          <w:bCs/>
          <w:sz w:val="24"/>
          <w:szCs w:val="24"/>
        </w:rPr>
        <w:t>Roll No.: 05</w:t>
      </w:r>
    </w:p>
    <w:p w14:paraId="73FDB765" w14:textId="77777777" w:rsidR="00EE5BEE" w:rsidRPr="001A0BE0" w:rsidRDefault="00EE5BEE" w:rsidP="00EE5BEE">
      <w:pPr>
        <w:rPr>
          <w:rFonts w:asciiTheme="majorHAnsi" w:hAnsiTheme="majorHAnsi" w:cstheme="majorHAnsi"/>
          <w:bCs/>
          <w:sz w:val="22"/>
          <w:szCs w:val="24"/>
        </w:rPr>
      </w:pPr>
      <w:r w:rsidRPr="001A0BE0">
        <w:rPr>
          <w:rFonts w:asciiTheme="majorHAnsi" w:hAnsiTheme="majorHAnsi" w:cstheme="majorHAnsi"/>
          <w:bCs/>
          <w:sz w:val="24"/>
          <w:szCs w:val="24"/>
        </w:rPr>
        <w:t xml:space="preserve">ML Practical </w:t>
      </w:r>
      <w:r>
        <w:rPr>
          <w:rFonts w:asciiTheme="majorHAnsi" w:hAnsiTheme="majorHAnsi" w:cstheme="majorHAnsi"/>
          <w:bCs/>
          <w:sz w:val="24"/>
          <w:szCs w:val="24"/>
        </w:rPr>
        <w:t>7</w:t>
      </w:r>
    </w:p>
    <w:p w14:paraId="67719DBE" w14:textId="77777777" w:rsidR="00EE5BEE" w:rsidRPr="001A0BE0" w:rsidRDefault="00EE5BEE" w:rsidP="00EE5BEE">
      <w:pPr>
        <w:rPr>
          <w:rFonts w:asciiTheme="majorHAnsi" w:hAnsiTheme="majorHAnsi" w:cstheme="majorHAnsi"/>
          <w:bCs/>
          <w:sz w:val="22"/>
          <w:szCs w:val="24"/>
        </w:rPr>
      </w:pPr>
      <w:r w:rsidRPr="001A0BE0">
        <w:rPr>
          <w:rFonts w:asciiTheme="majorHAnsi" w:hAnsiTheme="majorHAnsi" w:cstheme="majorHAnsi"/>
          <w:bCs/>
          <w:sz w:val="24"/>
          <w:szCs w:val="24"/>
        </w:rPr>
        <w:t xml:space="preserve">Date of Performance: </w:t>
      </w:r>
      <w:r>
        <w:rPr>
          <w:rFonts w:asciiTheme="majorHAnsi" w:hAnsiTheme="majorHAnsi" w:cstheme="majorHAnsi"/>
          <w:bCs/>
          <w:sz w:val="24"/>
          <w:szCs w:val="24"/>
        </w:rPr>
        <w:t>1</w:t>
      </w:r>
      <w:r w:rsidRPr="001A0BE0">
        <w:rPr>
          <w:rFonts w:asciiTheme="majorHAnsi" w:hAnsiTheme="majorHAnsi" w:cstheme="majorHAnsi"/>
          <w:bCs/>
          <w:sz w:val="24"/>
          <w:szCs w:val="24"/>
        </w:rPr>
        <w:t>/</w:t>
      </w:r>
      <w:r>
        <w:rPr>
          <w:rFonts w:asciiTheme="majorHAnsi" w:hAnsiTheme="majorHAnsi" w:cstheme="majorHAnsi"/>
          <w:bCs/>
          <w:sz w:val="24"/>
          <w:szCs w:val="24"/>
        </w:rPr>
        <w:t>10</w:t>
      </w:r>
      <w:r w:rsidRPr="001A0BE0">
        <w:rPr>
          <w:rFonts w:asciiTheme="majorHAnsi" w:hAnsiTheme="majorHAnsi" w:cstheme="majorHAnsi"/>
          <w:bCs/>
          <w:sz w:val="24"/>
          <w:szCs w:val="24"/>
        </w:rPr>
        <w:t>/26</w:t>
      </w:r>
    </w:p>
    <w:p w14:paraId="0CBD6C33" w14:textId="77777777" w:rsidR="00EE5BEE" w:rsidRPr="00E10F5A" w:rsidRDefault="00EE5BEE" w:rsidP="00EE5BEE">
      <w:pPr>
        <w:rPr>
          <w:rFonts w:asciiTheme="majorHAnsi" w:hAnsiTheme="majorHAnsi" w:cstheme="majorHAnsi"/>
        </w:rPr>
      </w:pPr>
    </w:p>
    <w:p w14:paraId="59ECA2C3" w14:textId="77777777" w:rsidR="00EE5BEE" w:rsidRPr="00E10F5A" w:rsidRDefault="00EE5BEE" w:rsidP="00EE5BEE">
      <w:pPr>
        <w:pStyle w:val="HeadingLab"/>
        <w:rPr>
          <w:rFonts w:asciiTheme="majorHAnsi" w:hAnsiTheme="majorHAnsi" w:cstheme="majorHAnsi"/>
        </w:rPr>
      </w:pPr>
      <w:r w:rsidRPr="00E10F5A">
        <w:rPr>
          <w:rFonts w:asciiTheme="majorHAnsi" w:hAnsiTheme="majorHAnsi" w:cstheme="majorHAnsi"/>
        </w:rPr>
        <w:t>AIM</w:t>
      </w:r>
    </w:p>
    <w:p w14:paraId="0DDEB415" w14:textId="62DF5C77" w:rsidR="00EE5BEE" w:rsidRDefault="00EE5BEE" w:rsidP="00EE5BEE">
      <w:pPr>
        <w:pStyle w:val="HeadingLab"/>
        <w:rPr>
          <w:rFonts w:asciiTheme="majorHAnsi" w:hAnsiTheme="majorHAnsi" w:cstheme="majorHAnsi"/>
          <w:b w:val="0"/>
          <w:bCs/>
          <w:sz w:val="21"/>
        </w:rPr>
      </w:pPr>
      <w:r w:rsidRPr="00EE5BEE">
        <w:rPr>
          <w:rFonts w:asciiTheme="majorHAnsi" w:hAnsiTheme="majorHAnsi" w:cstheme="majorHAnsi"/>
          <w:b w:val="0"/>
          <w:bCs/>
          <w:sz w:val="21"/>
        </w:rPr>
        <w:t>To implement the Naïve Bayes Classification algorithm using suitable</w:t>
      </w:r>
      <w:r>
        <w:rPr>
          <w:rFonts w:asciiTheme="majorHAnsi" w:hAnsiTheme="majorHAnsi" w:cstheme="majorHAnsi"/>
          <w:b w:val="0"/>
          <w:bCs/>
          <w:sz w:val="21"/>
        </w:rPr>
        <w:t xml:space="preserve"> </w:t>
      </w:r>
      <w:r w:rsidRPr="00EE5BEE">
        <w:rPr>
          <w:rFonts w:asciiTheme="majorHAnsi" w:hAnsiTheme="majorHAnsi" w:cstheme="majorHAnsi"/>
          <w:b w:val="0"/>
          <w:bCs/>
          <w:sz w:val="21"/>
        </w:rPr>
        <w:t>dataset.</w:t>
      </w:r>
    </w:p>
    <w:p w14:paraId="67C7FB1E" w14:textId="41DB1C6F" w:rsidR="00EE5BEE" w:rsidRPr="00E10F5A" w:rsidRDefault="00EE5BEE" w:rsidP="00EE5BEE">
      <w:pPr>
        <w:pStyle w:val="HeadingLab"/>
        <w:rPr>
          <w:rFonts w:asciiTheme="majorHAnsi" w:hAnsiTheme="majorHAnsi" w:cstheme="majorHAnsi"/>
        </w:rPr>
      </w:pPr>
      <w:r w:rsidRPr="00E10F5A">
        <w:rPr>
          <w:rFonts w:asciiTheme="majorHAnsi" w:hAnsiTheme="majorHAnsi" w:cstheme="majorHAnsi"/>
        </w:rPr>
        <w:t>OBJECTIVES</w:t>
      </w:r>
    </w:p>
    <w:p w14:paraId="39AB1801" w14:textId="77777777" w:rsidR="00EE5BEE" w:rsidRPr="00EE5BEE" w:rsidRDefault="00EE5BEE" w:rsidP="00EE5BEE">
      <w:pPr>
        <w:pStyle w:val="HeadingLab"/>
        <w:numPr>
          <w:ilvl w:val="0"/>
          <w:numId w:val="3"/>
        </w:numPr>
        <w:rPr>
          <w:rFonts w:asciiTheme="majorHAnsi" w:hAnsiTheme="majorHAnsi" w:cstheme="majorHAnsi"/>
          <w:b w:val="0"/>
          <w:bCs/>
          <w:lang w:val="en-IN"/>
        </w:rPr>
      </w:pPr>
      <w:r w:rsidRPr="00EE5BEE">
        <w:rPr>
          <w:rFonts w:asciiTheme="majorHAnsi" w:hAnsiTheme="majorHAnsi" w:cstheme="majorHAnsi"/>
          <w:b w:val="0"/>
          <w:bCs/>
          <w:lang w:val="en-IN"/>
        </w:rPr>
        <w:t>To load and inspect the Iris Dataset using Pandas and Scikit-learn.</w:t>
      </w:r>
    </w:p>
    <w:p w14:paraId="73C4C310" w14:textId="77777777" w:rsidR="00EE5BEE" w:rsidRPr="00EE5BEE" w:rsidRDefault="00EE5BEE" w:rsidP="00EE5BEE">
      <w:pPr>
        <w:pStyle w:val="HeadingLab"/>
        <w:numPr>
          <w:ilvl w:val="0"/>
          <w:numId w:val="3"/>
        </w:numPr>
        <w:rPr>
          <w:rFonts w:asciiTheme="majorHAnsi" w:hAnsiTheme="majorHAnsi" w:cstheme="majorHAnsi"/>
          <w:b w:val="0"/>
          <w:bCs/>
          <w:lang w:val="en-IN"/>
        </w:rPr>
      </w:pPr>
      <w:r w:rsidRPr="00EE5BEE">
        <w:rPr>
          <w:rFonts w:asciiTheme="majorHAnsi" w:hAnsiTheme="majorHAnsi" w:cstheme="majorHAnsi"/>
          <w:b w:val="0"/>
          <w:bCs/>
          <w:lang w:val="en-IN"/>
        </w:rPr>
        <w:t>To check the dataset shape, features, target classes and basic information.</w:t>
      </w:r>
    </w:p>
    <w:p w14:paraId="5E7C41CF" w14:textId="77777777" w:rsidR="00EE5BEE" w:rsidRPr="00EE5BEE" w:rsidRDefault="00EE5BEE" w:rsidP="00EE5BEE">
      <w:pPr>
        <w:pStyle w:val="HeadingLab"/>
        <w:numPr>
          <w:ilvl w:val="0"/>
          <w:numId w:val="3"/>
        </w:numPr>
        <w:rPr>
          <w:rFonts w:asciiTheme="majorHAnsi" w:hAnsiTheme="majorHAnsi" w:cstheme="majorHAnsi"/>
          <w:b w:val="0"/>
          <w:bCs/>
          <w:lang w:val="en-IN"/>
        </w:rPr>
      </w:pPr>
      <w:r w:rsidRPr="00EE5BEE">
        <w:rPr>
          <w:rFonts w:asciiTheme="majorHAnsi" w:hAnsiTheme="majorHAnsi" w:cstheme="majorHAnsi"/>
          <w:b w:val="0"/>
          <w:bCs/>
          <w:lang w:val="en-IN"/>
        </w:rPr>
        <w:t xml:space="preserve">To </w:t>
      </w:r>
      <w:proofErr w:type="spellStart"/>
      <w:r w:rsidRPr="00EE5BEE">
        <w:rPr>
          <w:rFonts w:asciiTheme="majorHAnsi" w:hAnsiTheme="majorHAnsi" w:cstheme="majorHAnsi"/>
          <w:b w:val="0"/>
          <w:bCs/>
          <w:lang w:val="en-IN"/>
        </w:rPr>
        <w:t>analyze</w:t>
      </w:r>
      <w:proofErr w:type="spellEnd"/>
      <w:r w:rsidRPr="00EE5BEE">
        <w:rPr>
          <w:rFonts w:asciiTheme="majorHAnsi" w:hAnsiTheme="majorHAnsi" w:cstheme="majorHAnsi"/>
          <w:b w:val="0"/>
          <w:bCs/>
          <w:lang w:val="en-IN"/>
        </w:rPr>
        <w:t xml:space="preserve"> the distribution of Iris flower species.</w:t>
      </w:r>
    </w:p>
    <w:p w14:paraId="5FF58BEC" w14:textId="77777777" w:rsidR="00EE5BEE" w:rsidRPr="00EE5BEE" w:rsidRDefault="00EE5BEE" w:rsidP="00EE5BEE">
      <w:pPr>
        <w:pStyle w:val="HeadingLab"/>
        <w:numPr>
          <w:ilvl w:val="0"/>
          <w:numId w:val="3"/>
        </w:numPr>
        <w:rPr>
          <w:rFonts w:asciiTheme="majorHAnsi" w:hAnsiTheme="majorHAnsi" w:cstheme="majorHAnsi"/>
          <w:b w:val="0"/>
          <w:bCs/>
          <w:lang w:val="en-IN"/>
        </w:rPr>
      </w:pPr>
      <w:r w:rsidRPr="00EE5BEE">
        <w:rPr>
          <w:rFonts w:asciiTheme="majorHAnsi" w:hAnsiTheme="majorHAnsi" w:cstheme="majorHAnsi"/>
          <w:b w:val="0"/>
          <w:bCs/>
          <w:lang w:val="en-IN"/>
        </w:rPr>
        <w:t>To separate input features and the target class.</w:t>
      </w:r>
    </w:p>
    <w:p w14:paraId="6A05C1E3" w14:textId="77777777" w:rsidR="00EE5BEE" w:rsidRPr="00EE5BEE" w:rsidRDefault="00EE5BEE" w:rsidP="00EE5BEE">
      <w:pPr>
        <w:pStyle w:val="HeadingLab"/>
        <w:numPr>
          <w:ilvl w:val="0"/>
          <w:numId w:val="3"/>
        </w:numPr>
        <w:rPr>
          <w:rFonts w:asciiTheme="majorHAnsi" w:hAnsiTheme="majorHAnsi" w:cstheme="majorHAnsi"/>
          <w:b w:val="0"/>
          <w:bCs/>
          <w:lang w:val="en-IN"/>
        </w:rPr>
      </w:pPr>
      <w:r w:rsidRPr="00EE5BEE">
        <w:rPr>
          <w:rFonts w:asciiTheme="majorHAnsi" w:hAnsiTheme="majorHAnsi" w:cstheme="majorHAnsi"/>
          <w:b w:val="0"/>
          <w:bCs/>
          <w:lang w:val="en-IN"/>
        </w:rPr>
        <w:t>To divide the dataset into training and testing sets.</w:t>
      </w:r>
    </w:p>
    <w:p w14:paraId="79EC038B" w14:textId="77777777" w:rsidR="00EE5BEE" w:rsidRPr="00EE5BEE" w:rsidRDefault="00EE5BEE" w:rsidP="00EE5BEE">
      <w:pPr>
        <w:pStyle w:val="HeadingLab"/>
        <w:numPr>
          <w:ilvl w:val="0"/>
          <w:numId w:val="3"/>
        </w:numPr>
        <w:rPr>
          <w:rFonts w:asciiTheme="majorHAnsi" w:hAnsiTheme="majorHAnsi" w:cstheme="majorHAnsi"/>
          <w:b w:val="0"/>
          <w:bCs/>
          <w:lang w:val="en-IN"/>
        </w:rPr>
      </w:pPr>
      <w:r w:rsidRPr="00EE5BEE">
        <w:rPr>
          <w:rFonts w:asciiTheme="majorHAnsi" w:hAnsiTheme="majorHAnsi" w:cstheme="majorHAnsi"/>
          <w:b w:val="0"/>
          <w:bCs/>
          <w:lang w:val="en-IN"/>
        </w:rPr>
        <w:t>To build a Gaussian Naïve Bayes classification model.</w:t>
      </w:r>
    </w:p>
    <w:p w14:paraId="6E50E2C8" w14:textId="77777777" w:rsidR="00EE5BEE" w:rsidRPr="00EE5BEE" w:rsidRDefault="00EE5BEE" w:rsidP="00EE5BEE">
      <w:pPr>
        <w:pStyle w:val="HeadingLab"/>
        <w:numPr>
          <w:ilvl w:val="0"/>
          <w:numId w:val="3"/>
        </w:numPr>
        <w:rPr>
          <w:rFonts w:asciiTheme="majorHAnsi" w:hAnsiTheme="majorHAnsi" w:cstheme="majorHAnsi"/>
          <w:b w:val="0"/>
          <w:bCs/>
          <w:lang w:val="en-IN"/>
        </w:rPr>
      </w:pPr>
      <w:r w:rsidRPr="00EE5BEE">
        <w:rPr>
          <w:rFonts w:asciiTheme="majorHAnsi" w:hAnsiTheme="majorHAnsi" w:cstheme="majorHAnsi"/>
          <w:b w:val="0"/>
          <w:bCs/>
          <w:lang w:val="en-IN"/>
        </w:rPr>
        <w:t>To train the model using the training dataset.</w:t>
      </w:r>
    </w:p>
    <w:p w14:paraId="3018F317" w14:textId="77777777" w:rsidR="00EE5BEE" w:rsidRPr="00EE5BEE" w:rsidRDefault="00EE5BEE" w:rsidP="00EE5BEE">
      <w:pPr>
        <w:pStyle w:val="HeadingLab"/>
        <w:numPr>
          <w:ilvl w:val="0"/>
          <w:numId w:val="3"/>
        </w:numPr>
        <w:rPr>
          <w:rFonts w:asciiTheme="majorHAnsi" w:hAnsiTheme="majorHAnsi" w:cstheme="majorHAnsi"/>
          <w:b w:val="0"/>
          <w:bCs/>
          <w:lang w:val="en-IN"/>
        </w:rPr>
      </w:pPr>
      <w:r w:rsidRPr="00EE5BEE">
        <w:rPr>
          <w:rFonts w:asciiTheme="majorHAnsi" w:hAnsiTheme="majorHAnsi" w:cstheme="majorHAnsi"/>
          <w:b w:val="0"/>
          <w:bCs/>
          <w:lang w:val="en-IN"/>
        </w:rPr>
        <w:t>To predict the species of Iris flowers using the trained model.</w:t>
      </w:r>
    </w:p>
    <w:p w14:paraId="48328A81" w14:textId="77777777" w:rsidR="00EE5BEE" w:rsidRPr="00EE5BEE" w:rsidRDefault="00EE5BEE" w:rsidP="00EE5BEE">
      <w:pPr>
        <w:pStyle w:val="HeadingLab"/>
        <w:numPr>
          <w:ilvl w:val="0"/>
          <w:numId w:val="3"/>
        </w:numPr>
        <w:rPr>
          <w:rFonts w:asciiTheme="majorHAnsi" w:hAnsiTheme="majorHAnsi" w:cstheme="majorHAnsi"/>
          <w:b w:val="0"/>
          <w:bCs/>
          <w:lang w:val="en-IN"/>
        </w:rPr>
      </w:pPr>
      <w:r w:rsidRPr="00EE5BEE">
        <w:rPr>
          <w:rFonts w:asciiTheme="majorHAnsi" w:hAnsiTheme="majorHAnsi" w:cstheme="majorHAnsi"/>
          <w:b w:val="0"/>
          <w:bCs/>
          <w:lang w:val="en-IN"/>
        </w:rPr>
        <w:t>To evaluate the model using accuracy, precision, recall and F1-score.</w:t>
      </w:r>
    </w:p>
    <w:p w14:paraId="55F845D6" w14:textId="77777777" w:rsidR="00EE5BEE" w:rsidRPr="00EE5BEE" w:rsidRDefault="00EE5BEE" w:rsidP="00EE5BEE">
      <w:pPr>
        <w:pStyle w:val="HeadingLab"/>
        <w:numPr>
          <w:ilvl w:val="0"/>
          <w:numId w:val="3"/>
        </w:numPr>
        <w:rPr>
          <w:rFonts w:asciiTheme="majorHAnsi" w:hAnsiTheme="majorHAnsi" w:cstheme="majorHAnsi"/>
          <w:b w:val="0"/>
          <w:bCs/>
          <w:lang w:val="en-IN"/>
        </w:rPr>
      </w:pPr>
      <w:r w:rsidRPr="00EE5BEE">
        <w:rPr>
          <w:rFonts w:asciiTheme="majorHAnsi" w:hAnsiTheme="majorHAnsi" w:cstheme="majorHAnsi"/>
          <w:b w:val="0"/>
          <w:bCs/>
          <w:lang w:val="en-IN"/>
        </w:rPr>
        <w:t>To generate a confusion matrix and classification report.</w:t>
      </w:r>
    </w:p>
    <w:p w14:paraId="309C0DD1" w14:textId="77777777" w:rsidR="00EE5BEE" w:rsidRPr="00EE5BEE" w:rsidRDefault="00EE5BEE" w:rsidP="00EE5BEE">
      <w:pPr>
        <w:pStyle w:val="HeadingLab"/>
        <w:numPr>
          <w:ilvl w:val="0"/>
          <w:numId w:val="3"/>
        </w:numPr>
        <w:rPr>
          <w:rFonts w:asciiTheme="majorHAnsi" w:hAnsiTheme="majorHAnsi" w:cstheme="majorHAnsi"/>
          <w:b w:val="0"/>
          <w:bCs/>
          <w:lang w:val="en-IN"/>
        </w:rPr>
      </w:pPr>
      <w:r w:rsidRPr="00EE5BEE">
        <w:rPr>
          <w:rFonts w:asciiTheme="majorHAnsi" w:hAnsiTheme="majorHAnsi" w:cstheme="majorHAnsi"/>
          <w:b w:val="0"/>
          <w:bCs/>
          <w:lang w:val="en-IN"/>
        </w:rPr>
        <w:t xml:space="preserve">To </w:t>
      </w:r>
      <w:proofErr w:type="spellStart"/>
      <w:r w:rsidRPr="00EE5BEE">
        <w:rPr>
          <w:rFonts w:asciiTheme="majorHAnsi" w:hAnsiTheme="majorHAnsi" w:cstheme="majorHAnsi"/>
          <w:b w:val="0"/>
          <w:bCs/>
          <w:lang w:val="en-IN"/>
        </w:rPr>
        <w:t>analyze</w:t>
      </w:r>
      <w:proofErr w:type="spellEnd"/>
      <w:r w:rsidRPr="00EE5BEE">
        <w:rPr>
          <w:rFonts w:asciiTheme="majorHAnsi" w:hAnsiTheme="majorHAnsi" w:cstheme="majorHAnsi"/>
          <w:b w:val="0"/>
          <w:bCs/>
          <w:lang w:val="en-IN"/>
        </w:rPr>
        <w:t xml:space="preserve"> the performance of the Naïve Bayes classification algorithm.</w:t>
      </w:r>
    </w:p>
    <w:p w14:paraId="6DCAD40E" w14:textId="77777777" w:rsidR="00EE5BEE" w:rsidRDefault="00EE5BEE" w:rsidP="00EE5BEE">
      <w:pPr>
        <w:pStyle w:val="HeadingLab"/>
        <w:numPr>
          <w:ilvl w:val="0"/>
          <w:numId w:val="3"/>
        </w:numPr>
        <w:rPr>
          <w:rFonts w:asciiTheme="majorHAnsi" w:hAnsiTheme="majorHAnsi" w:cstheme="majorHAnsi"/>
          <w:b w:val="0"/>
          <w:bCs/>
          <w:lang w:val="en-IN"/>
        </w:rPr>
      </w:pPr>
      <w:r w:rsidRPr="00EE5BEE">
        <w:rPr>
          <w:rFonts w:asciiTheme="majorHAnsi" w:hAnsiTheme="majorHAnsi" w:cstheme="majorHAnsi"/>
          <w:b w:val="0"/>
          <w:bCs/>
          <w:lang w:val="en-IN"/>
        </w:rPr>
        <w:t>To understand the applications of Naïve Bayes in classification problems.</w:t>
      </w:r>
    </w:p>
    <w:p w14:paraId="3FE3D6C7" w14:textId="77777777" w:rsidR="00AF0FB9" w:rsidRPr="00EE5BEE" w:rsidRDefault="00AF0FB9" w:rsidP="00EE5BEE">
      <w:pPr>
        <w:pStyle w:val="HeadingLab"/>
        <w:numPr>
          <w:ilvl w:val="0"/>
          <w:numId w:val="3"/>
        </w:numPr>
        <w:rPr>
          <w:rFonts w:asciiTheme="majorHAnsi" w:hAnsiTheme="majorHAnsi" w:cstheme="majorHAnsi"/>
          <w:b w:val="0"/>
          <w:bCs/>
          <w:lang w:val="en-IN"/>
        </w:rPr>
      </w:pPr>
    </w:p>
    <w:p w14:paraId="36BAB19E" w14:textId="77777777" w:rsidR="00EE5BEE" w:rsidRPr="00E10F5A" w:rsidRDefault="00EE5BEE" w:rsidP="00EE5BEE">
      <w:pPr>
        <w:pStyle w:val="HeadingLab"/>
        <w:rPr>
          <w:rFonts w:asciiTheme="majorHAnsi" w:hAnsiTheme="majorHAnsi" w:cstheme="majorHAnsi"/>
        </w:rPr>
      </w:pPr>
      <w:r w:rsidRPr="00E10F5A">
        <w:rPr>
          <w:rFonts w:asciiTheme="majorHAnsi" w:hAnsiTheme="majorHAnsi" w:cstheme="majorHAnsi"/>
        </w:rPr>
        <w:t>DATASET USED</w:t>
      </w:r>
    </w:p>
    <w:p w14:paraId="0A51758B" w14:textId="77777777" w:rsidR="00EE5BEE" w:rsidRPr="00EE5BEE" w:rsidRDefault="00EE5BEE" w:rsidP="00EE5BEE">
      <w:pPr>
        <w:rPr>
          <w:rFonts w:asciiTheme="majorHAnsi" w:hAnsiTheme="majorHAnsi" w:cstheme="majorHAnsi"/>
          <w:lang w:val="en-IN"/>
        </w:rPr>
      </w:pPr>
      <w:r w:rsidRPr="00EE5BEE">
        <w:rPr>
          <w:rFonts w:asciiTheme="majorHAnsi" w:hAnsiTheme="majorHAnsi" w:cstheme="majorHAnsi"/>
          <w:b/>
          <w:bCs/>
          <w:lang w:val="en-IN"/>
        </w:rPr>
        <w:t>Raisin.csv – Raisin Dataset</w:t>
      </w:r>
    </w:p>
    <w:p w14:paraId="3CC15B33" w14:textId="529A35A5" w:rsidR="00EE5BEE" w:rsidRDefault="00EE5BEE" w:rsidP="00EE5BEE">
      <w:pPr>
        <w:rPr>
          <w:rFonts w:asciiTheme="majorHAnsi" w:hAnsiTheme="majorHAnsi" w:cstheme="majorHAnsi"/>
        </w:rPr>
      </w:pPr>
      <w:r w:rsidRPr="00EE5BEE">
        <w:rPr>
          <w:rFonts w:asciiTheme="majorHAnsi" w:hAnsiTheme="majorHAnsi" w:cstheme="majorHAnsi"/>
          <w:lang w:val="en-IN"/>
        </w:rPr>
        <w:t>The dataset contains 900 records and 8 columns. It contains seven numerical input features related to raisin measurements and one target column, “Class (</w:t>
      </w:r>
      <w:proofErr w:type="spellStart"/>
      <w:r w:rsidRPr="00EE5BEE">
        <w:rPr>
          <w:rFonts w:asciiTheme="majorHAnsi" w:hAnsiTheme="majorHAnsi" w:cstheme="majorHAnsi"/>
          <w:lang w:val="en-IN"/>
        </w:rPr>
        <w:t>Kecimen</w:t>
      </w:r>
      <w:proofErr w:type="spellEnd"/>
      <w:r w:rsidRPr="00EE5BEE">
        <w:rPr>
          <w:rFonts w:asciiTheme="majorHAnsi" w:hAnsiTheme="majorHAnsi" w:cstheme="majorHAnsi"/>
          <w:lang w:val="en-IN"/>
        </w:rPr>
        <w:t>, Besni)”, representing two raisin varieties</w:t>
      </w:r>
      <w:r w:rsidRPr="00E10F5A">
        <w:rPr>
          <w:rFonts w:asciiTheme="majorHAnsi" w:hAnsiTheme="majorHAnsi" w:cstheme="majorHAnsi"/>
        </w:rPr>
        <w:t>.</w:t>
      </w:r>
    </w:p>
    <w:p w14:paraId="586B86FB" w14:textId="77777777" w:rsidR="00AF0FB9" w:rsidRPr="00EE5BEE" w:rsidRDefault="00AF0FB9" w:rsidP="00EE5BEE">
      <w:pPr>
        <w:rPr>
          <w:rFonts w:asciiTheme="majorHAnsi" w:hAnsiTheme="majorHAnsi" w:cstheme="majorHAnsi"/>
          <w:lang w:val="en-IN"/>
        </w:rPr>
      </w:pPr>
    </w:p>
    <w:p w14:paraId="60D481FA" w14:textId="77777777" w:rsidR="00EE5BEE" w:rsidRPr="00E10F5A" w:rsidRDefault="00EE5BEE" w:rsidP="00EE5BEE">
      <w:pPr>
        <w:rPr>
          <w:rFonts w:asciiTheme="majorHAnsi" w:hAnsiTheme="majorHAnsi" w:cstheme="majorHAnsi"/>
          <w:b/>
          <w:bCs/>
        </w:rPr>
      </w:pPr>
      <w:r w:rsidRPr="00E10F5A">
        <w:rPr>
          <w:rFonts w:asciiTheme="majorHAnsi" w:hAnsiTheme="majorHAnsi" w:cstheme="majorHAnsi"/>
          <w:b/>
          <w:bCs/>
        </w:rPr>
        <w:t>Software/Tools Used:</w:t>
      </w:r>
    </w:p>
    <w:p w14:paraId="6D6474C6" w14:textId="77777777" w:rsidR="00EE5BEE" w:rsidRPr="00EE5BEE" w:rsidRDefault="00EE5BEE" w:rsidP="00EE5BEE">
      <w:pPr>
        <w:numPr>
          <w:ilvl w:val="0"/>
          <w:numId w:val="4"/>
        </w:numPr>
        <w:rPr>
          <w:rFonts w:asciiTheme="majorHAnsi" w:hAnsiTheme="majorHAnsi" w:cstheme="majorHAnsi"/>
          <w:lang w:val="en-IN"/>
        </w:rPr>
      </w:pPr>
      <w:r w:rsidRPr="00EE5BEE">
        <w:rPr>
          <w:rFonts w:asciiTheme="majorHAnsi" w:hAnsiTheme="majorHAnsi" w:cstheme="majorHAnsi"/>
          <w:lang w:val="en-IN"/>
        </w:rPr>
        <w:t>Python 3.x</w:t>
      </w:r>
    </w:p>
    <w:p w14:paraId="41E0C03F" w14:textId="77777777" w:rsidR="00EE5BEE" w:rsidRPr="00EE5BEE" w:rsidRDefault="00EE5BEE" w:rsidP="00EE5BEE">
      <w:pPr>
        <w:numPr>
          <w:ilvl w:val="0"/>
          <w:numId w:val="4"/>
        </w:numPr>
        <w:rPr>
          <w:rFonts w:asciiTheme="majorHAnsi" w:hAnsiTheme="majorHAnsi" w:cstheme="majorHAnsi"/>
          <w:lang w:val="en-IN"/>
        </w:rPr>
      </w:pPr>
      <w:r w:rsidRPr="00EE5BEE">
        <w:rPr>
          <w:rFonts w:asciiTheme="majorHAnsi" w:hAnsiTheme="majorHAnsi" w:cstheme="majorHAnsi"/>
          <w:lang w:val="en-IN"/>
        </w:rPr>
        <w:t>Jupyter Notebook / Anaconda</w:t>
      </w:r>
    </w:p>
    <w:p w14:paraId="663C1583" w14:textId="77777777" w:rsidR="00EE5BEE" w:rsidRPr="00EE5BEE" w:rsidRDefault="00EE5BEE" w:rsidP="00EE5BEE">
      <w:pPr>
        <w:numPr>
          <w:ilvl w:val="0"/>
          <w:numId w:val="4"/>
        </w:numPr>
        <w:rPr>
          <w:rFonts w:asciiTheme="majorHAnsi" w:hAnsiTheme="majorHAnsi" w:cstheme="majorHAnsi"/>
          <w:lang w:val="en-IN"/>
        </w:rPr>
      </w:pPr>
      <w:r w:rsidRPr="00EE5BEE">
        <w:rPr>
          <w:rFonts w:asciiTheme="majorHAnsi" w:hAnsiTheme="majorHAnsi" w:cstheme="majorHAnsi"/>
          <w:lang w:val="en-IN"/>
        </w:rPr>
        <w:t>Pandas</w:t>
      </w:r>
    </w:p>
    <w:p w14:paraId="2A12409F" w14:textId="77777777" w:rsidR="00EE5BEE" w:rsidRPr="00EE5BEE" w:rsidRDefault="00EE5BEE" w:rsidP="00EE5BEE">
      <w:pPr>
        <w:numPr>
          <w:ilvl w:val="0"/>
          <w:numId w:val="4"/>
        </w:numPr>
        <w:rPr>
          <w:rFonts w:asciiTheme="majorHAnsi" w:hAnsiTheme="majorHAnsi" w:cstheme="majorHAnsi"/>
          <w:lang w:val="en-IN"/>
        </w:rPr>
      </w:pPr>
      <w:r w:rsidRPr="00EE5BEE">
        <w:rPr>
          <w:rFonts w:asciiTheme="majorHAnsi" w:hAnsiTheme="majorHAnsi" w:cstheme="majorHAnsi"/>
          <w:lang w:val="en-IN"/>
        </w:rPr>
        <w:t>NumPy</w:t>
      </w:r>
    </w:p>
    <w:p w14:paraId="1945DB2C" w14:textId="77777777" w:rsidR="00EE5BEE" w:rsidRPr="00EE5BEE" w:rsidRDefault="00EE5BEE" w:rsidP="00EE5BEE">
      <w:pPr>
        <w:numPr>
          <w:ilvl w:val="0"/>
          <w:numId w:val="4"/>
        </w:numPr>
        <w:rPr>
          <w:rFonts w:asciiTheme="majorHAnsi" w:hAnsiTheme="majorHAnsi" w:cstheme="majorHAnsi"/>
          <w:lang w:val="en-IN"/>
        </w:rPr>
      </w:pPr>
      <w:r w:rsidRPr="00EE5BEE">
        <w:rPr>
          <w:rFonts w:asciiTheme="majorHAnsi" w:hAnsiTheme="majorHAnsi" w:cstheme="majorHAnsi"/>
          <w:lang w:val="en-IN"/>
        </w:rPr>
        <w:t>Matplotlib</w:t>
      </w:r>
    </w:p>
    <w:p w14:paraId="27F5DE6F" w14:textId="77777777" w:rsidR="00EE5BEE" w:rsidRPr="00EE5BEE" w:rsidRDefault="00EE5BEE" w:rsidP="00EE5BEE">
      <w:pPr>
        <w:numPr>
          <w:ilvl w:val="0"/>
          <w:numId w:val="4"/>
        </w:numPr>
        <w:rPr>
          <w:rFonts w:asciiTheme="majorHAnsi" w:hAnsiTheme="majorHAnsi" w:cstheme="majorHAnsi"/>
          <w:lang w:val="en-IN"/>
        </w:rPr>
      </w:pPr>
      <w:r w:rsidRPr="00EE5BEE">
        <w:rPr>
          <w:rFonts w:asciiTheme="majorHAnsi" w:hAnsiTheme="majorHAnsi" w:cstheme="majorHAnsi"/>
          <w:lang w:val="en-IN"/>
        </w:rPr>
        <w:lastRenderedPageBreak/>
        <w:t>Seaborn</w:t>
      </w:r>
    </w:p>
    <w:p w14:paraId="1E630BB0" w14:textId="77777777" w:rsidR="00EE5BEE" w:rsidRDefault="00EE5BEE" w:rsidP="00EE5BEE">
      <w:pPr>
        <w:numPr>
          <w:ilvl w:val="0"/>
          <w:numId w:val="4"/>
        </w:numPr>
        <w:rPr>
          <w:rFonts w:asciiTheme="majorHAnsi" w:hAnsiTheme="majorHAnsi" w:cstheme="majorHAnsi"/>
          <w:lang w:val="en-IN"/>
        </w:rPr>
      </w:pPr>
      <w:r w:rsidRPr="00EE5BEE">
        <w:rPr>
          <w:rFonts w:asciiTheme="majorHAnsi" w:hAnsiTheme="majorHAnsi" w:cstheme="majorHAnsi"/>
          <w:lang w:val="en-IN"/>
        </w:rPr>
        <w:t>Scikit-learn</w:t>
      </w:r>
    </w:p>
    <w:p w14:paraId="1E7F2BF0" w14:textId="77777777" w:rsidR="00AF0FB9" w:rsidRPr="00EE5BEE" w:rsidRDefault="00AF0FB9" w:rsidP="00AF0FB9">
      <w:pPr>
        <w:ind w:left="720"/>
        <w:rPr>
          <w:rFonts w:asciiTheme="majorHAnsi" w:hAnsiTheme="majorHAnsi" w:cstheme="majorHAnsi"/>
          <w:lang w:val="en-IN"/>
        </w:rPr>
      </w:pPr>
    </w:p>
    <w:p w14:paraId="2C0E9040" w14:textId="582F7DD2" w:rsidR="00EE5BEE" w:rsidRPr="00AF0FB9" w:rsidRDefault="00EE5BEE" w:rsidP="00EE5BEE">
      <w:pPr>
        <w:rPr>
          <w:rFonts w:asciiTheme="majorHAnsi" w:hAnsiTheme="majorHAnsi" w:cstheme="majorHAnsi"/>
        </w:rPr>
      </w:pPr>
      <w:r w:rsidRPr="00EE5BEE">
        <w:rPr>
          <w:rFonts w:asciiTheme="majorHAnsi" w:hAnsiTheme="majorHAnsi" w:cstheme="majorHAnsi"/>
          <w:b/>
          <w:bCs/>
          <w:sz w:val="26"/>
          <w:lang w:val="en-IN"/>
        </w:rPr>
        <w:t>THEORY</w:t>
      </w:r>
    </w:p>
    <w:p w14:paraId="45C0A152" w14:textId="27C0FA1B" w:rsidR="00EE5BEE" w:rsidRPr="00EE5BEE" w:rsidRDefault="00EE5BEE" w:rsidP="00EE5BEE">
      <w:pPr>
        <w:rPr>
          <w:rFonts w:asciiTheme="majorHAnsi" w:hAnsiTheme="majorHAnsi" w:cstheme="majorHAnsi"/>
          <w:b/>
          <w:bCs/>
          <w:sz w:val="26"/>
          <w:lang w:val="en-IN"/>
        </w:rPr>
      </w:pPr>
      <w:r w:rsidRPr="00EE5BEE">
        <w:rPr>
          <w:rFonts w:asciiTheme="majorHAnsi" w:hAnsiTheme="majorHAnsi" w:cstheme="majorHAnsi"/>
          <w:b/>
          <w:bCs/>
          <w:sz w:val="26"/>
          <w:lang w:val="en-IN"/>
        </w:rPr>
        <w:t>Na</w:t>
      </w:r>
      <w:r>
        <w:rPr>
          <w:rFonts w:asciiTheme="majorHAnsi" w:hAnsiTheme="majorHAnsi" w:cstheme="majorHAnsi"/>
          <w:b/>
          <w:bCs/>
          <w:sz w:val="26"/>
          <w:lang w:val="en-IN"/>
        </w:rPr>
        <w:t>i</w:t>
      </w:r>
      <w:r w:rsidRPr="00EE5BEE">
        <w:rPr>
          <w:rFonts w:asciiTheme="majorHAnsi" w:hAnsiTheme="majorHAnsi" w:cstheme="majorHAnsi"/>
          <w:b/>
          <w:bCs/>
          <w:sz w:val="26"/>
          <w:lang w:val="en-IN"/>
        </w:rPr>
        <w:t>ve Bayes Classification</w:t>
      </w:r>
    </w:p>
    <w:p w14:paraId="09F997DD" w14:textId="77777777" w:rsidR="00EE5BEE" w:rsidRPr="00EE5BEE" w:rsidRDefault="00EE5BEE" w:rsidP="00EE5BEE">
      <w:pPr>
        <w:rPr>
          <w:rFonts w:asciiTheme="majorHAnsi" w:hAnsiTheme="majorHAnsi" w:cstheme="majorHAnsi"/>
          <w:bCs/>
          <w:sz w:val="26"/>
          <w:lang w:val="en-IN"/>
        </w:rPr>
      </w:pPr>
      <w:r w:rsidRPr="00EE5BEE">
        <w:rPr>
          <w:rFonts w:asciiTheme="majorHAnsi" w:hAnsiTheme="majorHAnsi" w:cstheme="majorHAnsi"/>
          <w:bCs/>
          <w:sz w:val="26"/>
          <w:lang w:val="en-IN"/>
        </w:rPr>
        <w:t xml:space="preserve">Naïve Bayes is a supervised machine learning algorithm based on Bayes' theorem. It assumes that all input features are conditionally independent given the target class. In this practical, the Gaussian Naïve Bayes algorithm is used to classify raisins into two varieties: </w:t>
      </w:r>
      <w:proofErr w:type="spellStart"/>
      <w:r w:rsidRPr="00EE5BEE">
        <w:rPr>
          <w:rFonts w:asciiTheme="majorHAnsi" w:hAnsiTheme="majorHAnsi" w:cstheme="majorHAnsi"/>
          <w:bCs/>
          <w:sz w:val="26"/>
          <w:lang w:val="en-IN"/>
        </w:rPr>
        <w:t>Kecimen</w:t>
      </w:r>
      <w:proofErr w:type="spellEnd"/>
      <w:r w:rsidRPr="00EE5BEE">
        <w:rPr>
          <w:rFonts w:asciiTheme="majorHAnsi" w:hAnsiTheme="majorHAnsi" w:cstheme="majorHAnsi"/>
          <w:bCs/>
          <w:sz w:val="26"/>
          <w:lang w:val="en-IN"/>
        </w:rPr>
        <w:t xml:space="preserve"> and Besni.</w:t>
      </w:r>
    </w:p>
    <w:p w14:paraId="4743C14B" w14:textId="77777777" w:rsidR="00EE5BEE" w:rsidRPr="00EE5BEE" w:rsidRDefault="00EE5BEE" w:rsidP="00EE5BEE">
      <w:pPr>
        <w:rPr>
          <w:rFonts w:asciiTheme="majorHAnsi" w:hAnsiTheme="majorHAnsi" w:cstheme="majorHAnsi"/>
          <w:b/>
          <w:bCs/>
          <w:sz w:val="26"/>
          <w:lang w:val="en-IN"/>
        </w:rPr>
      </w:pPr>
      <w:r w:rsidRPr="00EE5BEE">
        <w:rPr>
          <w:rFonts w:asciiTheme="majorHAnsi" w:hAnsiTheme="majorHAnsi" w:cstheme="majorHAnsi"/>
          <w:b/>
          <w:bCs/>
          <w:sz w:val="26"/>
          <w:lang w:val="en-IN"/>
        </w:rPr>
        <w:t>Bayes' Theorem</w:t>
      </w:r>
    </w:p>
    <w:p w14:paraId="0D5B2314" w14:textId="77777777" w:rsidR="00EE5BEE" w:rsidRPr="00EE5BEE" w:rsidRDefault="00EE5BEE" w:rsidP="00EE5BEE">
      <w:pPr>
        <w:rPr>
          <w:rFonts w:asciiTheme="majorHAnsi" w:hAnsiTheme="majorHAnsi" w:cstheme="majorHAnsi"/>
          <w:bCs/>
          <w:sz w:val="26"/>
          <w:lang w:val="en-IN"/>
        </w:rPr>
      </w:pPr>
      <w:r w:rsidRPr="00EE5BEE">
        <w:rPr>
          <w:rFonts w:asciiTheme="majorHAnsi" w:hAnsiTheme="majorHAnsi" w:cstheme="majorHAnsi"/>
          <w:bCs/>
          <w:sz w:val="26"/>
          <w:lang w:val="en-IN"/>
        </w:rPr>
        <w:t>Bayes' theorem calculates the probability of a class based on the given input features. The model predicts the class with the highest probability.</w:t>
      </w:r>
    </w:p>
    <w:p w14:paraId="7C5D7F05" w14:textId="77777777" w:rsidR="00EE5BEE" w:rsidRPr="00EE5BEE" w:rsidRDefault="00EE5BEE" w:rsidP="00EE5BEE">
      <w:pPr>
        <w:rPr>
          <w:rFonts w:asciiTheme="majorHAnsi" w:hAnsiTheme="majorHAnsi" w:cstheme="majorHAnsi"/>
          <w:b/>
          <w:bCs/>
          <w:sz w:val="26"/>
          <w:lang w:val="en-IN"/>
        </w:rPr>
      </w:pPr>
      <w:r w:rsidRPr="00EE5BEE">
        <w:rPr>
          <w:rFonts w:asciiTheme="majorHAnsi" w:hAnsiTheme="majorHAnsi" w:cstheme="majorHAnsi"/>
          <w:b/>
          <w:bCs/>
          <w:sz w:val="26"/>
          <w:lang w:val="en-IN"/>
        </w:rPr>
        <w:t>Input and Output</w:t>
      </w:r>
    </w:p>
    <w:p w14:paraId="29DECAF8" w14:textId="77777777" w:rsidR="00EE5BEE" w:rsidRPr="00EE5BEE" w:rsidRDefault="00EE5BEE" w:rsidP="00EE5BEE">
      <w:pPr>
        <w:rPr>
          <w:rFonts w:asciiTheme="majorHAnsi" w:hAnsiTheme="majorHAnsi" w:cstheme="majorHAnsi"/>
          <w:bCs/>
          <w:sz w:val="26"/>
          <w:lang w:val="en-IN"/>
        </w:rPr>
      </w:pPr>
      <w:r w:rsidRPr="00EE5BEE">
        <w:rPr>
          <w:rFonts w:asciiTheme="majorHAnsi" w:hAnsiTheme="majorHAnsi" w:cstheme="majorHAnsi"/>
          <w:bCs/>
          <w:sz w:val="26"/>
          <w:lang w:val="en-IN"/>
        </w:rPr>
        <w:t xml:space="preserve">The model uses seven numerical features: Area, </w:t>
      </w:r>
      <w:proofErr w:type="spellStart"/>
      <w:r w:rsidRPr="00EE5BEE">
        <w:rPr>
          <w:rFonts w:asciiTheme="majorHAnsi" w:hAnsiTheme="majorHAnsi" w:cstheme="majorHAnsi"/>
          <w:bCs/>
          <w:sz w:val="26"/>
          <w:lang w:val="en-IN"/>
        </w:rPr>
        <w:t>MajorAxisLength</w:t>
      </w:r>
      <w:proofErr w:type="spellEnd"/>
      <w:r w:rsidRPr="00EE5BEE">
        <w:rPr>
          <w:rFonts w:asciiTheme="majorHAnsi" w:hAnsiTheme="majorHAnsi" w:cstheme="majorHAnsi"/>
          <w:bCs/>
          <w:sz w:val="26"/>
          <w:lang w:val="en-IN"/>
        </w:rPr>
        <w:t xml:space="preserve">, </w:t>
      </w:r>
      <w:proofErr w:type="spellStart"/>
      <w:r w:rsidRPr="00EE5BEE">
        <w:rPr>
          <w:rFonts w:asciiTheme="majorHAnsi" w:hAnsiTheme="majorHAnsi" w:cstheme="majorHAnsi"/>
          <w:bCs/>
          <w:sz w:val="26"/>
          <w:lang w:val="en-IN"/>
        </w:rPr>
        <w:t>MinorAxisLength</w:t>
      </w:r>
      <w:proofErr w:type="spellEnd"/>
      <w:r w:rsidRPr="00EE5BEE">
        <w:rPr>
          <w:rFonts w:asciiTheme="majorHAnsi" w:hAnsiTheme="majorHAnsi" w:cstheme="majorHAnsi"/>
          <w:bCs/>
          <w:sz w:val="26"/>
          <w:lang w:val="en-IN"/>
        </w:rPr>
        <w:t xml:space="preserve">, Eccentricity, </w:t>
      </w:r>
      <w:proofErr w:type="spellStart"/>
      <w:r w:rsidRPr="00EE5BEE">
        <w:rPr>
          <w:rFonts w:asciiTheme="majorHAnsi" w:hAnsiTheme="majorHAnsi" w:cstheme="majorHAnsi"/>
          <w:bCs/>
          <w:sz w:val="26"/>
          <w:lang w:val="en-IN"/>
        </w:rPr>
        <w:t>ConvexArea</w:t>
      </w:r>
      <w:proofErr w:type="spellEnd"/>
      <w:r w:rsidRPr="00EE5BEE">
        <w:rPr>
          <w:rFonts w:asciiTheme="majorHAnsi" w:hAnsiTheme="majorHAnsi" w:cstheme="majorHAnsi"/>
          <w:bCs/>
          <w:sz w:val="26"/>
          <w:lang w:val="en-IN"/>
        </w:rPr>
        <w:t xml:space="preserve">, Extent, and Perimeter. The output represents one of the two raisin classes: </w:t>
      </w:r>
      <w:proofErr w:type="spellStart"/>
      <w:r w:rsidRPr="00EE5BEE">
        <w:rPr>
          <w:rFonts w:asciiTheme="majorHAnsi" w:hAnsiTheme="majorHAnsi" w:cstheme="majorHAnsi"/>
          <w:bCs/>
          <w:sz w:val="26"/>
          <w:lang w:val="en-IN"/>
        </w:rPr>
        <w:t>Kecimen</w:t>
      </w:r>
      <w:proofErr w:type="spellEnd"/>
      <w:r w:rsidRPr="00EE5BEE">
        <w:rPr>
          <w:rFonts w:asciiTheme="majorHAnsi" w:hAnsiTheme="majorHAnsi" w:cstheme="majorHAnsi"/>
          <w:bCs/>
          <w:sz w:val="26"/>
          <w:lang w:val="en-IN"/>
        </w:rPr>
        <w:t xml:space="preserve"> or Besni.</w:t>
      </w:r>
    </w:p>
    <w:p w14:paraId="631D5226" w14:textId="259141AC" w:rsidR="00EE5BEE" w:rsidRPr="00EE5BEE" w:rsidRDefault="00EE5BEE" w:rsidP="00EE5BEE">
      <w:pPr>
        <w:rPr>
          <w:rFonts w:asciiTheme="majorHAnsi" w:hAnsiTheme="majorHAnsi" w:cstheme="majorHAnsi"/>
          <w:b/>
          <w:bCs/>
          <w:sz w:val="26"/>
          <w:lang w:val="en-IN"/>
        </w:rPr>
      </w:pPr>
      <w:r w:rsidRPr="00EE5BEE">
        <w:rPr>
          <w:rFonts w:asciiTheme="majorHAnsi" w:hAnsiTheme="majorHAnsi" w:cstheme="majorHAnsi"/>
          <w:b/>
          <w:bCs/>
          <w:sz w:val="26"/>
          <w:lang w:val="en-IN"/>
        </w:rPr>
        <w:t>Gaussian Na</w:t>
      </w:r>
      <w:r>
        <w:rPr>
          <w:rFonts w:asciiTheme="majorHAnsi" w:hAnsiTheme="majorHAnsi" w:cstheme="majorHAnsi"/>
          <w:b/>
          <w:bCs/>
          <w:sz w:val="26"/>
          <w:lang w:val="en-IN"/>
        </w:rPr>
        <w:t>i</w:t>
      </w:r>
      <w:r w:rsidRPr="00EE5BEE">
        <w:rPr>
          <w:rFonts w:asciiTheme="majorHAnsi" w:hAnsiTheme="majorHAnsi" w:cstheme="majorHAnsi"/>
          <w:b/>
          <w:bCs/>
          <w:sz w:val="26"/>
          <w:lang w:val="en-IN"/>
        </w:rPr>
        <w:t>ve Bayes</w:t>
      </w:r>
    </w:p>
    <w:p w14:paraId="76E575A3" w14:textId="77777777" w:rsidR="00EE5BEE" w:rsidRPr="00EE5BEE" w:rsidRDefault="00EE5BEE" w:rsidP="00EE5BEE">
      <w:pPr>
        <w:rPr>
          <w:rFonts w:asciiTheme="majorHAnsi" w:hAnsiTheme="majorHAnsi" w:cstheme="majorHAnsi"/>
          <w:bCs/>
          <w:sz w:val="26"/>
          <w:lang w:val="en-IN"/>
        </w:rPr>
      </w:pPr>
      <w:r w:rsidRPr="00EE5BEE">
        <w:rPr>
          <w:rFonts w:asciiTheme="majorHAnsi" w:hAnsiTheme="majorHAnsi" w:cstheme="majorHAnsi"/>
          <w:bCs/>
          <w:sz w:val="26"/>
          <w:lang w:val="en-IN"/>
        </w:rPr>
        <w:t>Gaussian Naïve Bayes assumes that numerical features follow a Gaussian (normal) distribution within each class. It estimates the probability of each class using the training data and predicts the most probable class for a given observation.</w:t>
      </w:r>
    </w:p>
    <w:p w14:paraId="5BDED564" w14:textId="77777777" w:rsidR="00EE5BEE" w:rsidRPr="00EE5BEE" w:rsidRDefault="00EE5BEE" w:rsidP="00EE5BEE">
      <w:pPr>
        <w:rPr>
          <w:rFonts w:asciiTheme="majorHAnsi" w:hAnsiTheme="majorHAnsi" w:cstheme="majorHAnsi"/>
          <w:b/>
          <w:bCs/>
          <w:sz w:val="26"/>
          <w:lang w:val="en-IN"/>
        </w:rPr>
      </w:pPr>
      <w:r w:rsidRPr="00EE5BEE">
        <w:rPr>
          <w:rFonts w:asciiTheme="majorHAnsi" w:hAnsiTheme="majorHAnsi" w:cstheme="majorHAnsi"/>
          <w:b/>
          <w:bCs/>
          <w:sz w:val="26"/>
          <w:lang w:val="en-IN"/>
        </w:rPr>
        <w:t>Data Preprocessing</w:t>
      </w:r>
    </w:p>
    <w:p w14:paraId="0EAD3BD1" w14:textId="77777777" w:rsidR="00EE5BEE" w:rsidRPr="00EE5BEE" w:rsidRDefault="00EE5BEE" w:rsidP="00EE5BEE">
      <w:pPr>
        <w:rPr>
          <w:rFonts w:asciiTheme="majorHAnsi" w:hAnsiTheme="majorHAnsi" w:cstheme="majorHAnsi"/>
          <w:bCs/>
          <w:sz w:val="26"/>
          <w:lang w:val="en-IN"/>
        </w:rPr>
      </w:pPr>
      <w:r w:rsidRPr="00EE5BEE">
        <w:rPr>
          <w:rFonts w:asciiTheme="majorHAnsi" w:hAnsiTheme="majorHAnsi" w:cstheme="majorHAnsi"/>
          <w:bCs/>
          <w:sz w:val="26"/>
          <w:lang w:val="en-IN"/>
        </w:rPr>
        <w:t>The dataset is loaded using Pandas and checked for missing values and duplicate records. The input features are separated from the target column, and class labels are encoded if required by the implementation.</w:t>
      </w:r>
    </w:p>
    <w:p w14:paraId="26DC7647" w14:textId="77777777" w:rsidR="00EE5BEE" w:rsidRPr="00EE5BEE" w:rsidRDefault="00EE5BEE" w:rsidP="00EE5BEE">
      <w:pPr>
        <w:rPr>
          <w:rFonts w:asciiTheme="majorHAnsi" w:hAnsiTheme="majorHAnsi" w:cstheme="majorHAnsi"/>
          <w:b/>
          <w:bCs/>
          <w:sz w:val="26"/>
          <w:lang w:val="en-IN"/>
        </w:rPr>
      </w:pPr>
      <w:r w:rsidRPr="00EE5BEE">
        <w:rPr>
          <w:rFonts w:asciiTheme="majorHAnsi" w:hAnsiTheme="majorHAnsi" w:cstheme="majorHAnsi"/>
          <w:b/>
          <w:bCs/>
          <w:sz w:val="26"/>
          <w:lang w:val="en-IN"/>
        </w:rPr>
        <w:t>Training and Testing</w:t>
      </w:r>
    </w:p>
    <w:p w14:paraId="72B241DB" w14:textId="77777777" w:rsidR="00EE5BEE" w:rsidRPr="00EE5BEE" w:rsidRDefault="00EE5BEE" w:rsidP="00EE5BEE">
      <w:pPr>
        <w:rPr>
          <w:rFonts w:asciiTheme="majorHAnsi" w:hAnsiTheme="majorHAnsi" w:cstheme="majorHAnsi"/>
          <w:bCs/>
          <w:sz w:val="26"/>
          <w:lang w:val="en-IN"/>
        </w:rPr>
      </w:pPr>
      <w:r w:rsidRPr="00EE5BEE">
        <w:rPr>
          <w:rFonts w:asciiTheme="majorHAnsi" w:hAnsiTheme="majorHAnsi" w:cstheme="majorHAnsi"/>
          <w:bCs/>
          <w:sz w:val="26"/>
          <w:lang w:val="en-IN"/>
        </w:rPr>
        <w:t>The dataset is divided into training and testing sets. The training data is used to fit the Gaussian Naïve Bayes model, while the testing data is used to evaluate its performance on unseen observations.</w:t>
      </w:r>
    </w:p>
    <w:p w14:paraId="3B955403" w14:textId="77777777" w:rsidR="00EE5BEE" w:rsidRPr="00EE5BEE" w:rsidRDefault="00EE5BEE" w:rsidP="00EE5BEE">
      <w:pPr>
        <w:rPr>
          <w:rFonts w:asciiTheme="majorHAnsi" w:hAnsiTheme="majorHAnsi" w:cstheme="majorHAnsi"/>
          <w:b/>
          <w:bCs/>
          <w:sz w:val="26"/>
          <w:lang w:val="en-IN"/>
        </w:rPr>
      </w:pPr>
      <w:r w:rsidRPr="00EE5BEE">
        <w:rPr>
          <w:rFonts w:asciiTheme="majorHAnsi" w:hAnsiTheme="majorHAnsi" w:cstheme="majorHAnsi"/>
          <w:b/>
          <w:bCs/>
          <w:sz w:val="26"/>
          <w:lang w:val="en-IN"/>
        </w:rPr>
        <w:t>Model Evaluation</w:t>
      </w:r>
    </w:p>
    <w:p w14:paraId="6AC4CED4" w14:textId="77777777" w:rsidR="00EE5BEE" w:rsidRPr="00EE5BEE" w:rsidRDefault="00EE5BEE" w:rsidP="00EE5BEE">
      <w:pPr>
        <w:rPr>
          <w:rFonts w:asciiTheme="majorHAnsi" w:hAnsiTheme="majorHAnsi" w:cstheme="majorHAnsi"/>
          <w:bCs/>
          <w:sz w:val="26"/>
          <w:lang w:val="en-IN"/>
        </w:rPr>
      </w:pPr>
      <w:r w:rsidRPr="00EE5BEE">
        <w:rPr>
          <w:rFonts w:asciiTheme="majorHAnsi" w:hAnsiTheme="majorHAnsi" w:cstheme="majorHAnsi"/>
          <w:bCs/>
          <w:sz w:val="26"/>
          <w:lang w:val="en-IN"/>
        </w:rPr>
        <w:t xml:space="preserve">The model is evaluated using accuracy, precision, recall, and F1-score. A confusion matrix and classification report are also generated to </w:t>
      </w:r>
      <w:proofErr w:type="spellStart"/>
      <w:r w:rsidRPr="00EE5BEE">
        <w:rPr>
          <w:rFonts w:asciiTheme="majorHAnsi" w:hAnsiTheme="majorHAnsi" w:cstheme="majorHAnsi"/>
          <w:bCs/>
          <w:sz w:val="26"/>
          <w:lang w:val="en-IN"/>
        </w:rPr>
        <w:t>analyze</w:t>
      </w:r>
      <w:proofErr w:type="spellEnd"/>
      <w:r w:rsidRPr="00EE5BEE">
        <w:rPr>
          <w:rFonts w:asciiTheme="majorHAnsi" w:hAnsiTheme="majorHAnsi" w:cstheme="majorHAnsi"/>
          <w:bCs/>
          <w:sz w:val="26"/>
          <w:lang w:val="en-IN"/>
        </w:rPr>
        <w:t xml:space="preserve"> the classification performance.</w:t>
      </w:r>
    </w:p>
    <w:p w14:paraId="1B3F8FC2" w14:textId="77777777" w:rsidR="00EE5BEE" w:rsidRPr="00EE5BEE" w:rsidRDefault="00EE5BEE" w:rsidP="00EE5BEE">
      <w:pPr>
        <w:rPr>
          <w:rFonts w:asciiTheme="majorHAnsi" w:hAnsiTheme="majorHAnsi" w:cstheme="majorHAnsi"/>
          <w:b/>
          <w:bCs/>
          <w:sz w:val="26"/>
          <w:lang w:val="en-IN"/>
        </w:rPr>
      </w:pPr>
      <w:r w:rsidRPr="00EE5BEE">
        <w:rPr>
          <w:rFonts w:asciiTheme="majorHAnsi" w:hAnsiTheme="majorHAnsi" w:cstheme="majorHAnsi"/>
          <w:b/>
          <w:bCs/>
          <w:sz w:val="26"/>
          <w:lang w:val="en-IN"/>
        </w:rPr>
        <w:t>Applications</w:t>
      </w:r>
    </w:p>
    <w:p w14:paraId="707AB8F3" w14:textId="77777777" w:rsidR="00EE5BEE" w:rsidRPr="00EE5BEE" w:rsidRDefault="00EE5BEE" w:rsidP="00EE5BEE">
      <w:pPr>
        <w:rPr>
          <w:rFonts w:asciiTheme="majorHAnsi" w:hAnsiTheme="majorHAnsi" w:cstheme="majorHAnsi"/>
          <w:bCs/>
          <w:sz w:val="26"/>
          <w:lang w:val="en-IN"/>
        </w:rPr>
      </w:pPr>
      <w:r w:rsidRPr="00EE5BEE">
        <w:rPr>
          <w:rFonts w:asciiTheme="majorHAnsi" w:hAnsiTheme="majorHAnsi" w:cstheme="majorHAnsi"/>
          <w:bCs/>
          <w:sz w:val="26"/>
          <w:lang w:val="en-IN"/>
        </w:rPr>
        <w:t>Naïve Bayes is widely used in text classification, spam detection, document categorization, and other classification tasks. It is simple, fast, and effective for many datasets.</w:t>
      </w:r>
    </w:p>
    <w:p w14:paraId="0DC1DCD2" w14:textId="77777777" w:rsidR="00EE5BEE" w:rsidRPr="00E10F5A" w:rsidRDefault="00EE5BEE" w:rsidP="00EE5BEE">
      <w:pPr>
        <w:rPr>
          <w:rFonts w:asciiTheme="majorHAnsi" w:hAnsiTheme="majorHAnsi" w:cstheme="majorHAnsi"/>
        </w:rPr>
      </w:pPr>
    </w:p>
    <w:p w14:paraId="1B759224" w14:textId="26F31A48" w:rsidR="00EE5BEE" w:rsidRDefault="00EE5BEE" w:rsidP="00F57CEB">
      <w:pPr>
        <w:rPr>
          <w:rFonts w:asciiTheme="majorHAnsi" w:hAnsiTheme="majorHAnsi" w:cstheme="majorHAnsi"/>
          <w:b/>
          <w:bCs/>
        </w:rPr>
      </w:pPr>
      <w:r w:rsidRPr="00F57CEB">
        <w:rPr>
          <w:rFonts w:asciiTheme="majorHAnsi" w:hAnsiTheme="majorHAnsi" w:cstheme="majorHAnsi"/>
          <w:b/>
          <w:bCs/>
        </w:rPr>
        <w:lastRenderedPageBreak/>
        <w:t>MATERIALS / SOFTWARE REQUIRED</w:t>
      </w:r>
    </w:p>
    <w:p w14:paraId="5801577E" w14:textId="1F403EE7" w:rsidR="00F57CEB" w:rsidRPr="00F57CEB" w:rsidRDefault="00F57CEB" w:rsidP="00F57CEB">
      <w:pPr>
        <w:pStyle w:val="ListParagraph"/>
        <w:numPr>
          <w:ilvl w:val="0"/>
          <w:numId w:val="5"/>
        </w:numPr>
        <w:rPr>
          <w:rFonts w:asciiTheme="majorHAnsi" w:hAnsiTheme="majorHAnsi" w:cstheme="majorHAnsi"/>
        </w:rPr>
      </w:pPr>
      <w:r w:rsidRPr="00F57CEB">
        <w:rPr>
          <w:rFonts w:asciiTheme="majorHAnsi" w:hAnsiTheme="majorHAnsi" w:cstheme="majorHAnsi"/>
        </w:rPr>
        <w:t>Python 3</w:t>
      </w:r>
    </w:p>
    <w:p w14:paraId="3AA8ADF1" w14:textId="5E8ECE05" w:rsidR="00F57CEB" w:rsidRPr="00F57CEB" w:rsidRDefault="00F57CEB" w:rsidP="00F57CEB">
      <w:pPr>
        <w:pStyle w:val="ListParagraph"/>
        <w:numPr>
          <w:ilvl w:val="0"/>
          <w:numId w:val="5"/>
        </w:numPr>
        <w:rPr>
          <w:rFonts w:asciiTheme="majorHAnsi" w:hAnsiTheme="majorHAnsi" w:cstheme="majorHAnsi"/>
        </w:rPr>
      </w:pPr>
      <w:r w:rsidRPr="00F57CEB">
        <w:rPr>
          <w:rFonts w:asciiTheme="majorHAnsi" w:hAnsiTheme="majorHAnsi" w:cstheme="majorHAnsi"/>
        </w:rPr>
        <w:t xml:space="preserve">Google </w:t>
      </w:r>
      <w:proofErr w:type="spellStart"/>
      <w:r w:rsidRPr="00F57CEB">
        <w:rPr>
          <w:rFonts w:asciiTheme="majorHAnsi" w:hAnsiTheme="majorHAnsi" w:cstheme="majorHAnsi"/>
        </w:rPr>
        <w:t>Colab</w:t>
      </w:r>
      <w:proofErr w:type="spellEnd"/>
      <w:r w:rsidRPr="00F57CEB">
        <w:rPr>
          <w:rFonts w:asciiTheme="majorHAnsi" w:hAnsiTheme="majorHAnsi" w:cstheme="majorHAnsi"/>
        </w:rPr>
        <w:t xml:space="preserve"> / Jupyter notebook</w:t>
      </w:r>
    </w:p>
    <w:p w14:paraId="544137D6" w14:textId="6DF85C7D" w:rsidR="00F57CEB" w:rsidRPr="00F57CEB" w:rsidRDefault="00F57CEB" w:rsidP="00F57CEB">
      <w:pPr>
        <w:pStyle w:val="ListParagraph"/>
        <w:numPr>
          <w:ilvl w:val="0"/>
          <w:numId w:val="5"/>
        </w:numPr>
        <w:rPr>
          <w:rFonts w:asciiTheme="majorHAnsi" w:hAnsiTheme="majorHAnsi" w:cstheme="majorHAnsi"/>
        </w:rPr>
      </w:pPr>
      <w:r w:rsidRPr="00F57CEB">
        <w:rPr>
          <w:rFonts w:asciiTheme="majorHAnsi" w:hAnsiTheme="majorHAnsi" w:cstheme="majorHAnsi"/>
        </w:rPr>
        <w:t>Pandas and NumPy</w:t>
      </w:r>
    </w:p>
    <w:p w14:paraId="7E829B71" w14:textId="1989D797" w:rsidR="00F57CEB" w:rsidRPr="00F57CEB" w:rsidRDefault="00F57CEB" w:rsidP="00F57CEB">
      <w:pPr>
        <w:pStyle w:val="ListParagraph"/>
        <w:numPr>
          <w:ilvl w:val="0"/>
          <w:numId w:val="5"/>
        </w:numPr>
        <w:rPr>
          <w:rFonts w:asciiTheme="majorHAnsi" w:hAnsiTheme="majorHAnsi" w:cstheme="majorHAnsi"/>
        </w:rPr>
      </w:pPr>
      <w:r w:rsidRPr="00F57CEB">
        <w:rPr>
          <w:rFonts w:asciiTheme="majorHAnsi" w:hAnsiTheme="majorHAnsi" w:cstheme="majorHAnsi"/>
        </w:rPr>
        <w:t>Scikit-learn</w:t>
      </w:r>
    </w:p>
    <w:p w14:paraId="6FF71A91" w14:textId="121C4EAD" w:rsidR="00F57CEB" w:rsidRPr="00F57CEB" w:rsidRDefault="00F57CEB" w:rsidP="00F57CEB">
      <w:pPr>
        <w:pStyle w:val="ListParagraph"/>
        <w:numPr>
          <w:ilvl w:val="0"/>
          <w:numId w:val="5"/>
        </w:numPr>
        <w:rPr>
          <w:rFonts w:asciiTheme="majorHAnsi" w:hAnsiTheme="majorHAnsi" w:cstheme="majorHAnsi"/>
        </w:rPr>
      </w:pPr>
      <w:r w:rsidRPr="00F57CEB">
        <w:rPr>
          <w:rFonts w:asciiTheme="majorHAnsi" w:hAnsiTheme="majorHAnsi" w:cstheme="majorHAnsi"/>
        </w:rPr>
        <w:t>Matplotlib and Seaborn</w:t>
      </w:r>
    </w:p>
    <w:p w14:paraId="06B8BCE9" w14:textId="42783C34" w:rsidR="00F57CEB" w:rsidRDefault="00F57CEB" w:rsidP="00F57CEB">
      <w:pPr>
        <w:pStyle w:val="ListParagraph"/>
        <w:numPr>
          <w:ilvl w:val="0"/>
          <w:numId w:val="5"/>
        </w:numPr>
        <w:rPr>
          <w:rFonts w:asciiTheme="majorHAnsi" w:hAnsiTheme="majorHAnsi" w:cstheme="majorHAnsi"/>
        </w:rPr>
      </w:pPr>
      <w:r w:rsidRPr="00F57CEB">
        <w:rPr>
          <w:rFonts w:asciiTheme="majorHAnsi" w:hAnsiTheme="majorHAnsi" w:cstheme="majorHAnsi"/>
        </w:rPr>
        <w:t>Raisin dataset</w:t>
      </w:r>
    </w:p>
    <w:p w14:paraId="199900B6" w14:textId="77777777" w:rsidR="00F57CEB" w:rsidRPr="00F57CEB" w:rsidRDefault="00F57CEB" w:rsidP="00F57CEB">
      <w:pPr>
        <w:pStyle w:val="ListParagraph"/>
        <w:rPr>
          <w:rFonts w:asciiTheme="majorHAnsi" w:hAnsiTheme="majorHAnsi" w:cstheme="majorHAnsi"/>
        </w:rPr>
      </w:pPr>
    </w:p>
    <w:p w14:paraId="1B9F9253" w14:textId="4EA12FB6" w:rsidR="00F57CEB" w:rsidRPr="00AF0FB9" w:rsidRDefault="00EE5BEE" w:rsidP="00F57CEB">
      <w:pPr>
        <w:rPr>
          <w:rFonts w:asciiTheme="majorHAnsi" w:hAnsiTheme="majorHAnsi" w:cstheme="majorHAnsi"/>
          <w:b/>
          <w:bCs/>
          <w:sz w:val="22"/>
          <w:szCs w:val="24"/>
        </w:rPr>
      </w:pPr>
      <w:r w:rsidRPr="00AF0FB9">
        <w:rPr>
          <w:rFonts w:asciiTheme="majorHAnsi" w:hAnsiTheme="majorHAnsi" w:cstheme="majorHAnsi"/>
          <w:b/>
          <w:bCs/>
          <w:sz w:val="22"/>
          <w:szCs w:val="24"/>
        </w:rPr>
        <w:t>PROCEDURE</w:t>
      </w:r>
    </w:p>
    <w:p w14:paraId="53BD3904"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Import the required Python libraries, including NumPy, Pandas, Matplotlib, Seaborn, and Scikit-learn.</w:t>
      </w:r>
    </w:p>
    <w:p w14:paraId="1D413781"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Load the Raisin dataset using Pandas.</w:t>
      </w:r>
    </w:p>
    <w:p w14:paraId="69FB1CAA"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Display the first and last records and inspect the dataset's shape, columns, and information.</w:t>
      </w:r>
    </w:p>
    <w:p w14:paraId="61878690"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Check for missing values and duplicate records.</w:t>
      </w:r>
    </w:p>
    <w:p w14:paraId="2742363A"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 xml:space="preserve">Display the class distribution of </w:t>
      </w:r>
      <w:proofErr w:type="spellStart"/>
      <w:r w:rsidRPr="00F57CEB">
        <w:rPr>
          <w:rFonts w:asciiTheme="majorHAnsi" w:hAnsiTheme="majorHAnsi" w:cstheme="majorHAnsi"/>
          <w:lang w:val="en-IN"/>
        </w:rPr>
        <w:t>Kecimen</w:t>
      </w:r>
      <w:proofErr w:type="spellEnd"/>
      <w:r w:rsidRPr="00F57CEB">
        <w:rPr>
          <w:rFonts w:asciiTheme="majorHAnsi" w:hAnsiTheme="majorHAnsi" w:cstheme="majorHAnsi"/>
          <w:lang w:val="en-IN"/>
        </w:rPr>
        <w:t xml:space="preserve"> and Besni raisins.</w:t>
      </w:r>
    </w:p>
    <w:p w14:paraId="322728D6"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Separate the seven input features (X) and the target variable (y).</w:t>
      </w:r>
    </w:p>
    <w:p w14:paraId="23566473"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Encode the target classes if required.</w:t>
      </w:r>
    </w:p>
    <w:p w14:paraId="445846ED"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 xml:space="preserve">Split the dataset into training and testing sets using an 80:20 split with </w:t>
      </w:r>
      <w:proofErr w:type="spellStart"/>
      <w:r w:rsidRPr="00F57CEB">
        <w:rPr>
          <w:rFonts w:asciiTheme="majorHAnsi" w:hAnsiTheme="majorHAnsi" w:cstheme="majorHAnsi"/>
          <w:lang w:val="en-IN"/>
        </w:rPr>
        <w:t>random_state</w:t>
      </w:r>
      <w:proofErr w:type="spellEnd"/>
      <w:r w:rsidRPr="00F57CEB">
        <w:rPr>
          <w:rFonts w:asciiTheme="majorHAnsi" w:hAnsiTheme="majorHAnsi" w:cstheme="majorHAnsi"/>
          <w:lang w:val="en-IN"/>
        </w:rPr>
        <w:t>=42.</w:t>
      </w:r>
    </w:p>
    <w:p w14:paraId="09A5BFF4"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 xml:space="preserve">Create a Gaussian Naïve Bayes classifier using </w:t>
      </w:r>
      <w:proofErr w:type="spellStart"/>
      <w:proofErr w:type="gramStart"/>
      <w:r w:rsidRPr="00F57CEB">
        <w:rPr>
          <w:rFonts w:asciiTheme="majorHAnsi" w:hAnsiTheme="majorHAnsi" w:cstheme="majorHAnsi"/>
          <w:lang w:val="en-IN"/>
        </w:rPr>
        <w:t>GaussianNB</w:t>
      </w:r>
      <w:proofErr w:type="spellEnd"/>
      <w:r w:rsidRPr="00F57CEB">
        <w:rPr>
          <w:rFonts w:asciiTheme="majorHAnsi" w:hAnsiTheme="majorHAnsi" w:cstheme="majorHAnsi"/>
          <w:lang w:val="en-IN"/>
        </w:rPr>
        <w:t>(</w:t>
      </w:r>
      <w:proofErr w:type="gramEnd"/>
      <w:r w:rsidRPr="00F57CEB">
        <w:rPr>
          <w:rFonts w:asciiTheme="majorHAnsi" w:hAnsiTheme="majorHAnsi" w:cstheme="majorHAnsi"/>
          <w:lang w:val="en-IN"/>
        </w:rPr>
        <w:t>).</w:t>
      </w:r>
    </w:p>
    <w:p w14:paraId="36C19C8D"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Train the model using the training dataset.</w:t>
      </w:r>
    </w:p>
    <w:p w14:paraId="3C9FADCE"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Predict the raisin classes using the testing dataset.</w:t>
      </w:r>
    </w:p>
    <w:p w14:paraId="54DB96D8"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Evaluate the model using accuracy, precision, recall, and F1-score.</w:t>
      </w:r>
    </w:p>
    <w:p w14:paraId="0736C29A"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 xml:space="preserve">Generate a confusion matrix and classification report to </w:t>
      </w:r>
      <w:proofErr w:type="spellStart"/>
      <w:r w:rsidRPr="00F57CEB">
        <w:rPr>
          <w:rFonts w:asciiTheme="majorHAnsi" w:hAnsiTheme="majorHAnsi" w:cstheme="majorHAnsi"/>
          <w:lang w:val="en-IN"/>
        </w:rPr>
        <w:t>analyze</w:t>
      </w:r>
      <w:proofErr w:type="spellEnd"/>
      <w:r w:rsidRPr="00F57CEB">
        <w:rPr>
          <w:rFonts w:asciiTheme="majorHAnsi" w:hAnsiTheme="majorHAnsi" w:cstheme="majorHAnsi"/>
          <w:lang w:val="en-IN"/>
        </w:rPr>
        <w:t xml:space="preserve"> the model's performance.</w:t>
      </w:r>
    </w:p>
    <w:p w14:paraId="5AD43129"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Provide new input feature values to predict the raisin variety.</w:t>
      </w:r>
    </w:p>
    <w:p w14:paraId="196ED9F9" w14:textId="77777777" w:rsidR="00F57CEB" w:rsidRPr="00F57CEB" w:rsidRDefault="00F57CEB" w:rsidP="00F57CEB">
      <w:pPr>
        <w:numPr>
          <w:ilvl w:val="0"/>
          <w:numId w:val="7"/>
        </w:numPr>
        <w:rPr>
          <w:rFonts w:asciiTheme="majorHAnsi" w:hAnsiTheme="majorHAnsi" w:cstheme="majorHAnsi"/>
          <w:lang w:val="en-IN"/>
        </w:rPr>
      </w:pPr>
      <w:r w:rsidRPr="00F57CEB">
        <w:rPr>
          <w:rFonts w:asciiTheme="majorHAnsi" w:hAnsiTheme="majorHAnsi" w:cstheme="majorHAnsi"/>
          <w:lang w:val="en-IN"/>
        </w:rPr>
        <w:t xml:space="preserve">Display the predicted class as </w:t>
      </w:r>
      <w:proofErr w:type="spellStart"/>
      <w:r w:rsidRPr="00F57CEB">
        <w:rPr>
          <w:rFonts w:asciiTheme="majorHAnsi" w:hAnsiTheme="majorHAnsi" w:cstheme="majorHAnsi"/>
          <w:lang w:val="en-IN"/>
        </w:rPr>
        <w:t>Kecimen</w:t>
      </w:r>
      <w:proofErr w:type="spellEnd"/>
      <w:r w:rsidRPr="00F57CEB">
        <w:rPr>
          <w:rFonts w:asciiTheme="majorHAnsi" w:hAnsiTheme="majorHAnsi" w:cstheme="majorHAnsi"/>
          <w:lang w:val="en-IN"/>
        </w:rPr>
        <w:t xml:space="preserve"> or Besni.</w:t>
      </w:r>
    </w:p>
    <w:p w14:paraId="39E768C5" w14:textId="7A0E8428" w:rsidR="00AF0FB9" w:rsidRDefault="00AF0FB9" w:rsidP="00EE5BEE">
      <w:pPr>
        <w:rPr>
          <w:rFonts w:asciiTheme="majorHAnsi" w:hAnsiTheme="majorHAnsi" w:cstheme="majorHAnsi"/>
        </w:rPr>
      </w:pPr>
    </w:p>
    <w:p w14:paraId="040ECC41" w14:textId="26FBCBF1" w:rsidR="00EE1FA7" w:rsidRDefault="00EE1FA7" w:rsidP="00EE5BEE">
      <w:pPr>
        <w:rPr>
          <w:rFonts w:asciiTheme="majorHAnsi" w:hAnsiTheme="majorHAnsi" w:cstheme="majorHAnsi"/>
          <w:b/>
          <w:bCs/>
        </w:rPr>
      </w:pPr>
      <w:r w:rsidRPr="00EE1FA7">
        <w:rPr>
          <w:rFonts w:asciiTheme="majorHAnsi" w:hAnsiTheme="majorHAnsi" w:cstheme="majorHAnsi"/>
          <w:b/>
          <w:bCs/>
        </w:rPr>
        <w:t>OUTPUT 1 – DATASET INSPECTION</w:t>
      </w:r>
    </w:p>
    <w:p w14:paraId="772F49EA" w14:textId="617294D3" w:rsidR="008F2E43" w:rsidRDefault="00AF0FB9">
      <w:pPr>
        <w:rPr>
          <w:noProof/>
          <w14:ligatures w14:val="standardContextual"/>
        </w:rPr>
      </w:pPr>
      <w:r w:rsidRPr="00AF0FB9">
        <w:rPr>
          <w:rFonts w:asciiTheme="majorHAnsi" w:hAnsiTheme="majorHAnsi" w:cstheme="majorHAnsi"/>
        </w:rPr>
        <w:t xml:space="preserve">The raisin dataset is loaded using Pandas and inspected to understand its structure and contents. Functions such as </w:t>
      </w:r>
      <w:proofErr w:type="gramStart"/>
      <w:r w:rsidRPr="00AF0FB9">
        <w:rPr>
          <w:rFonts w:asciiTheme="majorHAnsi" w:hAnsiTheme="majorHAnsi" w:cstheme="majorHAnsi"/>
        </w:rPr>
        <w:t>head(</w:t>
      </w:r>
      <w:proofErr w:type="gramEnd"/>
      <w:r w:rsidRPr="00AF0FB9">
        <w:rPr>
          <w:rFonts w:asciiTheme="majorHAnsi" w:hAnsiTheme="majorHAnsi" w:cstheme="majorHAnsi"/>
        </w:rPr>
        <w:t xml:space="preserve">), </w:t>
      </w:r>
      <w:proofErr w:type="gramStart"/>
      <w:r w:rsidRPr="00AF0FB9">
        <w:rPr>
          <w:rFonts w:asciiTheme="majorHAnsi" w:hAnsiTheme="majorHAnsi" w:cstheme="majorHAnsi"/>
        </w:rPr>
        <w:t>tail(</w:t>
      </w:r>
      <w:proofErr w:type="gramEnd"/>
      <w:r w:rsidRPr="00AF0FB9">
        <w:rPr>
          <w:rFonts w:asciiTheme="majorHAnsi" w:hAnsiTheme="majorHAnsi" w:cstheme="majorHAnsi"/>
        </w:rPr>
        <w:t xml:space="preserve">), </w:t>
      </w:r>
      <w:proofErr w:type="gramStart"/>
      <w:r w:rsidRPr="00AF0FB9">
        <w:rPr>
          <w:rFonts w:asciiTheme="majorHAnsi" w:hAnsiTheme="majorHAnsi" w:cstheme="majorHAnsi"/>
        </w:rPr>
        <w:t>info(</w:t>
      </w:r>
      <w:proofErr w:type="gramEnd"/>
      <w:r w:rsidRPr="00AF0FB9">
        <w:rPr>
          <w:rFonts w:asciiTheme="majorHAnsi" w:hAnsiTheme="majorHAnsi" w:cstheme="majorHAnsi"/>
        </w:rPr>
        <w:t xml:space="preserve">), </w:t>
      </w:r>
      <w:proofErr w:type="gramStart"/>
      <w:r w:rsidRPr="00AF0FB9">
        <w:rPr>
          <w:rFonts w:asciiTheme="majorHAnsi" w:hAnsiTheme="majorHAnsi" w:cstheme="majorHAnsi"/>
        </w:rPr>
        <w:t>describe(</w:t>
      </w:r>
      <w:proofErr w:type="gramEnd"/>
      <w:r w:rsidRPr="00AF0FB9">
        <w:rPr>
          <w:rFonts w:asciiTheme="majorHAnsi" w:hAnsiTheme="majorHAnsi" w:cstheme="majorHAnsi"/>
        </w:rPr>
        <w:t>), and shape are used to examine the first and last records, data types, statistical information, and dimensions of the dataset.</w:t>
      </w:r>
      <w:r w:rsidR="00EE1FA7" w:rsidRPr="00EE1FA7">
        <w:lastRenderedPageBreak/>
        <w:drawing>
          <wp:inline distT="0" distB="0" distL="0" distR="0" wp14:anchorId="229D94B0" wp14:editId="012A63C1">
            <wp:extent cx="5638800" cy="2631331"/>
            <wp:effectExtent l="0" t="0" r="0" b="0"/>
            <wp:docPr id="125534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47628" name=""/>
                    <pic:cNvPicPr/>
                  </pic:nvPicPr>
                  <pic:blipFill>
                    <a:blip r:embed="rId7"/>
                    <a:stretch>
                      <a:fillRect/>
                    </a:stretch>
                  </pic:blipFill>
                  <pic:spPr>
                    <a:xfrm>
                      <a:off x="0" y="0"/>
                      <a:ext cx="5677072" cy="2649191"/>
                    </a:xfrm>
                    <a:prstGeom prst="rect">
                      <a:avLst/>
                    </a:prstGeom>
                  </pic:spPr>
                </pic:pic>
              </a:graphicData>
            </a:graphic>
          </wp:inline>
        </w:drawing>
      </w:r>
      <w:r w:rsidR="00EE1FA7" w:rsidRPr="00EE1FA7">
        <w:rPr>
          <w:noProof/>
          <w14:ligatures w14:val="standardContextual"/>
        </w:rPr>
        <w:t xml:space="preserve"> </w:t>
      </w:r>
      <w:r w:rsidR="00EE1FA7" w:rsidRPr="00EE1FA7">
        <w:drawing>
          <wp:inline distT="0" distB="0" distL="0" distR="0" wp14:anchorId="068772BF" wp14:editId="18A8533C">
            <wp:extent cx="6072554" cy="2657930"/>
            <wp:effectExtent l="0" t="0" r="4445" b="9525"/>
            <wp:docPr id="60496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63528" name=""/>
                    <pic:cNvPicPr/>
                  </pic:nvPicPr>
                  <pic:blipFill>
                    <a:blip r:embed="rId8"/>
                    <a:stretch>
                      <a:fillRect/>
                    </a:stretch>
                  </pic:blipFill>
                  <pic:spPr>
                    <a:xfrm>
                      <a:off x="0" y="0"/>
                      <a:ext cx="6075314" cy="2659138"/>
                    </a:xfrm>
                    <a:prstGeom prst="rect">
                      <a:avLst/>
                    </a:prstGeom>
                  </pic:spPr>
                </pic:pic>
              </a:graphicData>
            </a:graphic>
          </wp:inline>
        </w:drawing>
      </w:r>
      <w:r w:rsidR="00EE1FA7" w:rsidRPr="00EE1FA7">
        <w:rPr>
          <w:noProof/>
          <w14:ligatures w14:val="standardContextual"/>
        </w:rPr>
        <w:t xml:space="preserve"> </w:t>
      </w:r>
      <w:r w:rsidR="00EE1FA7" w:rsidRPr="00EE1FA7">
        <w:rPr>
          <w:noProof/>
          <w14:ligatures w14:val="standardContextual"/>
        </w:rPr>
        <w:drawing>
          <wp:inline distT="0" distB="0" distL="0" distR="0" wp14:anchorId="35CDECDA" wp14:editId="42C0FF03">
            <wp:extent cx="5785338" cy="3396850"/>
            <wp:effectExtent l="0" t="0" r="6350" b="0"/>
            <wp:docPr id="1580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242" name=""/>
                    <pic:cNvPicPr/>
                  </pic:nvPicPr>
                  <pic:blipFill>
                    <a:blip r:embed="rId9"/>
                    <a:stretch>
                      <a:fillRect/>
                    </a:stretch>
                  </pic:blipFill>
                  <pic:spPr>
                    <a:xfrm>
                      <a:off x="0" y="0"/>
                      <a:ext cx="5789404" cy="3399238"/>
                    </a:xfrm>
                    <a:prstGeom prst="rect">
                      <a:avLst/>
                    </a:prstGeom>
                  </pic:spPr>
                </pic:pic>
              </a:graphicData>
            </a:graphic>
          </wp:inline>
        </w:drawing>
      </w:r>
    </w:p>
    <w:p w14:paraId="476D3DCE" w14:textId="4EA4D77C" w:rsidR="00EE1FA7" w:rsidRDefault="00EE1FA7">
      <w:pPr>
        <w:rPr>
          <w:b/>
          <w:bCs/>
        </w:rPr>
      </w:pPr>
      <w:r w:rsidRPr="00EE1FA7">
        <w:rPr>
          <w:b/>
          <w:bCs/>
        </w:rPr>
        <w:lastRenderedPageBreak/>
        <w:t xml:space="preserve">OUTPUT 2 – </w:t>
      </w:r>
      <w:r w:rsidR="00AF0FB9">
        <w:rPr>
          <w:b/>
          <w:bCs/>
        </w:rPr>
        <w:t>CLASS</w:t>
      </w:r>
      <w:r w:rsidRPr="00EE1FA7">
        <w:rPr>
          <w:b/>
          <w:bCs/>
        </w:rPr>
        <w:t xml:space="preserve"> DISTRIBUTION</w:t>
      </w:r>
    </w:p>
    <w:p w14:paraId="496FBC1F" w14:textId="77777777" w:rsidR="00AF0FB9" w:rsidRDefault="00AF0FB9">
      <w:r w:rsidRPr="00AF0FB9">
        <w:t>Class distribution analysis is performed to understand the number and proportion of samples belonging to each raisin class. Bar plots and pie charts are used to visualize the distribution of the target classes and compare the representation of each raisin variety in the dataset.</w:t>
      </w:r>
    </w:p>
    <w:p w14:paraId="4AF81B96" w14:textId="417F3DB9" w:rsidR="00EE1FA7" w:rsidRDefault="00EE1FA7">
      <w:pPr>
        <w:rPr>
          <w:noProof/>
          <w14:ligatures w14:val="standardContextual"/>
        </w:rPr>
      </w:pPr>
      <w:r w:rsidRPr="00EE1FA7">
        <w:rPr>
          <w:b/>
          <w:bCs/>
        </w:rPr>
        <w:drawing>
          <wp:inline distT="0" distB="0" distL="0" distR="0" wp14:anchorId="5BC43A85" wp14:editId="28A835D5">
            <wp:extent cx="4109756" cy="3470031"/>
            <wp:effectExtent l="0" t="0" r="5080" b="0"/>
            <wp:docPr id="149649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90243" name=""/>
                    <pic:cNvPicPr/>
                  </pic:nvPicPr>
                  <pic:blipFill>
                    <a:blip r:embed="rId10"/>
                    <a:stretch>
                      <a:fillRect/>
                    </a:stretch>
                  </pic:blipFill>
                  <pic:spPr>
                    <a:xfrm>
                      <a:off x="0" y="0"/>
                      <a:ext cx="4123986" cy="3482046"/>
                    </a:xfrm>
                    <a:prstGeom prst="rect">
                      <a:avLst/>
                    </a:prstGeom>
                  </pic:spPr>
                </pic:pic>
              </a:graphicData>
            </a:graphic>
          </wp:inline>
        </w:drawing>
      </w:r>
      <w:r w:rsidRPr="00EE1FA7">
        <w:rPr>
          <w:noProof/>
          <w14:ligatures w14:val="standardContextual"/>
        </w:rPr>
        <w:t xml:space="preserve"> </w:t>
      </w:r>
      <w:r w:rsidRPr="00EE1FA7">
        <w:rPr>
          <w:b/>
          <w:bCs/>
        </w:rPr>
        <w:drawing>
          <wp:inline distT="0" distB="0" distL="0" distR="0" wp14:anchorId="36BF8369" wp14:editId="3C2D396A">
            <wp:extent cx="3692769" cy="3521456"/>
            <wp:effectExtent l="0" t="0" r="3175" b="3175"/>
            <wp:docPr id="205896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65209" name=""/>
                    <pic:cNvPicPr/>
                  </pic:nvPicPr>
                  <pic:blipFill>
                    <a:blip r:embed="rId11"/>
                    <a:stretch>
                      <a:fillRect/>
                    </a:stretch>
                  </pic:blipFill>
                  <pic:spPr>
                    <a:xfrm>
                      <a:off x="0" y="0"/>
                      <a:ext cx="3701072" cy="3529374"/>
                    </a:xfrm>
                    <a:prstGeom prst="rect">
                      <a:avLst/>
                    </a:prstGeom>
                  </pic:spPr>
                </pic:pic>
              </a:graphicData>
            </a:graphic>
          </wp:inline>
        </w:drawing>
      </w:r>
    </w:p>
    <w:p w14:paraId="62544EDC" w14:textId="77777777" w:rsidR="00EE1FA7" w:rsidRDefault="00EE1FA7">
      <w:pPr>
        <w:rPr>
          <w:noProof/>
          <w14:ligatures w14:val="standardContextual"/>
        </w:rPr>
      </w:pPr>
    </w:p>
    <w:p w14:paraId="49080745" w14:textId="7882BF76" w:rsidR="00EE1FA7" w:rsidRDefault="00EE1FA7">
      <w:pPr>
        <w:rPr>
          <w:b/>
          <w:bCs/>
          <w:noProof/>
          <w14:ligatures w14:val="standardContextual"/>
        </w:rPr>
      </w:pPr>
      <w:r w:rsidRPr="00EE1FA7">
        <w:rPr>
          <w:b/>
          <w:bCs/>
        </w:rPr>
        <w:t xml:space="preserve"> </w:t>
      </w:r>
      <w:r w:rsidRPr="00EE1FA7">
        <w:rPr>
          <w:b/>
          <w:bCs/>
          <w:noProof/>
          <w14:ligatures w14:val="standardContextual"/>
        </w:rPr>
        <w:t>OUTPUT 3 – Univariate Analysis of Numerical Features:</w:t>
      </w:r>
    </w:p>
    <w:p w14:paraId="535BB3C1" w14:textId="6E43EB7E" w:rsidR="00AF0FB9" w:rsidRPr="00AF0FB9" w:rsidRDefault="00AF0FB9">
      <w:pPr>
        <w:rPr>
          <w:noProof/>
          <w14:ligatures w14:val="standardContextual"/>
        </w:rPr>
      </w:pPr>
      <w:r w:rsidRPr="00AF0FB9">
        <w:rPr>
          <w:noProof/>
          <w14:ligatures w14:val="standardContextual"/>
        </w:rPr>
        <w:t xml:space="preserve">Univariate analysis is performed to study the distribution and characteristics of individual numerical features in the raisin dataset. Histograms, KDE plots, and box plots are used to understand data distribution, identify </w:t>
      </w:r>
      <w:r w:rsidRPr="00AF0FB9">
        <w:rPr>
          <w:noProof/>
          <w14:ligatures w14:val="standardContextual"/>
        </w:rPr>
        <w:lastRenderedPageBreak/>
        <w:t>patterns, and detect potential outliers in features such as Area, MajorAxisLength, MinorAxisLength, Eccentricity, ConvexArea, Extent, and Perimeter.</w:t>
      </w:r>
    </w:p>
    <w:p w14:paraId="6FC3C5A9" w14:textId="620ACF18" w:rsidR="00EE1FA7" w:rsidRDefault="00EE1FA7">
      <w:pPr>
        <w:rPr>
          <w:b/>
          <w:bCs/>
        </w:rPr>
      </w:pPr>
      <w:r w:rsidRPr="00EE1FA7">
        <w:rPr>
          <w:b/>
          <w:bCs/>
        </w:rPr>
        <w:drawing>
          <wp:inline distT="0" distB="0" distL="0" distR="0" wp14:anchorId="53B7C3C1" wp14:editId="04BC32A3">
            <wp:extent cx="3997569" cy="3548921"/>
            <wp:effectExtent l="0" t="0" r="3175" b="0"/>
            <wp:docPr id="151080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03913" name=""/>
                    <pic:cNvPicPr/>
                  </pic:nvPicPr>
                  <pic:blipFill>
                    <a:blip r:embed="rId12"/>
                    <a:stretch>
                      <a:fillRect/>
                    </a:stretch>
                  </pic:blipFill>
                  <pic:spPr>
                    <a:xfrm>
                      <a:off x="0" y="0"/>
                      <a:ext cx="4009620" cy="3559620"/>
                    </a:xfrm>
                    <a:prstGeom prst="rect">
                      <a:avLst/>
                    </a:prstGeom>
                  </pic:spPr>
                </pic:pic>
              </a:graphicData>
            </a:graphic>
          </wp:inline>
        </w:drawing>
      </w:r>
    </w:p>
    <w:p w14:paraId="083B7CDB" w14:textId="010C9EA3" w:rsidR="00EE1FA7" w:rsidRDefault="00EE1FA7">
      <w:pPr>
        <w:rPr>
          <w:b/>
          <w:bCs/>
        </w:rPr>
      </w:pPr>
      <w:r w:rsidRPr="00EE1FA7">
        <w:rPr>
          <w:b/>
          <w:bCs/>
        </w:rPr>
        <w:drawing>
          <wp:inline distT="0" distB="0" distL="0" distR="0" wp14:anchorId="5C2E9586" wp14:editId="25B977F6">
            <wp:extent cx="5205046" cy="3649225"/>
            <wp:effectExtent l="0" t="0" r="0" b="8890"/>
            <wp:docPr id="128360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04621" name=""/>
                    <pic:cNvPicPr/>
                  </pic:nvPicPr>
                  <pic:blipFill>
                    <a:blip r:embed="rId13"/>
                    <a:stretch>
                      <a:fillRect/>
                    </a:stretch>
                  </pic:blipFill>
                  <pic:spPr>
                    <a:xfrm>
                      <a:off x="0" y="0"/>
                      <a:ext cx="5212618" cy="3654534"/>
                    </a:xfrm>
                    <a:prstGeom prst="rect">
                      <a:avLst/>
                    </a:prstGeom>
                  </pic:spPr>
                </pic:pic>
              </a:graphicData>
            </a:graphic>
          </wp:inline>
        </w:drawing>
      </w:r>
    </w:p>
    <w:p w14:paraId="19C26441" w14:textId="77777777" w:rsidR="00EE1FA7" w:rsidRDefault="00EE1FA7">
      <w:pPr>
        <w:rPr>
          <w:b/>
          <w:bCs/>
        </w:rPr>
      </w:pPr>
    </w:p>
    <w:p w14:paraId="24B06425" w14:textId="467AF340" w:rsidR="00EE1FA7" w:rsidRDefault="00EE1FA7">
      <w:pPr>
        <w:rPr>
          <w:b/>
          <w:bCs/>
        </w:rPr>
      </w:pPr>
      <w:r w:rsidRPr="00EE1FA7">
        <w:rPr>
          <w:b/>
          <w:bCs/>
        </w:rPr>
        <w:t xml:space="preserve">Output 4 – Correlation and Bivariate </w:t>
      </w:r>
      <w:proofErr w:type="gramStart"/>
      <w:r w:rsidRPr="00EE1FA7">
        <w:rPr>
          <w:b/>
          <w:bCs/>
        </w:rPr>
        <w:t>Analysis</w:t>
      </w:r>
      <w:r>
        <w:rPr>
          <w:b/>
          <w:bCs/>
        </w:rPr>
        <w:t xml:space="preserve"> :</w:t>
      </w:r>
      <w:proofErr w:type="gramEnd"/>
    </w:p>
    <w:p w14:paraId="4050264D" w14:textId="1A15494A" w:rsidR="00AF0FB9" w:rsidRPr="00AF0FB9" w:rsidRDefault="00AF0FB9">
      <w:r w:rsidRPr="00AF0FB9">
        <w:t>Correlation and bivariate analysis are performed to examine the relationships between numerical features in the raisin dataset. A correlation matrix and heatmap are used to identify the strength and direction of relationships between features, while scatter plots help visualize how two numerical features are related.</w:t>
      </w:r>
    </w:p>
    <w:p w14:paraId="6100D493" w14:textId="4AFDCB1D" w:rsidR="00EE1FA7" w:rsidRDefault="00EE1FA7">
      <w:pPr>
        <w:rPr>
          <w:b/>
          <w:bCs/>
        </w:rPr>
      </w:pPr>
      <w:r w:rsidRPr="00EE1FA7">
        <w:rPr>
          <w:b/>
          <w:bCs/>
        </w:rPr>
        <w:lastRenderedPageBreak/>
        <w:drawing>
          <wp:inline distT="0" distB="0" distL="0" distR="0" wp14:anchorId="0565E683" wp14:editId="5539AB00">
            <wp:extent cx="3844925" cy="3563816"/>
            <wp:effectExtent l="0" t="0" r="3175" b="0"/>
            <wp:docPr id="19025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30982" name=""/>
                    <pic:cNvPicPr/>
                  </pic:nvPicPr>
                  <pic:blipFill>
                    <a:blip r:embed="rId14"/>
                    <a:stretch>
                      <a:fillRect/>
                    </a:stretch>
                  </pic:blipFill>
                  <pic:spPr>
                    <a:xfrm>
                      <a:off x="0" y="0"/>
                      <a:ext cx="3850233" cy="3568736"/>
                    </a:xfrm>
                    <a:prstGeom prst="rect">
                      <a:avLst/>
                    </a:prstGeom>
                  </pic:spPr>
                </pic:pic>
              </a:graphicData>
            </a:graphic>
          </wp:inline>
        </w:drawing>
      </w:r>
    </w:p>
    <w:p w14:paraId="74808F55" w14:textId="321CE2BB" w:rsidR="006253D8" w:rsidRDefault="006253D8">
      <w:pPr>
        <w:rPr>
          <w:noProof/>
          <w14:ligatures w14:val="standardContextual"/>
        </w:rPr>
      </w:pPr>
      <w:r w:rsidRPr="006253D8">
        <w:rPr>
          <w:b/>
          <w:bCs/>
        </w:rPr>
        <w:lastRenderedPageBreak/>
        <w:drawing>
          <wp:inline distT="0" distB="0" distL="0" distR="0" wp14:anchorId="6C928770" wp14:editId="6C6552E1">
            <wp:extent cx="4384430" cy="3818352"/>
            <wp:effectExtent l="0" t="0" r="0" b="0"/>
            <wp:docPr id="163111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17814" name=""/>
                    <pic:cNvPicPr/>
                  </pic:nvPicPr>
                  <pic:blipFill>
                    <a:blip r:embed="rId15"/>
                    <a:stretch>
                      <a:fillRect/>
                    </a:stretch>
                  </pic:blipFill>
                  <pic:spPr>
                    <a:xfrm>
                      <a:off x="0" y="0"/>
                      <a:ext cx="4386844" cy="3820454"/>
                    </a:xfrm>
                    <a:prstGeom prst="rect">
                      <a:avLst/>
                    </a:prstGeom>
                  </pic:spPr>
                </pic:pic>
              </a:graphicData>
            </a:graphic>
          </wp:inline>
        </w:drawing>
      </w:r>
      <w:r w:rsidRPr="006253D8">
        <w:rPr>
          <w:noProof/>
          <w14:ligatures w14:val="standardContextual"/>
        </w:rPr>
        <w:t xml:space="preserve"> </w:t>
      </w:r>
      <w:r w:rsidRPr="006253D8">
        <w:rPr>
          <w:b/>
          <w:bCs/>
        </w:rPr>
        <w:drawing>
          <wp:inline distT="0" distB="0" distL="0" distR="0" wp14:anchorId="71A48DFD" wp14:editId="7072BE3C">
            <wp:extent cx="4450740" cy="4003430"/>
            <wp:effectExtent l="0" t="0" r="6985" b="0"/>
            <wp:docPr id="142501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13071" name=""/>
                    <pic:cNvPicPr/>
                  </pic:nvPicPr>
                  <pic:blipFill>
                    <a:blip r:embed="rId16"/>
                    <a:stretch>
                      <a:fillRect/>
                    </a:stretch>
                  </pic:blipFill>
                  <pic:spPr>
                    <a:xfrm>
                      <a:off x="0" y="0"/>
                      <a:ext cx="4458120" cy="4010069"/>
                    </a:xfrm>
                    <a:prstGeom prst="rect">
                      <a:avLst/>
                    </a:prstGeom>
                  </pic:spPr>
                </pic:pic>
              </a:graphicData>
            </a:graphic>
          </wp:inline>
        </w:drawing>
      </w:r>
    </w:p>
    <w:p w14:paraId="5809723D" w14:textId="07668BFE" w:rsidR="006253D8" w:rsidRDefault="006253D8">
      <w:pPr>
        <w:rPr>
          <w:b/>
          <w:bCs/>
        </w:rPr>
      </w:pPr>
      <w:r w:rsidRPr="006253D8">
        <w:rPr>
          <w:b/>
          <w:bCs/>
        </w:rPr>
        <w:t xml:space="preserve">DATA </w:t>
      </w:r>
      <w:proofErr w:type="gramStart"/>
      <w:r w:rsidRPr="006253D8">
        <w:rPr>
          <w:b/>
          <w:bCs/>
        </w:rPr>
        <w:t>PREPARATION</w:t>
      </w:r>
      <w:r>
        <w:rPr>
          <w:b/>
          <w:bCs/>
        </w:rPr>
        <w:t xml:space="preserve"> :</w:t>
      </w:r>
      <w:proofErr w:type="gramEnd"/>
    </w:p>
    <w:p w14:paraId="5564A4F9" w14:textId="77777777" w:rsidR="002840E0" w:rsidRPr="002840E0" w:rsidRDefault="002840E0" w:rsidP="002840E0">
      <w:pPr>
        <w:rPr>
          <w:lang w:val="en-IN"/>
        </w:rPr>
      </w:pPr>
      <w:r w:rsidRPr="002840E0">
        <w:rPr>
          <w:lang w:val="en-IN"/>
        </w:rPr>
        <w:t xml:space="preserve">Data preparation is performed to make the raisin dataset suitable for machine learning. The input features are separated from the target variable, and categorical class labels are encoded into numerical values using </w:t>
      </w:r>
      <w:proofErr w:type="spellStart"/>
      <w:r w:rsidRPr="002840E0">
        <w:rPr>
          <w:lang w:val="en-IN"/>
        </w:rPr>
        <w:t>LabelEncoder</w:t>
      </w:r>
      <w:proofErr w:type="spellEnd"/>
      <w:r w:rsidRPr="002840E0">
        <w:rPr>
          <w:lang w:val="en-IN"/>
        </w:rPr>
        <w:t>. The dataset is then prepared for splitting into training and testing sets.</w:t>
      </w:r>
    </w:p>
    <w:p w14:paraId="307FBBEE" w14:textId="77777777" w:rsidR="002840E0" w:rsidRDefault="002840E0">
      <w:pPr>
        <w:rPr>
          <w:b/>
          <w:bCs/>
        </w:rPr>
      </w:pPr>
    </w:p>
    <w:p w14:paraId="3FA2E66E" w14:textId="65A92109" w:rsidR="006253D8" w:rsidRDefault="006253D8">
      <w:pPr>
        <w:rPr>
          <w:b/>
          <w:bCs/>
        </w:rPr>
      </w:pPr>
      <w:r w:rsidRPr="006253D8">
        <w:rPr>
          <w:b/>
          <w:bCs/>
        </w:rPr>
        <w:lastRenderedPageBreak/>
        <w:drawing>
          <wp:inline distT="0" distB="0" distL="0" distR="0" wp14:anchorId="2465507B" wp14:editId="5DCD3BF9">
            <wp:extent cx="5105842" cy="4244708"/>
            <wp:effectExtent l="0" t="0" r="0" b="3810"/>
            <wp:docPr id="163016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60433" name=""/>
                    <pic:cNvPicPr/>
                  </pic:nvPicPr>
                  <pic:blipFill>
                    <a:blip r:embed="rId17"/>
                    <a:stretch>
                      <a:fillRect/>
                    </a:stretch>
                  </pic:blipFill>
                  <pic:spPr>
                    <a:xfrm>
                      <a:off x="0" y="0"/>
                      <a:ext cx="5105842" cy="4244708"/>
                    </a:xfrm>
                    <a:prstGeom prst="rect">
                      <a:avLst/>
                    </a:prstGeom>
                  </pic:spPr>
                </pic:pic>
              </a:graphicData>
            </a:graphic>
          </wp:inline>
        </w:drawing>
      </w:r>
    </w:p>
    <w:p w14:paraId="219863BF" w14:textId="56ADF5F6" w:rsidR="006253D8" w:rsidRDefault="006253D8">
      <w:pPr>
        <w:rPr>
          <w:b/>
          <w:bCs/>
        </w:rPr>
      </w:pPr>
      <w:r w:rsidRPr="006253D8">
        <w:rPr>
          <w:b/>
          <w:bCs/>
        </w:rPr>
        <w:t xml:space="preserve">OUTPUT </w:t>
      </w:r>
      <w:proofErr w:type="gramStart"/>
      <w:r w:rsidRPr="006253D8">
        <w:rPr>
          <w:b/>
          <w:bCs/>
        </w:rPr>
        <w:t xml:space="preserve">5 </w:t>
      </w:r>
      <w:r w:rsidR="002840E0">
        <w:rPr>
          <w:b/>
          <w:bCs/>
        </w:rPr>
        <w:t xml:space="preserve"> :</w:t>
      </w:r>
      <w:proofErr w:type="gramEnd"/>
      <w:r w:rsidRPr="006253D8">
        <w:rPr>
          <w:b/>
          <w:bCs/>
        </w:rPr>
        <w:t xml:space="preserve"> TRAIN–TEST SPLIT</w:t>
      </w:r>
      <w:r>
        <w:rPr>
          <w:b/>
          <w:bCs/>
        </w:rPr>
        <w:t xml:space="preserve"> </w:t>
      </w:r>
    </w:p>
    <w:p w14:paraId="26C7CD50" w14:textId="78666932" w:rsidR="002840E0" w:rsidRPr="002840E0" w:rsidRDefault="002840E0">
      <w:r w:rsidRPr="002840E0">
        <w:t xml:space="preserve">The prepared dataset is divided into training and testing sets using </w:t>
      </w:r>
      <w:proofErr w:type="spellStart"/>
      <w:r w:rsidRPr="002840E0">
        <w:t>train_test_</w:t>
      </w:r>
      <w:proofErr w:type="gramStart"/>
      <w:r w:rsidRPr="002840E0">
        <w:t>split</w:t>
      </w:r>
      <w:proofErr w:type="spellEnd"/>
      <w:r w:rsidRPr="002840E0">
        <w:t>(</w:t>
      </w:r>
      <w:proofErr w:type="gramEnd"/>
      <w:r w:rsidRPr="002840E0">
        <w:t>). The training data is used to train the Gaussian Naïve Bayes model, while the testing data is used to evaluate its performance on unseen samples.</w:t>
      </w:r>
    </w:p>
    <w:p w14:paraId="206504C0" w14:textId="52C2D0BF" w:rsidR="006253D8" w:rsidRDefault="006253D8">
      <w:pPr>
        <w:rPr>
          <w:b/>
          <w:bCs/>
        </w:rPr>
      </w:pPr>
      <w:r w:rsidRPr="006253D8">
        <w:rPr>
          <w:b/>
          <w:bCs/>
        </w:rPr>
        <w:drawing>
          <wp:inline distT="0" distB="0" distL="0" distR="0" wp14:anchorId="16CEFE24" wp14:editId="6617EB11">
            <wp:extent cx="5279211" cy="2602523"/>
            <wp:effectExtent l="0" t="0" r="0" b="7620"/>
            <wp:docPr id="78145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50297" name=""/>
                    <pic:cNvPicPr/>
                  </pic:nvPicPr>
                  <pic:blipFill>
                    <a:blip r:embed="rId18"/>
                    <a:stretch>
                      <a:fillRect/>
                    </a:stretch>
                  </pic:blipFill>
                  <pic:spPr>
                    <a:xfrm>
                      <a:off x="0" y="0"/>
                      <a:ext cx="5285407" cy="2605577"/>
                    </a:xfrm>
                    <a:prstGeom prst="rect">
                      <a:avLst/>
                    </a:prstGeom>
                  </pic:spPr>
                </pic:pic>
              </a:graphicData>
            </a:graphic>
          </wp:inline>
        </w:drawing>
      </w:r>
    </w:p>
    <w:p w14:paraId="540F4DD1" w14:textId="77777777" w:rsidR="006253D8" w:rsidRDefault="006253D8">
      <w:pPr>
        <w:rPr>
          <w:b/>
          <w:bCs/>
        </w:rPr>
      </w:pPr>
    </w:p>
    <w:p w14:paraId="478863F8" w14:textId="4667F9F5" w:rsidR="006253D8" w:rsidRDefault="006253D8">
      <w:pPr>
        <w:rPr>
          <w:b/>
          <w:bCs/>
        </w:rPr>
      </w:pPr>
      <w:r>
        <w:rPr>
          <w:b/>
          <w:bCs/>
        </w:rPr>
        <w:t>O</w:t>
      </w:r>
      <w:r w:rsidR="002840E0">
        <w:rPr>
          <w:b/>
          <w:bCs/>
        </w:rPr>
        <w:t xml:space="preserve">UTPUT </w:t>
      </w:r>
      <w:proofErr w:type="gramStart"/>
      <w:r w:rsidR="002840E0">
        <w:rPr>
          <w:b/>
          <w:bCs/>
        </w:rPr>
        <w:t>6</w:t>
      </w:r>
      <w:r>
        <w:rPr>
          <w:b/>
          <w:bCs/>
        </w:rPr>
        <w:t xml:space="preserve"> :</w:t>
      </w:r>
      <w:proofErr w:type="gramEnd"/>
      <w:r>
        <w:rPr>
          <w:b/>
          <w:bCs/>
        </w:rPr>
        <w:t xml:space="preserve"> </w:t>
      </w:r>
      <w:r w:rsidR="002840E0" w:rsidRPr="002840E0">
        <w:rPr>
          <w:b/>
          <w:bCs/>
        </w:rPr>
        <w:t>TEST PREDICTIONS</w:t>
      </w:r>
    </w:p>
    <w:p w14:paraId="7DD89D48" w14:textId="6F2EC94D" w:rsidR="006253D8" w:rsidRPr="006253D8" w:rsidRDefault="002840E0" w:rsidP="002840E0">
      <w:r w:rsidRPr="002840E0">
        <w:t xml:space="preserve">The trained Gaussian Naïve Bayes model predicts the class labels of the test dataset using the </w:t>
      </w:r>
      <w:proofErr w:type="gramStart"/>
      <w:r w:rsidRPr="002840E0">
        <w:t>predict(</w:t>
      </w:r>
      <w:proofErr w:type="gramEnd"/>
      <w:r w:rsidRPr="002840E0">
        <w:t>) method. The predicted values are compared with the actual class labels to evaluate how accurately the model classifies the raisin varieties.</w:t>
      </w:r>
    </w:p>
    <w:p w14:paraId="61A23E82" w14:textId="01DFD081" w:rsidR="006253D8" w:rsidRDefault="006253D8">
      <w:pPr>
        <w:rPr>
          <w:b/>
          <w:bCs/>
        </w:rPr>
      </w:pPr>
      <w:r w:rsidRPr="006253D8">
        <w:rPr>
          <w:b/>
          <w:bCs/>
        </w:rPr>
        <w:lastRenderedPageBreak/>
        <w:drawing>
          <wp:inline distT="0" distB="0" distL="0" distR="0" wp14:anchorId="024E83E3" wp14:editId="19265697">
            <wp:extent cx="5448772" cy="5197290"/>
            <wp:effectExtent l="0" t="0" r="0" b="3810"/>
            <wp:docPr id="200684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45732" name=""/>
                    <pic:cNvPicPr/>
                  </pic:nvPicPr>
                  <pic:blipFill>
                    <a:blip r:embed="rId19"/>
                    <a:stretch>
                      <a:fillRect/>
                    </a:stretch>
                  </pic:blipFill>
                  <pic:spPr>
                    <a:xfrm>
                      <a:off x="0" y="0"/>
                      <a:ext cx="5448772" cy="5197290"/>
                    </a:xfrm>
                    <a:prstGeom prst="rect">
                      <a:avLst/>
                    </a:prstGeom>
                  </pic:spPr>
                </pic:pic>
              </a:graphicData>
            </a:graphic>
          </wp:inline>
        </w:drawing>
      </w:r>
    </w:p>
    <w:p w14:paraId="7D1404EF" w14:textId="77777777" w:rsidR="006253D8" w:rsidRDefault="006253D8">
      <w:pPr>
        <w:rPr>
          <w:b/>
          <w:bCs/>
        </w:rPr>
      </w:pPr>
    </w:p>
    <w:p w14:paraId="2FF70C43" w14:textId="5F133DE0" w:rsidR="006253D8" w:rsidRDefault="006253D8">
      <w:pPr>
        <w:rPr>
          <w:b/>
          <w:bCs/>
        </w:rPr>
      </w:pPr>
      <w:r>
        <w:rPr>
          <w:b/>
          <w:bCs/>
        </w:rPr>
        <w:t xml:space="preserve">Output </w:t>
      </w:r>
      <w:proofErr w:type="gramStart"/>
      <w:r>
        <w:rPr>
          <w:b/>
          <w:bCs/>
        </w:rPr>
        <w:t>7 :</w:t>
      </w:r>
      <w:proofErr w:type="gramEnd"/>
      <w:r>
        <w:rPr>
          <w:b/>
          <w:bCs/>
        </w:rPr>
        <w:t xml:space="preserve"> </w:t>
      </w:r>
      <w:r w:rsidR="002840E0" w:rsidRPr="002840E0">
        <w:rPr>
          <w:b/>
          <w:bCs/>
        </w:rPr>
        <w:t>PERFORMANCE METRICS</w:t>
      </w:r>
    </w:p>
    <w:p w14:paraId="25BEAFAD" w14:textId="7E3074FC" w:rsidR="002840E0" w:rsidRPr="002840E0" w:rsidRDefault="002840E0">
      <w:r w:rsidRPr="002840E0">
        <w:t>The performance of the Gaussian Naïve Bayes model is evaluated using accuracy, precision, recall, and F1-score. These metrics measure the model's overall correctness and classification performance, helping assess how effectively it predicts the raisin varieties.</w:t>
      </w:r>
    </w:p>
    <w:p w14:paraId="739DB29B" w14:textId="3F1EE433" w:rsidR="006253D8" w:rsidRDefault="006253D8">
      <w:pPr>
        <w:rPr>
          <w:b/>
          <w:bCs/>
        </w:rPr>
      </w:pPr>
      <w:r w:rsidRPr="006253D8">
        <w:rPr>
          <w:b/>
          <w:bCs/>
        </w:rPr>
        <w:lastRenderedPageBreak/>
        <w:drawing>
          <wp:inline distT="0" distB="0" distL="0" distR="0" wp14:anchorId="1F2552F8" wp14:editId="455EDE4C">
            <wp:extent cx="3223846" cy="3529986"/>
            <wp:effectExtent l="0" t="0" r="0" b="0"/>
            <wp:docPr id="204090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09628" name=""/>
                    <pic:cNvPicPr/>
                  </pic:nvPicPr>
                  <pic:blipFill>
                    <a:blip r:embed="rId20"/>
                    <a:stretch>
                      <a:fillRect/>
                    </a:stretch>
                  </pic:blipFill>
                  <pic:spPr>
                    <a:xfrm>
                      <a:off x="0" y="0"/>
                      <a:ext cx="3225517" cy="3531816"/>
                    </a:xfrm>
                    <a:prstGeom prst="rect">
                      <a:avLst/>
                    </a:prstGeom>
                  </pic:spPr>
                </pic:pic>
              </a:graphicData>
            </a:graphic>
          </wp:inline>
        </w:drawing>
      </w:r>
    </w:p>
    <w:p w14:paraId="5EBDAC6D" w14:textId="77777777" w:rsidR="002840E0" w:rsidRDefault="002840E0">
      <w:pPr>
        <w:rPr>
          <w:b/>
          <w:bCs/>
        </w:rPr>
      </w:pPr>
    </w:p>
    <w:p w14:paraId="34FE2BFF" w14:textId="50FB20FC" w:rsidR="002840E0" w:rsidRDefault="006253D8" w:rsidP="002840E0">
      <w:pPr>
        <w:rPr>
          <w:b/>
          <w:bCs/>
        </w:rPr>
      </w:pPr>
      <w:r>
        <w:rPr>
          <w:b/>
          <w:bCs/>
        </w:rPr>
        <w:t>O</w:t>
      </w:r>
      <w:r w:rsidR="002840E0">
        <w:rPr>
          <w:b/>
          <w:bCs/>
        </w:rPr>
        <w:t xml:space="preserve">UTPUT </w:t>
      </w:r>
      <w:proofErr w:type="gramStart"/>
      <w:r>
        <w:rPr>
          <w:b/>
          <w:bCs/>
        </w:rPr>
        <w:t>8 :</w:t>
      </w:r>
      <w:proofErr w:type="gramEnd"/>
      <w:r>
        <w:rPr>
          <w:b/>
          <w:bCs/>
        </w:rPr>
        <w:t xml:space="preserve"> </w:t>
      </w:r>
      <w:r w:rsidR="002840E0" w:rsidRPr="002840E0">
        <w:rPr>
          <w:b/>
          <w:bCs/>
        </w:rPr>
        <w:t>CONFUSION MATRIX</w:t>
      </w:r>
    </w:p>
    <w:p w14:paraId="329FAFAD" w14:textId="471CBFFD" w:rsidR="002840E0" w:rsidRPr="002840E0" w:rsidRDefault="002840E0" w:rsidP="002840E0">
      <w:pPr>
        <w:rPr>
          <w:lang w:val="en-IN"/>
        </w:rPr>
      </w:pPr>
      <w:r w:rsidRPr="002840E0">
        <w:rPr>
          <w:lang w:val="en-IN"/>
        </w:rPr>
        <w:t>A confusion matrix is generated to compare the actual class labels with the predicted class labels of the Gaussian Naïve Bayes model. It displays the number of correct and incorrect predictions for each raisin variety, helping evaluate the model's classification performance and identify misclassified samples.</w:t>
      </w:r>
    </w:p>
    <w:p w14:paraId="53788FAD" w14:textId="77777777" w:rsidR="002840E0" w:rsidRDefault="002840E0">
      <w:pPr>
        <w:rPr>
          <w:b/>
          <w:bCs/>
        </w:rPr>
      </w:pPr>
    </w:p>
    <w:p w14:paraId="1ACCF242" w14:textId="2AC5DC67" w:rsidR="006253D8" w:rsidRDefault="006253D8">
      <w:pPr>
        <w:rPr>
          <w:noProof/>
          <w14:ligatures w14:val="standardContextual"/>
        </w:rPr>
      </w:pPr>
      <w:r w:rsidRPr="006253D8">
        <w:rPr>
          <w:b/>
          <w:bCs/>
        </w:rPr>
        <w:lastRenderedPageBreak/>
        <w:drawing>
          <wp:inline distT="0" distB="0" distL="0" distR="0" wp14:anchorId="3FE34A62" wp14:editId="63CD268E">
            <wp:extent cx="3809645" cy="3903784"/>
            <wp:effectExtent l="0" t="0" r="635" b="1905"/>
            <wp:docPr id="66001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19484" name=""/>
                    <pic:cNvPicPr/>
                  </pic:nvPicPr>
                  <pic:blipFill>
                    <a:blip r:embed="rId21"/>
                    <a:stretch>
                      <a:fillRect/>
                    </a:stretch>
                  </pic:blipFill>
                  <pic:spPr>
                    <a:xfrm>
                      <a:off x="0" y="0"/>
                      <a:ext cx="3817080" cy="3911403"/>
                    </a:xfrm>
                    <a:prstGeom prst="rect">
                      <a:avLst/>
                    </a:prstGeom>
                  </pic:spPr>
                </pic:pic>
              </a:graphicData>
            </a:graphic>
          </wp:inline>
        </w:drawing>
      </w:r>
      <w:r w:rsidR="00AF0FB9" w:rsidRPr="00AF0FB9">
        <w:rPr>
          <w:noProof/>
          <w14:ligatures w14:val="standardContextual"/>
        </w:rPr>
        <w:t xml:space="preserve"> </w:t>
      </w:r>
      <w:r w:rsidR="00AF0FB9" w:rsidRPr="00AF0FB9">
        <w:rPr>
          <w:b/>
          <w:bCs/>
        </w:rPr>
        <w:drawing>
          <wp:inline distT="0" distB="0" distL="0" distR="0" wp14:anchorId="1AB138EA" wp14:editId="6D18A7E0">
            <wp:extent cx="3880338" cy="1649762"/>
            <wp:effectExtent l="0" t="0" r="6350" b="7620"/>
            <wp:docPr id="155211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3401" name=""/>
                    <pic:cNvPicPr/>
                  </pic:nvPicPr>
                  <pic:blipFill>
                    <a:blip r:embed="rId22"/>
                    <a:stretch>
                      <a:fillRect/>
                    </a:stretch>
                  </pic:blipFill>
                  <pic:spPr>
                    <a:xfrm>
                      <a:off x="0" y="0"/>
                      <a:ext cx="3891712" cy="1654598"/>
                    </a:xfrm>
                    <a:prstGeom prst="rect">
                      <a:avLst/>
                    </a:prstGeom>
                  </pic:spPr>
                </pic:pic>
              </a:graphicData>
            </a:graphic>
          </wp:inline>
        </w:drawing>
      </w:r>
    </w:p>
    <w:p w14:paraId="23498503" w14:textId="22D9397F" w:rsidR="00AF0FB9" w:rsidRDefault="00AF0FB9">
      <w:pPr>
        <w:rPr>
          <w:noProof/>
          <w14:ligatures w14:val="standardContextual"/>
        </w:rPr>
      </w:pPr>
    </w:p>
    <w:p w14:paraId="7162E26D" w14:textId="36BF63D7" w:rsidR="00AF0FB9" w:rsidRDefault="00AF0FB9">
      <w:pPr>
        <w:rPr>
          <w:b/>
          <w:bCs/>
          <w:noProof/>
          <w14:ligatures w14:val="standardContextual"/>
        </w:rPr>
      </w:pPr>
      <w:r w:rsidRPr="00AF0FB9">
        <w:rPr>
          <w:b/>
          <w:bCs/>
          <w:noProof/>
          <w14:ligatures w14:val="standardContextual"/>
        </w:rPr>
        <w:t>O</w:t>
      </w:r>
      <w:r w:rsidR="002840E0">
        <w:rPr>
          <w:b/>
          <w:bCs/>
          <w:noProof/>
          <w14:ligatures w14:val="standardContextual"/>
        </w:rPr>
        <w:t>UTPUT</w:t>
      </w:r>
      <w:r w:rsidRPr="00AF0FB9">
        <w:rPr>
          <w:b/>
          <w:bCs/>
          <w:noProof/>
          <w14:ligatures w14:val="standardContextual"/>
        </w:rPr>
        <w:t xml:space="preserve"> 9 : </w:t>
      </w:r>
      <w:r w:rsidR="002840E0" w:rsidRPr="002840E0">
        <w:rPr>
          <w:b/>
          <w:bCs/>
          <w:noProof/>
          <w14:ligatures w14:val="standardContextual"/>
        </w:rPr>
        <w:t>HYPERPARAMETER TUNING</w:t>
      </w:r>
    </w:p>
    <w:p w14:paraId="329CDFCA" w14:textId="474215C9" w:rsidR="00AF0FB9" w:rsidRPr="00AF0FB9" w:rsidRDefault="00AF0FB9">
      <w:pPr>
        <w:rPr>
          <w:noProof/>
          <w14:ligatures w14:val="standardContextual"/>
        </w:rPr>
      </w:pPr>
      <w:r w:rsidRPr="00AF0FB9">
        <w:rPr>
          <w:b/>
          <w:bCs/>
        </w:rPr>
        <w:lastRenderedPageBreak/>
        <w:drawing>
          <wp:inline distT="0" distB="0" distL="0" distR="0" wp14:anchorId="7D56F5F7" wp14:editId="001286DB">
            <wp:extent cx="3698630" cy="3229536"/>
            <wp:effectExtent l="0" t="0" r="0" b="9525"/>
            <wp:docPr id="97991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10620" name=""/>
                    <pic:cNvPicPr/>
                  </pic:nvPicPr>
                  <pic:blipFill>
                    <a:blip r:embed="rId23"/>
                    <a:stretch>
                      <a:fillRect/>
                    </a:stretch>
                  </pic:blipFill>
                  <pic:spPr>
                    <a:xfrm>
                      <a:off x="0" y="0"/>
                      <a:ext cx="3700387" cy="3231070"/>
                    </a:xfrm>
                    <a:prstGeom prst="rect">
                      <a:avLst/>
                    </a:prstGeom>
                  </pic:spPr>
                </pic:pic>
              </a:graphicData>
            </a:graphic>
          </wp:inline>
        </w:drawing>
      </w:r>
      <w:r w:rsidRPr="00AF0FB9">
        <w:rPr>
          <w:noProof/>
          <w14:ligatures w14:val="standardContextual"/>
        </w:rPr>
        <w:t xml:space="preserve"> </w:t>
      </w:r>
      <w:r w:rsidRPr="00AF0FB9">
        <w:rPr>
          <w:b/>
          <w:bCs/>
        </w:rPr>
        <w:drawing>
          <wp:inline distT="0" distB="0" distL="0" distR="0" wp14:anchorId="1EACD673" wp14:editId="751BCC95">
            <wp:extent cx="4677507" cy="3430172"/>
            <wp:effectExtent l="0" t="0" r="8890" b="0"/>
            <wp:docPr id="172120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07440" name=""/>
                    <pic:cNvPicPr/>
                  </pic:nvPicPr>
                  <pic:blipFill>
                    <a:blip r:embed="rId24"/>
                    <a:stretch>
                      <a:fillRect/>
                    </a:stretch>
                  </pic:blipFill>
                  <pic:spPr>
                    <a:xfrm>
                      <a:off x="0" y="0"/>
                      <a:ext cx="4678571" cy="3430952"/>
                    </a:xfrm>
                    <a:prstGeom prst="rect">
                      <a:avLst/>
                    </a:prstGeom>
                  </pic:spPr>
                </pic:pic>
              </a:graphicData>
            </a:graphic>
          </wp:inline>
        </w:drawing>
      </w:r>
    </w:p>
    <w:p w14:paraId="329E195E" w14:textId="77777777" w:rsidR="006253D8" w:rsidRDefault="006253D8">
      <w:pPr>
        <w:rPr>
          <w:b/>
          <w:bCs/>
        </w:rPr>
      </w:pPr>
    </w:p>
    <w:p w14:paraId="074AE4B2" w14:textId="391F97DB" w:rsidR="00AF0FB9" w:rsidRDefault="00AF0FB9">
      <w:pPr>
        <w:rPr>
          <w:b/>
          <w:bCs/>
        </w:rPr>
      </w:pPr>
      <w:r>
        <w:rPr>
          <w:b/>
          <w:bCs/>
        </w:rPr>
        <w:t>O</w:t>
      </w:r>
      <w:r w:rsidR="002840E0">
        <w:rPr>
          <w:b/>
          <w:bCs/>
        </w:rPr>
        <w:t xml:space="preserve">UTPUT </w:t>
      </w:r>
      <w:proofErr w:type="gramStart"/>
      <w:r>
        <w:rPr>
          <w:b/>
          <w:bCs/>
        </w:rPr>
        <w:t>10 :</w:t>
      </w:r>
      <w:proofErr w:type="gramEnd"/>
      <w:r>
        <w:rPr>
          <w:b/>
          <w:bCs/>
        </w:rPr>
        <w:t xml:space="preserve"> </w:t>
      </w:r>
      <w:r w:rsidR="002840E0" w:rsidRPr="002840E0">
        <w:rPr>
          <w:b/>
          <w:bCs/>
        </w:rPr>
        <w:t>CLASSIFICATION REPORT AND NEW SAMPLE PREDICTION</w:t>
      </w:r>
    </w:p>
    <w:p w14:paraId="17410A06" w14:textId="2C2398F8" w:rsidR="002840E0" w:rsidRPr="002840E0" w:rsidRDefault="002840E0">
      <w:r w:rsidRPr="002840E0">
        <w:t>The classification report summarizes the model's performance for each class. A new sample is used to predict its class using the trained model.</w:t>
      </w:r>
    </w:p>
    <w:p w14:paraId="4E464398" w14:textId="264884A7" w:rsidR="00AF0FB9" w:rsidRPr="00EE1FA7" w:rsidRDefault="00AF0FB9">
      <w:pPr>
        <w:rPr>
          <w:b/>
          <w:bCs/>
        </w:rPr>
      </w:pPr>
      <w:r w:rsidRPr="00AF0FB9">
        <w:rPr>
          <w:b/>
          <w:bCs/>
        </w:rPr>
        <w:lastRenderedPageBreak/>
        <w:drawing>
          <wp:inline distT="0" distB="0" distL="0" distR="0" wp14:anchorId="4715D3E8" wp14:editId="214FE5EF">
            <wp:extent cx="3499338" cy="2864042"/>
            <wp:effectExtent l="0" t="0" r="6350" b="0"/>
            <wp:docPr id="109489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94517" name=""/>
                    <pic:cNvPicPr/>
                  </pic:nvPicPr>
                  <pic:blipFill>
                    <a:blip r:embed="rId25"/>
                    <a:stretch>
                      <a:fillRect/>
                    </a:stretch>
                  </pic:blipFill>
                  <pic:spPr>
                    <a:xfrm>
                      <a:off x="0" y="0"/>
                      <a:ext cx="3503922" cy="2867793"/>
                    </a:xfrm>
                    <a:prstGeom prst="rect">
                      <a:avLst/>
                    </a:prstGeom>
                  </pic:spPr>
                </pic:pic>
              </a:graphicData>
            </a:graphic>
          </wp:inline>
        </w:drawing>
      </w:r>
    </w:p>
    <w:sectPr w:rsidR="00AF0FB9" w:rsidRPr="00EE1FA7" w:rsidSect="00EE5BEE">
      <w:footerReference w:type="default" r:id="rId26"/>
      <w:pgSz w:w="12240" w:h="15840"/>
      <w:pgMar w:top="936"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8F498" w14:textId="77777777" w:rsidR="007E72A9" w:rsidRDefault="007E72A9" w:rsidP="006253D8">
      <w:pPr>
        <w:spacing w:after="0" w:line="240" w:lineRule="auto"/>
      </w:pPr>
      <w:r>
        <w:separator/>
      </w:r>
    </w:p>
  </w:endnote>
  <w:endnote w:type="continuationSeparator" w:id="0">
    <w:p w14:paraId="5D8C9E71" w14:textId="77777777" w:rsidR="007E72A9" w:rsidRDefault="007E72A9" w:rsidP="00625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B567" w14:textId="6AB80B07" w:rsidR="00EE5BEE" w:rsidRDefault="00EE5BEE">
    <w:pPr>
      <w:pStyle w:val="Footer"/>
      <w:jc w:val="center"/>
    </w:pPr>
    <w:r>
      <w:rPr>
        <w:sz w:val="16"/>
      </w:rPr>
      <w:t>Page</w:t>
    </w:r>
    <w:r w:rsidR="006253D8">
      <w:rPr>
        <w:sz w:val="16"/>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F71C7" w14:textId="77777777" w:rsidR="007E72A9" w:rsidRDefault="007E72A9" w:rsidP="006253D8">
      <w:pPr>
        <w:spacing w:after="0" w:line="240" w:lineRule="auto"/>
      </w:pPr>
      <w:r>
        <w:separator/>
      </w:r>
    </w:p>
  </w:footnote>
  <w:footnote w:type="continuationSeparator" w:id="0">
    <w:p w14:paraId="171F4869" w14:textId="77777777" w:rsidR="007E72A9" w:rsidRDefault="007E72A9" w:rsidP="00625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4FA4B1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C32FC0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FBC7014"/>
    <w:multiLevelType w:val="hybridMultilevel"/>
    <w:tmpl w:val="051E8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891217"/>
    <w:multiLevelType w:val="multilevel"/>
    <w:tmpl w:val="8528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C056B"/>
    <w:multiLevelType w:val="multilevel"/>
    <w:tmpl w:val="FE9A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50413"/>
    <w:multiLevelType w:val="multilevel"/>
    <w:tmpl w:val="0DD4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222333">
    <w:abstractNumId w:val="1"/>
  </w:num>
  <w:num w:numId="2" w16cid:durableId="911737470">
    <w:abstractNumId w:val="0"/>
  </w:num>
  <w:num w:numId="3" w16cid:durableId="2146508544">
    <w:abstractNumId w:val="4"/>
  </w:num>
  <w:num w:numId="4" w16cid:durableId="1193422314">
    <w:abstractNumId w:val="3"/>
  </w:num>
  <w:num w:numId="5" w16cid:durableId="850485178">
    <w:abstractNumId w:val="2"/>
  </w:num>
  <w:num w:numId="6" w16cid:durableId="1247110212">
    <w:abstractNumId w:val="0"/>
  </w:num>
  <w:num w:numId="7" w16cid:durableId="782192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EE"/>
    <w:rsid w:val="002840E0"/>
    <w:rsid w:val="006253D8"/>
    <w:rsid w:val="007E72A9"/>
    <w:rsid w:val="008F2E43"/>
    <w:rsid w:val="00A93103"/>
    <w:rsid w:val="00AF0FB9"/>
    <w:rsid w:val="00E168CD"/>
    <w:rsid w:val="00EE1FA7"/>
    <w:rsid w:val="00EE5BEE"/>
    <w:rsid w:val="00F57C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F6E73"/>
  <w15:chartTrackingRefBased/>
  <w15:docId w15:val="{37A5858C-1578-4901-ACB8-E804E8C1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BEE"/>
    <w:pPr>
      <w:spacing w:after="80" w:line="276" w:lineRule="auto"/>
    </w:pPr>
    <w:rPr>
      <w:rFonts w:ascii="Arial" w:eastAsiaTheme="minorEastAsia" w:hAnsi="Arial"/>
      <w:kern w:val="0"/>
      <w:sz w:val="21"/>
      <w:lang w:val="en-US"/>
      <w14:ligatures w14:val="none"/>
    </w:rPr>
  </w:style>
  <w:style w:type="paragraph" w:styleId="Heading1">
    <w:name w:val="heading 1"/>
    <w:basedOn w:val="Normal"/>
    <w:next w:val="Normal"/>
    <w:link w:val="Heading1Char"/>
    <w:uiPriority w:val="9"/>
    <w:qFormat/>
    <w:rsid w:val="00EE5BEE"/>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BEE"/>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BEE"/>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B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B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B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BEE"/>
    <w:rPr>
      <w:rFonts w:eastAsiaTheme="majorEastAsia" w:cstheme="majorBidi"/>
      <w:color w:val="272727" w:themeColor="text1" w:themeTint="D8"/>
    </w:rPr>
  </w:style>
  <w:style w:type="paragraph" w:styleId="Title">
    <w:name w:val="Title"/>
    <w:basedOn w:val="Normal"/>
    <w:next w:val="Normal"/>
    <w:link w:val="TitleChar"/>
    <w:uiPriority w:val="10"/>
    <w:qFormat/>
    <w:rsid w:val="00EE5BEE"/>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BEE"/>
    <w:pPr>
      <w:spacing w:before="160"/>
      <w:jc w:val="center"/>
    </w:pPr>
    <w:rPr>
      <w:i/>
      <w:iCs/>
      <w:color w:val="404040" w:themeColor="text1" w:themeTint="BF"/>
    </w:rPr>
  </w:style>
  <w:style w:type="character" w:customStyle="1" w:styleId="QuoteChar">
    <w:name w:val="Quote Char"/>
    <w:basedOn w:val="DefaultParagraphFont"/>
    <w:link w:val="Quote"/>
    <w:uiPriority w:val="29"/>
    <w:rsid w:val="00EE5BEE"/>
    <w:rPr>
      <w:i/>
      <w:iCs/>
      <w:color w:val="404040" w:themeColor="text1" w:themeTint="BF"/>
    </w:rPr>
  </w:style>
  <w:style w:type="paragraph" w:styleId="ListParagraph">
    <w:name w:val="List Paragraph"/>
    <w:basedOn w:val="Normal"/>
    <w:uiPriority w:val="34"/>
    <w:qFormat/>
    <w:rsid w:val="00EE5BEE"/>
    <w:pPr>
      <w:ind w:left="720"/>
      <w:contextualSpacing/>
    </w:pPr>
  </w:style>
  <w:style w:type="character" w:styleId="IntenseEmphasis">
    <w:name w:val="Intense Emphasis"/>
    <w:basedOn w:val="DefaultParagraphFont"/>
    <w:uiPriority w:val="21"/>
    <w:qFormat/>
    <w:rsid w:val="00EE5BEE"/>
    <w:rPr>
      <w:i/>
      <w:iCs/>
      <w:color w:val="2F5496" w:themeColor="accent1" w:themeShade="BF"/>
    </w:rPr>
  </w:style>
  <w:style w:type="paragraph" w:styleId="IntenseQuote">
    <w:name w:val="Intense Quote"/>
    <w:basedOn w:val="Normal"/>
    <w:next w:val="Normal"/>
    <w:link w:val="IntenseQuoteChar"/>
    <w:uiPriority w:val="30"/>
    <w:qFormat/>
    <w:rsid w:val="00EE5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BEE"/>
    <w:rPr>
      <w:i/>
      <w:iCs/>
      <w:color w:val="2F5496" w:themeColor="accent1" w:themeShade="BF"/>
    </w:rPr>
  </w:style>
  <w:style w:type="character" w:styleId="IntenseReference">
    <w:name w:val="Intense Reference"/>
    <w:basedOn w:val="DefaultParagraphFont"/>
    <w:uiPriority w:val="32"/>
    <w:qFormat/>
    <w:rsid w:val="00EE5BEE"/>
    <w:rPr>
      <w:b/>
      <w:bCs/>
      <w:smallCaps/>
      <w:color w:val="2F5496" w:themeColor="accent1" w:themeShade="BF"/>
      <w:spacing w:val="5"/>
    </w:rPr>
  </w:style>
  <w:style w:type="paragraph" w:styleId="Footer">
    <w:name w:val="footer"/>
    <w:basedOn w:val="Normal"/>
    <w:link w:val="FooterChar"/>
    <w:uiPriority w:val="99"/>
    <w:unhideWhenUsed/>
    <w:rsid w:val="00EE5B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BEE"/>
    <w:rPr>
      <w:rFonts w:ascii="Arial" w:eastAsiaTheme="minorEastAsia" w:hAnsi="Arial"/>
      <w:kern w:val="0"/>
      <w:sz w:val="21"/>
      <w:lang w:val="en-US"/>
      <w14:ligatures w14:val="none"/>
    </w:rPr>
  </w:style>
  <w:style w:type="paragraph" w:styleId="ListBullet">
    <w:name w:val="List Bullet"/>
    <w:basedOn w:val="Normal"/>
    <w:uiPriority w:val="99"/>
    <w:unhideWhenUsed/>
    <w:rsid w:val="00EE5BEE"/>
    <w:pPr>
      <w:numPr>
        <w:numId w:val="1"/>
      </w:numPr>
      <w:tabs>
        <w:tab w:val="clear" w:pos="360"/>
      </w:tabs>
      <w:ind w:left="0" w:firstLine="0"/>
      <w:contextualSpacing/>
    </w:pPr>
  </w:style>
  <w:style w:type="paragraph" w:styleId="ListNumber">
    <w:name w:val="List Number"/>
    <w:basedOn w:val="Normal"/>
    <w:uiPriority w:val="99"/>
    <w:unhideWhenUsed/>
    <w:rsid w:val="00EE5BEE"/>
    <w:pPr>
      <w:numPr>
        <w:numId w:val="2"/>
      </w:numPr>
      <w:tabs>
        <w:tab w:val="clear" w:pos="360"/>
      </w:tabs>
      <w:ind w:left="0" w:firstLine="0"/>
      <w:contextualSpacing/>
    </w:pPr>
  </w:style>
  <w:style w:type="paragraph" w:customStyle="1" w:styleId="HeadingLab">
    <w:name w:val="HeadingLab"/>
    <w:rsid w:val="00EE5BEE"/>
    <w:pPr>
      <w:spacing w:after="100" w:line="276" w:lineRule="auto"/>
    </w:pPr>
    <w:rPr>
      <w:rFonts w:ascii="Arial" w:eastAsiaTheme="minorEastAsia" w:hAnsi="Arial"/>
      <w:b/>
      <w:kern w:val="0"/>
      <w:sz w:val="26"/>
      <w:lang w:val="en-US"/>
      <w14:ligatures w14:val="none"/>
    </w:rPr>
  </w:style>
  <w:style w:type="paragraph" w:customStyle="1" w:styleId="CodeBlock">
    <w:name w:val="CodeBlock"/>
    <w:rsid w:val="00EE5BEE"/>
    <w:pPr>
      <w:spacing w:before="40" w:after="100" w:line="276" w:lineRule="auto"/>
      <w:ind w:left="173"/>
    </w:pPr>
    <w:rPr>
      <w:rFonts w:ascii="Courier New" w:eastAsiaTheme="minorEastAsia" w:hAnsi="Courier New"/>
      <w:kern w:val="0"/>
      <w:sz w:val="16"/>
      <w:lang w:val="en-US"/>
      <w14:ligatures w14:val="none"/>
    </w:rPr>
  </w:style>
  <w:style w:type="character" w:styleId="Hyperlink">
    <w:name w:val="Hyperlink"/>
    <w:basedOn w:val="DefaultParagraphFont"/>
    <w:uiPriority w:val="99"/>
    <w:unhideWhenUsed/>
    <w:rsid w:val="00EE5BEE"/>
    <w:rPr>
      <w:color w:val="0563C1" w:themeColor="hyperlink"/>
      <w:u w:val="single"/>
    </w:rPr>
  </w:style>
  <w:style w:type="character" w:styleId="UnresolvedMention">
    <w:name w:val="Unresolved Mention"/>
    <w:basedOn w:val="DefaultParagraphFont"/>
    <w:uiPriority w:val="99"/>
    <w:semiHidden/>
    <w:unhideWhenUsed/>
    <w:rsid w:val="00F57CEB"/>
    <w:rPr>
      <w:color w:val="605E5C"/>
      <w:shd w:val="clear" w:color="auto" w:fill="E1DFDD"/>
    </w:rPr>
  </w:style>
  <w:style w:type="paragraph" w:styleId="Header">
    <w:name w:val="header"/>
    <w:basedOn w:val="Normal"/>
    <w:link w:val="HeaderChar"/>
    <w:uiPriority w:val="99"/>
    <w:unhideWhenUsed/>
    <w:rsid w:val="00625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53D8"/>
    <w:rPr>
      <w:rFonts w:ascii="Arial" w:eastAsiaTheme="minorEastAsia" w:hAnsi="Arial"/>
      <w:kern w:val="0"/>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14</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Kasak Patel</dc:creator>
  <cp:keywords/>
  <dc:description/>
  <cp:lastModifiedBy>Kasak Patel</cp:lastModifiedBy>
  <cp:revision>1</cp:revision>
  <dcterms:created xsi:type="dcterms:W3CDTF">2026-10-10T08:55:00Z</dcterms:created>
  <dcterms:modified xsi:type="dcterms:W3CDTF">2026-10-10T09:54:00Z</dcterms:modified>
</cp:coreProperties>
</file>