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68" w:rsidRPr="009619D6" w:rsidRDefault="00547A68" w:rsidP="00547A68">
      <w:pPr>
        <w:pStyle w:val="1"/>
        <w:jc w:val="center"/>
        <w:rPr>
          <w:sz w:val="20"/>
          <w:szCs w:val="20"/>
        </w:rPr>
      </w:pPr>
      <w:r w:rsidRPr="009619D6">
        <w:rPr>
          <w:sz w:val="20"/>
          <w:szCs w:val="20"/>
        </w:rPr>
        <w:t xml:space="preserve">ПРОТОКОЛ </w:t>
      </w:r>
    </w:p>
    <w:p w:rsidR="00547A68" w:rsidRPr="009619D6" w:rsidRDefault="00547A68" w:rsidP="00547A68">
      <w:pPr>
        <w:pStyle w:val="1"/>
        <w:jc w:val="center"/>
        <w:rPr>
          <w:sz w:val="20"/>
          <w:szCs w:val="20"/>
        </w:rPr>
      </w:pPr>
      <w:r w:rsidRPr="009619D6">
        <w:rPr>
          <w:sz w:val="20"/>
          <w:szCs w:val="20"/>
        </w:rPr>
        <w:t xml:space="preserve">ЗАСЕДАНИЯ КРЕДИТНОГО КОМИТЕТА </w:t>
      </w:r>
    </w:p>
    <w:p w:rsidR="00547A68" w:rsidRPr="009E13F1" w:rsidRDefault="00547A68" w:rsidP="00547A68">
      <w:pPr>
        <w:pStyle w:val="1"/>
        <w:jc w:val="center"/>
        <w:rPr>
          <w:sz w:val="20"/>
          <w:szCs w:val="20"/>
        </w:rPr>
      </w:pPr>
      <w:r w:rsidRPr="009619D6">
        <w:rPr>
          <w:sz w:val="20"/>
          <w:szCs w:val="20"/>
        </w:rPr>
        <w:t xml:space="preserve">филиала АО «КазАгроФинанс» по </w:t>
      </w:r>
      <w:r w:rsidR="0092191F">
        <w:rPr>
          <w:sz w:val="20"/>
          <w:szCs w:val="20"/>
          <w:lang w:val="en-US"/>
        </w:rPr>
        <w:t>region</w:t>
      </w:r>
    </w:p>
    <w:p w:rsidR="00547A68" w:rsidRPr="00774BBA" w:rsidRDefault="00547A68" w:rsidP="00547A68">
      <w:pPr>
        <w:pStyle w:val="1"/>
        <w:jc w:val="center"/>
        <w:rPr>
          <w:sz w:val="20"/>
          <w:szCs w:val="20"/>
          <w:lang w:val="en-US"/>
        </w:rPr>
      </w:pPr>
      <w:r w:rsidRPr="009E13F1">
        <w:rPr>
          <w:sz w:val="20"/>
          <w:szCs w:val="20"/>
          <w:lang w:val="en-US"/>
        </w:rPr>
        <w:t>№</w:t>
      </w:r>
      <w:r w:rsidR="008E3C5D" w:rsidRPr="009E13F1">
        <w:rPr>
          <w:sz w:val="20"/>
          <w:szCs w:val="20"/>
          <w:lang w:val="en-US"/>
        </w:rPr>
        <w:t xml:space="preserve"> </w:t>
      </w:r>
      <w:r w:rsidR="00471345" w:rsidRPr="00471345">
        <w:rPr>
          <w:sz w:val="20"/>
          <w:szCs w:val="20"/>
          <w:lang w:val="en-US"/>
        </w:rPr>
        <w:t>number</w:t>
      </w:r>
    </w:p>
    <w:p w:rsidR="00FC3786" w:rsidRPr="00FC3786" w:rsidRDefault="00FC3786" w:rsidP="00FC3786"/>
    <w:p w:rsidR="00547A68" w:rsidRPr="008E3C5D" w:rsidRDefault="0092191F" w:rsidP="008E3C5D">
      <w:pPr>
        <w:ind w:left="-142" w:right="-1" w:firstLine="142"/>
        <w:rPr>
          <w:b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city</w:t>
      </w:r>
      <w:r w:rsidR="00547A68" w:rsidRPr="009619D6">
        <w:rPr>
          <w:b/>
          <w:i/>
          <w:sz w:val="20"/>
          <w:szCs w:val="20"/>
        </w:rPr>
        <w:tab/>
      </w:r>
      <w:r w:rsidR="00547A68" w:rsidRPr="009619D6">
        <w:rPr>
          <w:b/>
          <w:i/>
          <w:sz w:val="20"/>
          <w:szCs w:val="20"/>
        </w:rPr>
        <w:tab/>
      </w:r>
      <w:r w:rsidR="00547A68" w:rsidRPr="009619D6">
        <w:rPr>
          <w:b/>
          <w:i/>
          <w:sz w:val="20"/>
          <w:szCs w:val="20"/>
        </w:rPr>
        <w:tab/>
      </w:r>
      <w:r w:rsidR="00547A68" w:rsidRPr="009619D6">
        <w:rPr>
          <w:b/>
          <w:i/>
          <w:sz w:val="20"/>
          <w:szCs w:val="20"/>
        </w:rPr>
        <w:tab/>
      </w:r>
      <w:r w:rsidR="00547A68" w:rsidRPr="009619D6">
        <w:rPr>
          <w:b/>
          <w:i/>
          <w:color w:val="FF0000"/>
          <w:sz w:val="20"/>
          <w:szCs w:val="20"/>
        </w:rPr>
        <w:tab/>
      </w:r>
      <w:r w:rsidR="00547A68" w:rsidRPr="009619D6">
        <w:rPr>
          <w:b/>
          <w:i/>
          <w:color w:val="FF0000"/>
          <w:sz w:val="20"/>
          <w:szCs w:val="20"/>
        </w:rPr>
        <w:tab/>
      </w:r>
      <w:r w:rsidR="00547A68" w:rsidRPr="008E3C5D">
        <w:rPr>
          <w:b/>
          <w:i/>
          <w:sz w:val="20"/>
          <w:szCs w:val="20"/>
        </w:rPr>
        <w:t xml:space="preserve">     </w:t>
      </w:r>
      <w:r w:rsidR="00901788" w:rsidRPr="008E3C5D">
        <w:rPr>
          <w:b/>
          <w:i/>
          <w:sz w:val="20"/>
          <w:szCs w:val="20"/>
        </w:rPr>
        <w:t xml:space="preserve">                            </w:t>
      </w:r>
      <w:r w:rsidR="008E3C5D">
        <w:rPr>
          <w:b/>
          <w:i/>
          <w:sz w:val="20"/>
          <w:szCs w:val="20"/>
          <w:lang w:val="en-US"/>
        </w:rPr>
        <w:t xml:space="preserve">                                         </w:t>
      </w:r>
      <w:r w:rsidR="00774BBA">
        <w:rPr>
          <w:b/>
          <w:i/>
          <w:sz w:val="20"/>
          <w:szCs w:val="20"/>
          <w:lang w:val="en-US"/>
        </w:rPr>
        <w:t xml:space="preserve">   </w:t>
      </w:r>
      <w:r w:rsidR="005D6317">
        <w:rPr>
          <w:b/>
          <w:i/>
          <w:sz w:val="20"/>
          <w:szCs w:val="20"/>
          <w:lang w:val="en-US"/>
        </w:rPr>
        <w:t xml:space="preserve">                   </w:t>
      </w:r>
      <w:bookmarkStart w:id="0" w:name="_GoBack"/>
      <w:bookmarkEnd w:id="0"/>
      <w:r>
        <w:rPr>
          <w:b/>
          <w:i/>
          <w:sz w:val="20"/>
          <w:szCs w:val="20"/>
          <w:lang w:val="en-US"/>
        </w:rPr>
        <w:t>date</w:t>
      </w:r>
    </w:p>
    <w:tbl>
      <w:tblPr>
        <w:tblW w:w="1082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9"/>
        <w:gridCol w:w="3420"/>
      </w:tblGrid>
      <w:tr w:rsidR="008E3C5D" w:rsidRPr="009619D6" w:rsidTr="008E3C5D">
        <w:trPr>
          <w:cantSplit/>
          <w:trHeight w:val="257"/>
        </w:trPr>
        <w:tc>
          <w:tcPr>
            <w:tcW w:w="7409" w:type="dxa"/>
          </w:tcPr>
          <w:p w:rsidR="008E3C5D" w:rsidRPr="008E3C5D" w:rsidRDefault="008E3C5D" w:rsidP="00D23674">
            <w:pPr>
              <w:jc w:val="both"/>
              <w:rPr>
                <w:sz w:val="20"/>
                <w:szCs w:val="20"/>
                <w:lang w:val="en-US"/>
              </w:rPr>
            </w:pPr>
            <w:r w:rsidRPr="009619D6">
              <w:rPr>
                <w:b/>
                <w:sz w:val="20"/>
                <w:szCs w:val="20"/>
              </w:rPr>
              <w:t>Председательствовал</w:t>
            </w: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3420" w:type="dxa"/>
            <w:vAlign w:val="center"/>
          </w:tcPr>
          <w:p w:rsidR="008E3C5D" w:rsidRPr="009619D6" w:rsidRDefault="008E3C5D" w:rsidP="00D23674">
            <w:pPr>
              <w:rPr>
                <w:sz w:val="20"/>
                <w:szCs w:val="20"/>
              </w:rPr>
            </w:pPr>
          </w:p>
        </w:tc>
      </w:tr>
      <w:tr w:rsidR="008E3C5D" w:rsidRPr="009619D6" w:rsidTr="008E3C5D">
        <w:trPr>
          <w:cantSplit/>
          <w:trHeight w:val="257"/>
        </w:trPr>
        <w:tc>
          <w:tcPr>
            <w:tcW w:w="7409" w:type="dxa"/>
          </w:tcPr>
          <w:p w:rsidR="008E3C5D" w:rsidRPr="008E3C5D" w:rsidRDefault="009E13F1" w:rsidP="009E13F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[presidedPersonP</w:t>
            </w:r>
            <w:r w:rsidR="005347BF">
              <w:rPr>
                <w:sz w:val="20"/>
                <w:szCs w:val="20"/>
                <w:lang w:val="en-US"/>
              </w:rPr>
              <w:t>osition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  <w:tc>
          <w:tcPr>
            <w:tcW w:w="3420" w:type="dxa"/>
            <w:vAlign w:val="center"/>
          </w:tcPr>
          <w:p w:rsidR="008E3C5D" w:rsidRPr="008E3C5D" w:rsidRDefault="009E13F1" w:rsidP="008E3C5D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[presidedPersonFullname]</w:t>
            </w:r>
          </w:p>
        </w:tc>
      </w:tr>
      <w:tr w:rsidR="008E3C5D" w:rsidRPr="009619D6" w:rsidTr="008E3C5D">
        <w:trPr>
          <w:cantSplit/>
          <w:trHeight w:val="257"/>
        </w:trPr>
        <w:tc>
          <w:tcPr>
            <w:tcW w:w="7409" w:type="dxa"/>
          </w:tcPr>
          <w:p w:rsidR="008E3C5D" w:rsidRPr="009619D6" w:rsidRDefault="008E3C5D" w:rsidP="00D23674">
            <w:pPr>
              <w:jc w:val="both"/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Члены Кредитного комитета:</w:t>
            </w:r>
          </w:p>
        </w:tc>
        <w:tc>
          <w:tcPr>
            <w:tcW w:w="3420" w:type="dxa"/>
            <w:vAlign w:val="center"/>
          </w:tcPr>
          <w:p w:rsidR="008E3C5D" w:rsidRPr="009619D6" w:rsidRDefault="008E3C5D" w:rsidP="00D23674">
            <w:pPr>
              <w:rPr>
                <w:b/>
                <w:sz w:val="20"/>
                <w:szCs w:val="20"/>
              </w:rPr>
            </w:pPr>
          </w:p>
        </w:tc>
      </w:tr>
    </w:tbl>
    <w:p w:rsidR="00D15F9E" w:rsidRDefault="00D15F9E" w:rsidP="00547A68">
      <w:pPr>
        <w:jc w:val="center"/>
        <w:rPr>
          <w:b/>
          <w:sz w:val="20"/>
          <w:szCs w:val="20"/>
        </w:rPr>
      </w:pPr>
    </w:p>
    <w:p w:rsidR="00547A68" w:rsidRPr="009619D6" w:rsidRDefault="00547A68" w:rsidP="00547A68">
      <w:pPr>
        <w:jc w:val="center"/>
        <w:rPr>
          <w:b/>
          <w:sz w:val="20"/>
          <w:szCs w:val="20"/>
        </w:rPr>
      </w:pPr>
      <w:r w:rsidRPr="009619D6">
        <w:rPr>
          <w:b/>
          <w:sz w:val="20"/>
          <w:szCs w:val="20"/>
        </w:rPr>
        <w:t xml:space="preserve">РАССМОТРЕНИЕ ВОПРОСА </w:t>
      </w:r>
    </w:p>
    <w:p w:rsidR="00547A68" w:rsidRPr="009B7854" w:rsidRDefault="00294036" w:rsidP="00547A68">
      <w:pPr>
        <w:jc w:val="center"/>
        <w:rPr>
          <w:b/>
          <w:color w:val="0000FF"/>
          <w:sz w:val="20"/>
          <w:szCs w:val="20"/>
        </w:rPr>
      </w:pPr>
      <w:r w:rsidRPr="009619D6">
        <w:rPr>
          <w:b/>
          <w:sz w:val="20"/>
          <w:szCs w:val="20"/>
        </w:rPr>
        <w:t>О</w:t>
      </w:r>
      <w:r w:rsidR="00547A68" w:rsidRPr="009619D6">
        <w:rPr>
          <w:b/>
          <w:sz w:val="20"/>
          <w:szCs w:val="20"/>
        </w:rPr>
        <w:t xml:space="preserve"> возможности финансирования </w:t>
      </w:r>
      <w:r w:rsidR="00200DA9">
        <w:rPr>
          <w:b/>
          <w:sz w:val="20"/>
          <w:szCs w:val="20"/>
          <w:lang w:val="en-US"/>
        </w:rPr>
        <w:t>applicantname</w:t>
      </w:r>
      <w:r w:rsidR="00E95469" w:rsidRPr="009B7854">
        <w:rPr>
          <w:b/>
          <w:sz w:val="20"/>
          <w:szCs w:val="20"/>
        </w:rPr>
        <w:t>,</w:t>
      </w:r>
    </w:p>
    <w:p w:rsidR="00200DA9" w:rsidRPr="00404ACE" w:rsidRDefault="00200DA9" w:rsidP="00200DA9"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applicantaddress</w:t>
      </w:r>
    </w:p>
    <w:p w:rsidR="00D33C78" w:rsidRPr="009619D6" w:rsidRDefault="00D33C78" w:rsidP="00D33C78">
      <w:pPr>
        <w:contextualSpacing/>
        <w:rPr>
          <w:b/>
          <w:bCs/>
          <w:sz w:val="20"/>
          <w:szCs w:val="20"/>
        </w:rPr>
      </w:pPr>
      <w:r w:rsidRPr="009619D6">
        <w:rPr>
          <w:b/>
          <w:bCs/>
          <w:sz w:val="20"/>
          <w:szCs w:val="20"/>
        </w:rPr>
        <w:t>Повестка дня:</w:t>
      </w:r>
    </w:p>
    <w:p w:rsidR="008E3C5D" w:rsidRDefault="00547A68" w:rsidP="008E3C5D">
      <w:pPr>
        <w:pStyle w:val="aa"/>
        <w:numPr>
          <w:ilvl w:val="0"/>
          <w:numId w:val="38"/>
        </w:numPr>
        <w:tabs>
          <w:tab w:val="center" w:pos="4844"/>
          <w:tab w:val="left" w:pos="8941"/>
        </w:tabs>
        <w:rPr>
          <w:b/>
          <w:color w:val="0000FF"/>
          <w:sz w:val="20"/>
          <w:szCs w:val="20"/>
        </w:rPr>
      </w:pPr>
      <w:r w:rsidRPr="008E3C5D">
        <w:rPr>
          <w:sz w:val="20"/>
          <w:szCs w:val="20"/>
        </w:rPr>
        <w:t>Рассмотрение вопроса о возможности п</w:t>
      </w:r>
      <w:r w:rsidR="0037503B" w:rsidRPr="008E3C5D">
        <w:rPr>
          <w:sz w:val="20"/>
          <w:szCs w:val="20"/>
        </w:rPr>
        <w:t>олучения</w:t>
      </w:r>
      <w:r w:rsidRPr="008E3C5D">
        <w:rPr>
          <w:sz w:val="20"/>
          <w:szCs w:val="20"/>
        </w:rPr>
        <w:t xml:space="preserve"> в лизинг сельскохозяйственно</w:t>
      </w:r>
      <w:r w:rsidR="00201932" w:rsidRPr="008E3C5D">
        <w:rPr>
          <w:sz w:val="20"/>
          <w:szCs w:val="20"/>
        </w:rPr>
        <w:t>й</w:t>
      </w:r>
      <w:r w:rsidRPr="008E3C5D">
        <w:rPr>
          <w:sz w:val="20"/>
          <w:szCs w:val="20"/>
        </w:rPr>
        <w:t xml:space="preserve"> </w:t>
      </w:r>
      <w:r w:rsidR="00201932" w:rsidRPr="008E3C5D">
        <w:rPr>
          <w:sz w:val="20"/>
          <w:szCs w:val="20"/>
        </w:rPr>
        <w:t xml:space="preserve">техники </w:t>
      </w:r>
      <w:r w:rsidR="00C942FC">
        <w:rPr>
          <w:sz w:val="20"/>
          <w:szCs w:val="20"/>
        </w:rPr>
        <w:t>[</w:t>
      </w:r>
      <w:r w:rsidR="00C942FC">
        <w:rPr>
          <w:sz w:val="20"/>
          <w:szCs w:val="20"/>
          <w:lang w:val="en-US"/>
        </w:rPr>
        <w:t>applicantname</w:t>
      </w:r>
      <w:r w:rsidR="00C942FC">
        <w:rPr>
          <w:sz w:val="20"/>
          <w:szCs w:val="20"/>
        </w:rPr>
        <w:t>]</w:t>
      </w:r>
    </w:p>
    <w:p w:rsidR="00901788" w:rsidRDefault="009436F2" w:rsidP="00B44089">
      <w:pPr>
        <w:tabs>
          <w:tab w:val="center" w:pos="4844"/>
          <w:tab w:val="left" w:pos="8941"/>
        </w:tabs>
        <w:ind w:left="360"/>
        <w:rPr>
          <w:sz w:val="20"/>
          <w:szCs w:val="20"/>
          <w:lang w:val="en-US"/>
        </w:rPr>
      </w:pPr>
      <w:r w:rsidRPr="008E3C5D">
        <w:rPr>
          <w:b/>
          <w:sz w:val="20"/>
          <w:szCs w:val="20"/>
        </w:rPr>
        <w:t>Докладчик</w:t>
      </w:r>
      <w:r w:rsidRPr="0068720D">
        <w:rPr>
          <w:sz w:val="20"/>
          <w:szCs w:val="20"/>
          <w:lang w:val="en-US"/>
        </w:rPr>
        <w:t>:</w:t>
      </w:r>
      <w:r w:rsidR="00D449E0" w:rsidRPr="0068720D">
        <w:rPr>
          <w:sz w:val="20"/>
          <w:szCs w:val="20"/>
          <w:lang w:val="en-US"/>
        </w:rPr>
        <w:t xml:space="preserve"> </w:t>
      </w:r>
      <w:r w:rsidR="009E13F1">
        <w:rPr>
          <w:sz w:val="20"/>
          <w:szCs w:val="20"/>
          <w:lang w:val="en-US"/>
        </w:rPr>
        <w:t>[</w:t>
      </w:r>
      <w:r w:rsidR="00404ACE">
        <w:rPr>
          <w:sz w:val="20"/>
          <w:szCs w:val="20"/>
          <w:lang w:val="en-US"/>
        </w:rPr>
        <w:t>r</w:t>
      </w:r>
      <w:r w:rsidR="009E13F1">
        <w:rPr>
          <w:sz w:val="20"/>
          <w:szCs w:val="20"/>
          <w:lang w:val="en-US"/>
        </w:rPr>
        <w:t>eporterP</w:t>
      </w:r>
      <w:r w:rsidR="00471345" w:rsidRPr="00C824AA">
        <w:rPr>
          <w:sz w:val="20"/>
          <w:szCs w:val="20"/>
          <w:lang w:val="en-US"/>
        </w:rPr>
        <w:t>osition</w:t>
      </w:r>
      <w:r w:rsidR="009E13F1">
        <w:rPr>
          <w:sz w:val="20"/>
          <w:szCs w:val="20"/>
          <w:lang w:val="en-US"/>
        </w:rPr>
        <w:t>]</w:t>
      </w:r>
      <w:r w:rsidR="00471345">
        <w:rPr>
          <w:sz w:val="20"/>
          <w:szCs w:val="20"/>
          <w:lang w:val="en-US"/>
        </w:rPr>
        <w:t xml:space="preserve"> </w:t>
      </w:r>
      <w:r w:rsidR="009B7854">
        <w:rPr>
          <w:sz w:val="20"/>
          <w:szCs w:val="20"/>
          <w:lang w:val="en-US"/>
        </w:rPr>
        <w:t>–</w:t>
      </w:r>
      <w:r w:rsidR="00471345">
        <w:rPr>
          <w:sz w:val="20"/>
          <w:szCs w:val="20"/>
          <w:lang w:val="en-US"/>
        </w:rPr>
        <w:t xml:space="preserve"> </w:t>
      </w:r>
      <w:r w:rsidR="009E13F1">
        <w:rPr>
          <w:sz w:val="20"/>
          <w:szCs w:val="20"/>
          <w:lang w:val="en-US"/>
        </w:rPr>
        <w:t>[</w:t>
      </w:r>
      <w:r w:rsidR="00404ACE">
        <w:rPr>
          <w:sz w:val="20"/>
          <w:szCs w:val="20"/>
          <w:lang w:val="en-US"/>
        </w:rPr>
        <w:t>r</w:t>
      </w:r>
      <w:r w:rsidR="009E13F1">
        <w:rPr>
          <w:sz w:val="20"/>
          <w:szCs w:val="20"/>
          <w:lang w:val="en-US"/>
        </w:rPr>
        <w:t>eporterF</w:t>
      </w:r>
      <w:r w:rsidR="00471345" w:rsidRPr="00C824AA">
        <w:rPr>
          <w:sz w:val="20"/>
          <w:szCs w:val="20"/>
          <w:lang w:val="en-US"/>
        </w:rPr>
        <w:t>ullname</w:t>
      </w:r>
      <w:r w:rsidR="009E13F1">
        <w:rPr>
          <w:sz w:val="20"/>
          <w:szCs w:val="20"/>
          <w:lang w:val="en-US"/>
        </w:rPr>
        <w:t>]</w:t>
      </w:r>
    </w:p>
    <w:p w:rsidR="00FC3786" w:rsidRPr="0068720D" w:rsidRDefault="00FC3786" w:rsidP="00B44089">
      <w:pPr>
        <w:tabs>
          <w:tab w:val="center" w:pos="4844"/>
          <w:tab w:val="left" w:pos="8941"/>
        </w:tabs>
        <w:ind w:left="360"/>
        <w:rPr>
          <w:b/>
          <w:sz w:val="20"/>
          <w:szCs w:val="20"/>
          <w:lang w:val="en-US"/>
        </w:rPr>
      </w:pPr>
    </w:p>
    <w:p w:rsidR="00901788" w:rsidRPr="0068720D" w:rsidRDefault="00901788" w:rsidP="005A29CF">
      <w:pPr>
        <w:tabs>
          <w:tab w:val="center" w:pos="4844"/>
          <w:tab w:val="left" w:pos="8941"/>
        </w:tabs>
        <w:jc w:val="both"/>
        <w:rPr>
          <w:b/>
          <w:sz w:val="20"/>
          <w:szCs w:val="20"/>
          <w:lang w:val="en-US"/>
        </w:rPr>
      </w:pPr>
      <w:r w:rsidRPr="00901788">
        <w:rPr>
          <w:b/>
          <w:sz w:val="20"/>
          <w:szCs w:val="20"/>
        </w:rPr>
        <w:t>Запрашиваемые</w:t>
      </w:r>
      <w:r w:rsidRPr="0068720D">
        <w:rPr>
          <w:b/>
          <w:sz w:val="20"/>
          <w:szCs w:val="20"/>
          <w:lang w:val="en-US"/>
        </w:rPr>
        <w:t xml:space="preserve"> </w:t>
      </w:r>
      <w:r w:rsidRPr="00901788">
        <w:rPr>
          <w:b/>
          <w:sz w:val="20"/>
          <w:szCs w:val="20"/>
        </w:rPr>
        <w:t>условия</w:t>
      </w:r>
      <w:r w:rsidRPr="0068720D">
        <w:rPr>
          <w:b/>
          <w:sz w:val="20"/>
          <w:szCs w:val="20"/>
          <w:lang w:val="en-US"/>
        </w:rPr>
        <w:t>:</w:t>
      </w: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6"/>
        <w:gridCol w:w="7654"/>
      </w:tblGrid>
      <w:tr w:rsidR="0088475D" w:rsidRPr="009619D6" w:rsidTr="0015452D">
        <w:trPr>
          <w:cantSplit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75D" w:rsidRPr="009619D6" w:rsidRDefault="0088475D" w:rsidP="000D12F5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Кредитный продукт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75D" w:rsidRPr="00B44089" w:rsidRDefault="009E13F1" w:rsidP="0099141E">
            <w:pPr>
              <w:pStyle w:val="2"/>
              <w:spacing w:line="240" w:lineRule="auto"/>
              <w:ind w:left="10" w:right="-93"/>
              <w:rPr>
                <w:rFonts w:ascii="Times New Roman" w:hAnsi="Times New Roman" w:cs="Times New Roman"/>
                <w:color w:val="auto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[</w:t>
            </w:r>
            <w:r w:rsidR="0065157D"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reditP</w:t>
            </w:r>
            <w:r w:rsidR="00C824AA" w:rsidRPr="00C824AA"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roduct</w:t>
            </w:r>
            <w:r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]</w:t>
            </w:r>
          </w:p>
        </w:tc>
      </w:tr>
      <w:tr w:rsidR="00D449E0" w:rsidRPr="009619D6" w:rsidTr="0015452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9619D6" w:rsidRDefault="00D449E0" w:rsidP="00D449E0">
            <w:pPr>
              <w:rPr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Предмет лизинга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B44089" w:rsidRDefault="009E13F1" w:rsidP="0065157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65157D">
              <w:rPr>
                <w:sz w:val="20"/>
                <w:szCs w:val="20"/>
                <w:lang w:val="en-US"/>
              </w:rPr>
              <w:t>l</w:t>
            </w:r>
            <w:r w:rsidR="0068720D">
              <w:rPr>
                <w:sz w:val="20"/>
                <w:szCs w:val="20"/>
                <w:lang w:val="en-US"/>
              </w:rPr>
              <w:t>izing</w:t>
            </w:r>
            <w:r>
              <w:rPr>
                <w:sz w:val="20"/>
                <w:szCs w:val="20"/>
                <w:lang w:val="en-US"/>
              </w:rPr>
              <w:t>S</w:t>
            </w:r>
            <w:r w:rsidR="0068720D">
              <w:rPr>
                <w:sz w:val="20"/>
                <w:szCs w:val="20"/>
                <w:lang w:val="en-US"/>
              </w:rPr>
              <w:t>ubject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D449E0" w:rsidRPr="009619D6" w:rsidTr="0015452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9619D6" w:rsidRDefault="00D449E0" w:rsidP="00D449E0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Поставщик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B44089" w:rsidRDefault="009E13F1" w:rsidP="009E13F1">
            <w:pPr>
              <w:tabs>
                <w:tab w:val="left" w:pos="0"/>
              </w:tabs>
              <w:ind w:right="-93"/>
              <w:jc w:val="both"/>
              <w:rPr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[s</w:t>
            </w:r>
            <w:r w:rsidR="0068720D">
              <w:rPr>
                <w:sz w:val="20"/>
                <w:szCs w:val="20"/>
                <w:lang w:val="en-US"/>
              </w:rPr>
              <w:t>upplier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2725EC" w:rsidRPr="009619D6" w:rsidTr="0015452D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5EC" w:rsidRPr="009619D6" w:rsidRDefault="002725EC" w:rsidP="002725EC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Источник финансирования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5EC" w:rsidRPr="00B44089" w:rsidRDefault="009E13F1" w:rsidP="009E13F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[f</w:t>
            </w:r>
            <w:r w:rsidR="0068720D">
              <w:rPr>
                <w:bCs/>
                <w:sz w:val="20"/>
                <w:szCs w:val="20"/>
                <w:lang w:val="en-US"/>
              </w:rPr>
              <w:t>inance</w:t>
            </w:r>
            <w:r>
              <w:rPr>
                <w:bCs/>
                <w:sz w:val="20"/>
                <w:szCs w:val="20"/>
                <w:lang w:val="en-US"/>
              </w:rPr>
              <w:t>S</w:t>
            </w:r>
            <w:r w:rsidR="0068720D">
              <w:rPr>
                <w:bCs/>
                <w:sz w:val="20"/>
                <w:szCs w:val="20"/>
                <w:lang w:val="en-US"/>
              </w:rPr>
              <w:t>ource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  <w:tr w:rsidR="00D449E0" w:rsidRPr="009619D6" w:rsidTr="0015452D">
        <w:trPr>
          <w:cantSplit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49E0" w:rsidRPr="009619D6" w:rsidRDefault="00D449E0" w:rsidP="00D449E0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Стоимость предмета лизинга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9619D6" w:rsidRDefault="009E13F1" w:rsidP="009E13F1">
            <w:pPr>
              <w:pStyle w:val="aa"/>
              <w:ind w:left="0" w:right="-93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[s</w:t>
            </w:r>
            <w:r w:rsidR="0068720D">
              <w:rPr>
                <w:bCs/>
                <w:sz w:val="20"/>
                <w:szCs w:val="20"/>
                <w:lang w:val="en-US"/>
              </w:rPr>
              <w:t>um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  <w:tr w:rsidR="002B2C5A" w:rsidRPr="009619D6" w:rsidTr="0015452D">
        <w:trPr>
          <w:cantSplit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C5A" w:rsidRPr="009619D6" w:rsidRDefault="002B2C5A" w:rsidP="002B2C5A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Авансовый платеж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C5A" w:rsidRPr="00B44089" w:rsidRDefault="009E13F1" w:rsidP="009E13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[coF</w:t>
            </w:r>
            <w:r w:rsidR="0068720D">
              <w:rPr>
                <w:sz w:val="20"/>
                <w:szCs w:val="20"/>
                <w:lang w:val="en-US"/>
              </w:rPr>
              <w:t>inancing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2B2C5A" w:rsidRPr="009619D6" w:rsidTr="0015452D">
        <w:trPr>
          <w:trHeight w:val="260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C5A" w:rsidRPr="009619D6" w:rsidRDefault="002B2C5A" w:rsidP="002B2C5A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Срок финансирования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C5A" w:rsidRPr="00B44089" w:rsidRDefault="009E13F1" w:rsidP="0058547C">
            <w:pPr>
              <w:ind w:right="-93"/>
              <w:jc w:val="both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[p</w:t>
            </w:r>
            <w:r w:rsidR="00B44089">
              <w:rPr>
                <w:bCs/>
                <w:sz w:val="20"/>
                <w:szCs w:val="20"/>
                <w:lang w:val="en-US"/>
              </w:rPr>
              <w:t>eriod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  <w:tr w:rsidR="002B2C5A" w:rsidRPr="009619D6" w:rsidTr="0015452D">
        <w:trPr>
          <w:trHeight w:val="260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C5A" w:rsidRPr="009619D6" w:rsidRDefault="002B2C5A" w:rsidP="002B2C5A">
            <w:pPr>
              <w:pStyle w:val="ab"/>
              <w:rPr>
                <w:b/>
              </w:rPr>
            </w:pPr>
            <w:r w:rsidRPr="009619D6">
              <w:rPr>
                <w:b/>
              </w:rPr>
              <w:t>Ставка вознаграждения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C5A" w:rsidRPr="00B44089" w:rsidRDefault="009E13F1" w:rsidP="005854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</w:t>
            </w:r>
            <w:r w:rsidR="00B44089" w:rsidRPr="00B44089">
              <w:rPr>
                <w:sz w:val="20"/>
                <w:szCs w:val="20"/>
                <w:lang w:val="en-US"/>
              </w:rPr>
              <w:t>ate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D449E0" w:rsidRPr="009619D6" w:rsidTr="0015452D">
        <w:trPr>
          <w:trHeight w:val="281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9619D6" w:rsidRDefault="00D449E0" w:rsidP="00D449E0">
            <w:pPr>
              <w:pStyle w:val="ab"/>
              <w:rPr>
                <w:b/>
              </w:rPr>
            </w:pPr>
            <w:r w:rsidRPr="009619D6">
              <w:rPr>
                <w:b/>
              </w:rPr>
              <w:t>Индексация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B44089" w:rsidRDefault="009E13F1" w:rsidP="00D449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[i</w:t>
            </w:r>
            <w:r w:rsidR="00B44089" w:rsidRPr="00B44089">
              <w:rPr>
                <w:sz w:val="20"/>
                <w:szCs w:val="20"/>
                <w:lang w:val="en-US"/>
              </w:rPr>
              <w:t>ndexing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D449E0" w:rsidRPr="009619D6" w:rsidTr="0015452D">
        <w:trPr>
          <w:trHeight w:val="260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9619D6" w:rsidRDefault="00D449E0" w:rsidP="00D449E0">
            <w:pPr>
              <w:pStyle w:val="ab"/>
              <w:rPr>
                <w:b/>
              </w:rPr>
            </w:pPr>
            <w:r w:rsidRPr="009619D6">
              <w:rPr>
                <w:b/>
              </w:rPr>
              <w:t>Порядок погашения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49E0" w:rsidRPr="009619D6" w:rsidRDefault="00D449E0" w:rsidP="00D449E0">
            <w:pPr>
              <w:rPr>
                <w:sz w:val="20"/>
                <w:szCs w:val="20"/>
              </w:rPr>
            </w:pPr>
          </w:p>
        </w:tc>
      </w:tr>
      <w:tr w:rsidR="00F51352" w:rsidRPr="009619D6" w:rsidTr="0015452D">
        <w:trPr>
          <w:trHeight w:val="173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352" w:rsidRPr="00B44089" w:rsidRDefault="00F51352" w:rsidP="00F51352">
            <w:pPr>
              <w:pStyle w:val="20"/>
              <w:tabs>
                <w:tab w:val="left" w:pos="180"/>
              </w:tabs>
              <w:spacing w:after="0" w:line="240" w:lineRule="auto"/>
              <w:ind w:left="0"/>
              <w:rPr>
                <w:b/>
                <w:i/>
                <w:sz w:val="20"/>
                <w:szCs w:val="20"/>
              </w:rPr>
            </w:pPr>
            <w:r w:rsidRPr="00B44089">
              <w:rPr>
                <w:b/>
                <w:i/>
                <w:sz w:val="20"/>
                <w:szCs w:val="20"/>
              </w:rPr>
              <w:t>Основного долга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1352" w:rsidRPr="00B44089" w:rsidRDefault="009E13F1" w:rsidP="009E13F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[p</w:t>
            </w:r>
            <w:r w:rsidR="00B44089" w:rsidRPr="00B44089">
              <w:rPr>
                <w:sz w:val="20"/>
                <w:szCs w:val="20"/>
                <w:lang w:val="en-US"/>
              </w:rPr>
              <w:t>rincipal</w:t>
            </w:r>
            <w:r>
              <w:rPr>
                <w:sz w:val="20"/>
                <w:szCs w:val="20"/>
                <w:lang w:val="en-US"/>
              </w:rPr>
              <w:t>D</w:t>
            </w:r>
            <w:r w:rsidR="00B44089" w:rsidRPr="00B44089">
              <w:rPr>
                <w:sz w:val="20"/>
                <w:szCs w:val="20"/>
                <w:lang w:val="en-US"/>
              </w:rPr>
              <w:t>ebt</w:t>
            </w:r>
            <w:r>
              <w:rPr>
                <w:sz w:val="20"/>
                <w:szCs w:val="20"/>
                <w:lang w:val="en-US"/>
              </w:rPr>
              <w:t>R</w:t>
            </w:r>
            <w:r w:rsidR="00B44089" w:rsidRPr="00B44089">
              <w:rPr>
                <w:sz w:val="20"/>
                <w:szCs w:val="20"/>
                <w:lang w:val="en-US"/>
              </w:rPr>
              <w:t>epayment</w:t>
            </w:r>
            <w:r>
              <w:rPr>
                <w:sz w:val="20"/>
                <w:szCs w:val="20"/>
                <w:lang w:val="en-US"/>
              </w:rPr>
              <w:t>P</w:t>
            </w:r>
            <w:r w:rsidR="00B44089" w:rsidRPr="00B44089">
              <w:rPr>
                <w:sz w:val="20"/>
                <w:szCs w:val="20"/>
                <w:lang w:val="en-US"/>
              </w:rPr>
              <w:t>rocedure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F51352" w:rsidRPr="009619D6" w:rsidTr="0015452D">
        <w:trPr>
          <w:trHeight w:val="290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352" w:rsidRPr="00B44089" w:rsidRDefault="00F51352" w:rsidP="00F51352">
            <w:pPr>
              <w:pStyle w:val="31"/>
              <w:tabs>
                <w:tab w:val="left" w:pos="180"/>
              </w:tabs>
              <w:rPr>
                <w:b/>
                <w:i/>
                <w:color w:val="auto"/>
                <w:sz w:val="20"/>
                <w:szCs w:val="20"/>
              </w:rPr>
            </w:pPr>
            <w:r w:rsidRPr="00B44089">
              <w:rPr>
                <w:b/>
                <w:i/>
                <w:color w:val="auto"/>
                <w:sz w:val="20"/>
                <w:szCs w:val="20"/>
              </w:rPr>
              <w:t>Вознаграждения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1352" w:rsidRPr="00B44089" w:rsidRDefault="009E13F1" w:rsidP="009E13F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[r</w:t>
            </w:r>
            <w:r w:rsidR="00B44089" w:rsidRPr="00B44089">
              <w:rPr>
                <w:sz w:val="20"/>
                <w:szCs w:val="20"/>
                <w:lang w:val="en-US"/>
              </w:rPr>
              <w:t>ewards</w:t>
            </w:r>
            <w:r>
              <w:rPr>
                <w:sz w:val="20"/>
                <w:szCs w:val="20"/>
                <w:lang w:val="en-US"/>
              </w:rPr>
              <w:t>R</w:t>
            </w:r>
            <w:r w:rsidR="00B44089" w:rsidRPr="00B44089">
              <w:rPr>
                <w:sz w:val="20"/>
                <w:szCs w:val="20"/>
                <w:lang w:val="en-US"/>
              </w:rPr>
              <w:t>epayment</w:t>
            </w:r>
            <w:r>
              <w:rPr>
                <w:sz w:val="20"/>
                <w:szCs w:val="20"/>
                <w:lang w:val="en-US"/>
              </w:rPr>
              <w:t>P</w:t>
            </w:r>
            <w:r w:rsidR="00B44089" w:rsidRPr="00B44089">
              <w:rPr>
                <w:sz w:val="20"/>
                <w:szCs w:val="20"/>
                <w:lang w:val="en-US"/>
              </w:rPr>
              <w:t>rocedure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F51352" w:rsidRPr="009619D6" w:rsidTr="0015452D">
        <w:trPr>
          <w:cantSplit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352" w:rsidRPr="009619D6" w:rsidRDefault="00F51352" w:rsidP="00F51352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Пункт поставки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352" w:rsidRPr="00B44089" w:rsidRDefault="009E13F1" w:rsidP="0058547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F55297" w:rsidRPr="00F55297">
              <w:rPr>
                <w:bCs/>
                <w:sz w:val="20"/>
                <w:szCs w:val="20"/>
                <w:lang w:val="en-US"/>
              </w:rPr>
              <w:t>deliveryPoint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88475D" w:rsidRPr="009619D6" w:rsidTr="0015452D">
        <w:trPr>
          <w:cantSplit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75D" w:rsidRPr="009619D6" w:rsidRDefault="0088475D" w:rsidP="000D12F5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Периодичность мониторинга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75D" w:rsidRPr="00B44089" w:rsidRDefault="009E13F1" w:rsidP="0099141E">
            <w:pPr>
              <w:ind w:right="-9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[m</w:t>
            </w:r>
            <w:r w:rsidR="00B44089" w:rsidRPr="00B44089">
              <w:rPr>
                <w:bCs/>
                <w:iCs/>
                <w:sz w:val="20"/>
                <w:szCs w:val="20"/>
                <w:lang w:val="en-US"/>
              </w:rPr>
              <w:t>onitoring</w:t>
            </w:r>
            <w:r>
              <w:rPr>
                <w:bCs/>
                <w:iCs/>
                <w:sz w:val="20"/>
                <w:szCs w:val="20"/>
                <w:lang w:val="en-US"/>
              </w:rPr>
              <w:t>F</w:t>
            </w:r>
            <w:r w:rsidR="00B44089" w:rsidRPr="00B44089">
              <w:rPr>
                <w:bCs/>
                <w:iCs/>
                <w:sz w:val="20"/>
                <w:szCs w:val="20"/>
                <w:lang w:val="en-US"/>
              </w:rPr>
              <w:t>requency</w:t>
            </w:r>
            <w:r>
              <w:rPr>
                <w:bCs/>
                <w:iCs/>
                <w:sz w:val="20"/>
                <w:szCs w:val="20"/>
                <w:lang w:val="en-US"/>
              </w:rPr>
              <w:t>]</w:t>
            </w:r>
          </w:p>
        </w:tc>
      </w:tr>
      <w:tr w:rsidR="0088475D" w:rsidRPr="009619D6" w:rsidTr="0015452D">
        <w:trPr>
          <w:cantSplit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75D" w:rsidRPr="009619D6" w:rsidRDefault="0088475D" w:rsidP="000D12F5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Центр прибыли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75D" w:rsidRPr="00B44089" w:rsidRDefault="009E13F1" w:rsidP="00B44089">
            <w:pPr>
              <w:ind w:left="10" w:right="-9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F55297" w:rsidRPr="00F55297">
              <w:rPr>
                <w:bCs/>
                <w:sz w:val="20"/>
                <w:szCs w:val="20"/>
                <w:lang w:val="en-US"/>
              </w:rPr>
              <w:t>profitCenter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88475D" w:rsidRPr="009619D6" w:rsidTr="0015452D">
        <w:trPr>
          <w:cantSplit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475D" w:rsidRPr="00FC3786" w:rsidRDefault="0088475D" w:rsidP="000D12F5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  <w:lang w:val="en-US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Страхование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75D" w:rsidRPr="00B44089" w:rsidRDefault="009E13F1" w:rsidP="00B44089">
            <w:pPr>
              <w:ind w:left="10" w:right="-93"/>
              <w:jc w:val="both"/>
              <w:rPr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[i</w:t>
            </w:r>
            <w:r w:rsidR="009B7854" w:rsidRPr="00B44089">
              <w:rPr>
                <w:bCs/>
                <w:sz w:val="20"/>
                <w:szCs w:val="20"/>
                <w:lang w:val="en-US"/>
              </w:rPr>
              <w:t>nsurance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</w:tbl>
    <w:p w:rsidR="00B44089" w:rsidRDefault="00B44089" w:rsidP="00F51352">
      <w:pPr>
        <w:tabs>
          <w:tab w:val="center" w:pos="4844"/>
          <w:tab w:val="left" w:pos="8941"/>
        </w:tabs>
        <w:jc w:val="both"/>
        <w:rPr>
          <w:b/>
          <w:bCs/>
          <w:sz w:val="20"/>
          <w:szCs w:val="20"/>
        </w:rPr>
      </w:pPr>
    </w:p>
    <w:p w:rsidR="00B44089" w:rsidRDefault="00FC3786" w:rsidP="00F51352">
      <w:pPr>
        <w:tabs>
          <w:tab w:val="center" w:pos="4844"/>
          <w:tab w:val="left" w:pos="8941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  <w:sz w:val="20"/>
          <w:szCs w:val="20"/>
        </w:rPr>
        <w:t xml:space="preserve">- Заключение </w:t>
      </w:r>
      <w:r>
        <w:rPr>
          <w:b/>
          <w:bCs/>
          <w:sz w:val="20"/>
          <w:szCs w:val="20"/>
          <w:lang w:val="kk-KZ"/>
        </w:rPr>
        <w:t>Департамента</w:t>
      </w:r>
      <w:r w:rsidR="00C5612E" w:rsidRPr="00C5612E">
        <w:rPr>
          <w:b/>
          <w:bCs/>
          <w:sz w:val="20"/>
          <w:szCs w:val="20"/>
        </w:rPr>
        <w:t xml:space="preserve"> риск-менеджмента</w:t>
      </w:r>
      <w:r w:rsidR="00C5612E" w:rsidRPr="00C5612E">
        <w:rPr>
          <w:bCs/>
          <w:sz w:val="20"/>
          <w:szCs w:val="20"/>
        </w:rPr>
        <w:t xml:space="preserve"> </w:t>
      </w:r>
      <w:r w:rsidR="00A775CB">
        <w:rPr>
          <w:bCs/>
          <w:sz w:val="20"/>
          <w:szCs w:val="20"/>
        </w:rPr>
        <w:t>–</w:t>
      </w:r>
      <w:r w:rsidR="00B44089" w:rsidRPr="00B44089">
        <w:rPr>
          <w:bCs/>
          <w:sz w:val="20"/>
          <w:szCs w:val="20"/>
        </w:rPr>
        <w:t xml:space="preserve"> </w:t>
      </w:r>
      <w:r w:rsidR="009E13F1" w:rsidRPr="009E13F1">
        <w:rPr>
          <w:bCs/>
          <w:sz w:val="20"/>
          <w:szCs w:val="20"/>
        </w:rPr>
        <w:t>[</w:t>
      </w:r>
      <w:r w:rsidR="0068720D">
        <w:rPr>
          <w:bCs/>
          <w:iCs/>
          <w:sz w:val="20"/>
          <w:szCs w:val="20"/>
          <w:lang w:val="en-US"/>
        </w:rPr>
        <w:t>r</w:t>
      </w:r>
      <w:r w:rsidR="00B44089" w:rsidRPr="00B44089">
        <w:rPr>
          <w:bCs/>
          <w:iCs/>
          <w:sz w:val="20"/>
          <w:szCs w:val="20"/>
          <w:lang w:val="en-US"/>
        </w:rPr>
        <w:t>isk</w:t>
      </w:r>
      <w:r w:rsidR="009E13F1">
        <w:rPr>
          <w:bCs/>
          <w:iCs/>
          <w:sz w:val="20"/>
          <w:szCs w:val="20"/>
          <w:lang w:val="en-US"/>
        </w:rPr>
        <w:t>M</w:t>
      </w:r>
      <w:r w:rsidR="00B44089" w:rsidRPr="00B44089">
        <w:rPr>
          <w:bCs/>
          <w:iCs/>
          <w:sz w:val="20"/>
          <w:szCs w:val="20"/>
          <w:lang w:val="en-US"/>
        </w:rPr>
        <w:t>anagement</w:t>
      </w:r>
      <w:r w:rsidR="009E13F1">
        <w:rPr>
          <w:bCs/>
          <w:iCs/>
          <w:sz w:val="20"/>
          <w:szCs w:val="20"/>
          <w:lang w:val="en-US"/>
        </w:rPr>
        <w:t>D</w:t>
      </w:r>
      <w:r w:rsidR="00B44089" w:rsidRPr="00B44089">
        <w:rPr>
          <w:bCs/>
          <w:iCs/>
          <w:sz w:val="20"/>
          <w:szCs w:val="20"/>
          <w:lang w:val="en-US"/>
        </w:rPr>
        <w:t>epartment</w:t>
      </w:r>
      <w:r w:rsidR="009E13F1">
        <w:rPr>
          <w:bCs/>
          <w:iCs/>
          <w:sz w:val="20"/>
          <w:szCs w:val="20"/>
          <w:lang w:val="en-US"/>
        </w:rPr>
        <w:t>C</w:t>
      </w:r>
      <w:r w:rsidR="00B44089" w:rsidRPr="00B44089">
        <w:rPr>
          <w:bCs/>
          <w:iCs/>
          <w:sz w:val="20"/>
          <w:szCs w:val="20"/>
          <w:lang w:val="en-US"/>
        </w:rPr>
        <w:t>onclusion</w:t>
      </w:r>
      <w:r w:rsidR="009E13F1" w:rsidRPr="009E13F1">
        <w:rPr>
          <w:bCs/>
          <w:iCs/>
          <w:sz w:val="20"/>
          <w:szCs w:val="20"/>
        </w:rPr>
        <w:t>]</w:t>
      </w:r>
    </w:p>
    <w:p w:rsidR="00F51352" w:rsidRDefault="002F0725" w:rsidP="00F51352">
      <w:pPr>
        <w:tabs>
          <w:tab w:val="center" w:pos="4844"/>
          <w:tab w:val="left" w:pos="8941"/>
        </w:tabs>
        <w:jc w:val="both"/>
        <w:rPr>
          <w:bCs/>
          <w:sz w:val="20"/>
          <w:szCs w:val="20"/>
        </w:rPr>
      </w:pPr>
      <w:r w:rsidRPr="009619D6">
        <w:rPr>
          <w:b/>
          <w:bCs/>
          <w:sz w:val="20"/>
          <w:szCs w:val="20"/>
        </w:rPr>
        <w:t>- Заключение Правового департамента –</w:t>
      </w:r>
      <w:r w:rsidRPr="009619D6">
        <w:rPr>
          <w:bCs/>
          <w:sz w:val="20"/>
          <w:szCs w:val="20"/>
        </w:rPr>
        <w:t xml:space="preserve"> </w:t>
      </w:r>
      <w:r w:rsidR="009E13F1" w:rsidRPr="009E13F1">
        <w:rPr>
          <w:bCs/>
          <w:sz w:val="20"/>
          <w:szCs w:val="20"/>
        </w:rPr>
        <w:t>[</w:t>
      </w:r>
      <w:r w:rsidR="0068720D">
        <w:rPr>
          <w:bCs/>
          <w:iCs/>
          <w:sz w:val="20"/>
          <w:szCs w:val="20"/>
          <w:lang w:val="en-US"/>
        </w:rPr>
        <w:t>l</w:t>
      </w:r>
      <w:r w:rsidR="00B44089" w:rsidRPr="00B44089">
        <w:rPr>
          <w:bCs/>
          <w:iCs/>
          <w:sz w:val="20"/>
          <w:szCs w:val="20"/>
          <w:lang w:val="en-US"/>
        </w:rPr>
        <w:t>egal</w:t>
      </w:r>
      <w:r w:rsidR="009E13F1">
        <w:rPr>
          <w:bCs/>
          <w:iCs/>
          <w:sz w:val="20"/>
          <w:szCs w:val="20"/>
          <w:lang w:val="en-US"/>
        </w:rPr>
        <w:t>D</w:t>
      </w:r>
      <w:r w:rsidR="00B44089" w:rsidRPr="00B44089">
        <w:rPr>
          <w:bCs/>
          <w:iCs/>
          <w:sz w:val="20"/>
          <w:szCs w:val="20"/>
          <w:lang w:val="en-US"/>
        </w:rPr>
        <w:t>epartment</w:t>
      </w:r>
      <w:r w:rsidR="009E13F1">
        <w:rPr>
          <w:bCs/>
          <w:iCs/>
          <w:sz w:val="20"/>
          <w:szCs w:val="20"/>
          <w:lang w:val="en-US"/>
        </w:rPr>
        <w:t>C</w:t>
      </w:r>
      <w:r w:rsidR="00B44089" w:rsidRPr="00B44089">
        <w:rPr>
          <w:bCs/>
          <w:iCs/>
          <w:sz w:val="20"/>
          <w:szCs w:val="20"/>
          <w:lang w:val="en-US"/>
        </w:rPr>
        <w:t>onclusion</w:t>
      </w:r>
      <w:r w:rsidR="009E13F1" w:rsidRPr="009E13F1">
        <w:rPr>
          <w:bCs/>
          <w:iCs/>
          <w:sz w:val="20"/>
          <w:szCs w:val="20"/>
        </w:rPr>
        <w:t>]</w:t>
      </w:r>
    </w:p>
    <w:p w:rsidR="00A775CB" w:rsidRDefault="002F0725" w:rsidP="00B44089">
      <w:pPr>
        <w:tabs>
          <w:tab w:val="center" w:pos="4844"/>
          <w:tab w:val="left" w:pos="8941"/>
        </w:tabs>
        <w:jc w:val="both"/>
        <w:rPr>
          <w:bCs/>
          <w:iCs/>
          <w:sz w:val="20"/>
          <w:szCs w:val="20"/>
        </w:rPr>
      </w:pPr>
      <w:r w:rsidRPr="009619D6">
        <w:rPr>
          <w:b/>
          <w:bCs/>
          <w:sz w:val="20"/>
          <w:szCs w:val="20"/>
        </w:rPr>
        <w:t>- Заключение Департамента безопасности</w:t>
      </w:r>
      <w:r w:rsidRPr="009619D6">
        <w:rPr>
          <w:bCs/>
          <w:sz w:val="20"/>
          <w:szCs w:val="20"/>
        </w:rPr>
        <w:t xml:space="preserve"> – </w:t>
      </w:r>
      <w:r w:rsidR="009E13F1" w:rsidRPr="009E13F1">
        <w:rPr>
          <w:bCs/>
          <w:sz w:val="20"/>
          <w:szCs w:val="20"/>
        </w:rPr>
        <w:t>[</w:t>
      </w:r>
      <w:r w:rsidR="0068720D">
        <w:rPr>
          <w:bCs/>
          <w:sz w:val="20"/>
          <w:szCs w:val="20"/>
          <w:lang w:val="en-US"/>
        </w:rPr>
        <w:t>s</w:t>
      </w:r>
      <w:r w:rsidR="00B44089" w:rsidRPr="00B44089">
        <w:rPr>
          <w:bCs/>
          <w:iCs/>
          <w:sz w:val="20"/>
          <w:szCs w:val="20"/>
          <w:lang w:val="en-US"/>
        </w:rPr>
        <w:t>ecurity</w:t>
      </w:r>
      <w:r w:rsidR="009E13F1">
        <w:rPr>
          <w:bCs/>
          <w:iCs/>
          <w:sz w:val="20"/>
          <w:szCs w:val="20"/>
          <w:lang w:val="en-US"/>
        </w:rPr>
        <w:t>D</w:t>
      </w:r>
      <w:r w:rsidR="00B44089" w:rsidRPr="00B44089">
        <w:rPr>
          <w:bCs/>
          <w:iCs/>
          <w:sz w:val="20"/>
          <w:szCs w:val="20"/>
          <w:lang w:val="en-US"/>
        </w:rPr>
        <w:t>epartment</w:t>
      </w:r>
      <w:r w:rsidR="009E13F1">
        <w:rPr>
          <w:bCs/>
          <w:iCs/>
          <w:sz w:val="20"/>
          <w:szCs w:val="20"/>
          <w:lang w:val="en-US"/>
        </w:rPr>
        <w:t>C</w:t>
      </w:r>
      <w:r w:rsidR="00B44089" w:rsidRPr="00B44089">
        <w:rPr>
          <w:bCs/>
          <w:iCs/>
          <w:sz w:val="20"/>
          <w:szCs w:val="20"/>
          <w:lang w:val="en-US"/>
        </w:rPr>
        <w:t>onclusion</w:t>
      </w:r>
      <w:r w:rsidR="009E13F1" w:rsidRPr="00851E1F">
        <w:rPr>
          <w:bCs/>
          <w:iCs/>
          <w:sz w:val="20"/>
          <w:szCs w:val="20"/>
        </w:rPr>
        <w:t>]</w:t>
      </w:r>
    </w:p>
    <w:p w:rsidR="00B44089" w:rsidRDefault="00B44089" w:rsidP="00B44089">
      <w:pPr>
        <w:tabs>
          <w:tab w:val="center" w:pos="4844"/>
          <w:tab w:val="left" w:pos="8941"/>
        </w:tabs>
        <w:jc w:val="both"/>
        <w:rPr>
          <w:sz w:val="20"/>
          <w:szCs w:val="20"/>
        </w:rPr>
      </w:pPr>
    </w:p>
    <w:p w:rsidR="00E17A9F" w:rsidRPr="009619D6" w:rsidRDefault="00E17A9F" w:rsidP="00424B2A">
      <w:pPr>
        <w:contextualSpacing/>
        <w:jc w:val="both"/>
        <w:rPr>
          <w:sz w:val="20"/>
          <w:szCs w:val="20"/>
        </w:rPr>
      </w:pPr>
      <w:r w:rsidRPr="009619D6">
        <w:rPr>
          <w:b/>
          <w:sz w:val="20"/>
          <w:szCs w:val="20"/>
        </w:rPr>
        <w:t>Кредитный комитет АО «КазАгроФинанс»</w:t>
      </w:r>
      <w:r w:rsidR="00A12059" w:rsidRPr="009619D6">
        <w:rPr>
          <w:b/>
          <w:sz w:val="20"/>
          <w:szCs w:val="20"/>
        </w:rPr>
        <w:t xml:space="preserve"> по</w:t>
      </w:r>
      <w:r w:rsidR="00FC3786">
        <w:rPr>
          <w:b/>
          <w:color w:val="0000FF"/>
          <w:sz w:val="20"/>
          <w:szCs w:val="20"/>
          <w:lang w:val="kk-KZ"/>
        </w:rPr>
        <w:t xml:space="preserve"> </w:t>
      </w:r>
      <w:r w:rsidR="00FC3786" w:rsidRPr="00FC3786">
        <w:rPr>
          <w:b/>
          <w:sz w:val="20"/>
          <w:szCs w:val="20"/>
          <w:lang w:val="en-US"/>
        </w:rPr>
        <w:t>region</w:t>
      </w:r>
      <w:r w:rsidRPr="009619D6">
        <w:rPr>
          <w:sz w:val="20"/>
          <w:szCs w:val="20"/>
        </w:rPr>
        <w:t>,</w:t>
      </w:r>
      <w:r w:rsidRPr="009619D6">
        <w:rPr>
          <w:b/>
          <w:sz w:val="20"/>
          <w:szCs w:val="20"/>
        </w:rPr>
        <w:t xml:space="preserve"> РЕШИЛ</w:t>
      </w:r>
      <w:r w:rsidRPr="009619D6">
        <w:rPr>
          <w:sz w:val="20"/>
          <w:szCs w:val="20"/>
        </w:rPr>
        <w:t xml:space="preserve">: </w:t>
      </w:r>
    </w:p>
    <w:p w:rsidR="006D1E53" w:rsidRPr="009619D6" w:rsidRDefault="006D1E53" w:rsidP="00183F2A">
      <w:pPr>
        <w:pStyle w:val="aa"/>
        <w:numPr>
          <w:ilvl w:val="0"/>
          <w:numId w:val="15"/>
        </w:numPr>
        <w:jc w:val="both"/>
        <w:rPr>
          <w:sz w:val="20"/>
          <w:szCs w:val="20"/>
        </w:rPr>
      </w:pPr>
      <w:r w:rsidRPr="009619D6">
        <w:rPr>
          <w:sz w:val="20"/>
          <w:szCs w:val="20"/>
        </w:rPr>
        <w:t xml:space="preserve">Предоставить финансирование </w:t>
      </w:r>
      <w:r w:rsidR="00C942FC">
        <w:rPr>
          <w:sz w:val="20"/>
          <w:szCs w:val="20"/>
        </w:rPr>
        <w:t>[</w:t>
      </w:r>
      <w:r w:rsidR="00C942FC">
        <w:rPr>
          <w:sz w:val="20"/>
          <w:szCs w:val="20"/>
          <w:lang w:val="en-US"/>
        </w:rPr>
        <w:t>applicantname</w:t>
      </w:r>
      <w:r w:rsidR="00C942FC">
        <w:rPr>
          <w:sz w:val="20"/>
          <w:szCs w:val="20"/>
        </w:rPr>
        <w:t>]</w:t>
      </w:r>
      <w:r w:rsidR="00985B68" w:rsidRPr="00985B68">
        <w:rPr>
          <w:sz w:val="20"/>
          <w:szCs w:val="20"/>
        </w:rPr>
        <w:t xml:space="preserve"> </w:t>
      </w:r>
      <w:r w:rsidRPr="009619D6">
        <w:rPr>
          <w:sz w:val="20"/>
          <w:szCs w:val="20"/>
        </w:rPr>
        <w:t>на следующих условиях:</w:t>
      </w: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722"/>
        <w:gridCol w:w="7371"/>
      </w:tblGrid>
      <w:tr w:rsidR="001301A9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1A9" w:rsidRPr="009619D6" w:rsidRDefault="001301A9" w:rsidP="001301A9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1A9" w:rsidRPr="009619D6" w:rsidRDefault="001301A9" w:rsidP="001301A9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Кредитный продукт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1A9" w:rsidRPr="009619D6" w:rsidRDefault="009E13F1" w:rsidP="001301A9">
            <w:pPr>
              <w:pStyle w:val="2"/>
              <w:spacing w:line="240" w:lineRule="auto"/>
              <w:ind w:left="-21" w:right="-93"/>
              <w:rPr>
                <w:rFonts w:ascii="Times New Roman" w:hAnsi="Times New Roman" w:cs="Times New Roman"/>
                <w:color w:val="auto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[creditP</w:t>
            </w:r>
            <w:r w:rsidRPr="00C824AA"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roduct</w:t>
            </w:r>
            <w:r>
              <w:rPr>
                <w:rFonts w:ascii="Times New Roman" w:hAnsi="Times New Roman" w:cs="Times New Roman"/>
                <w:color w:val="auto"/>
                <w:szCs w:val="20"/>
                <w:lang w:val="en-US"/>
              </w:rPr>
              <w:t>]</w:t>
            </w:r>
          </w:p>
        </w:tc>
      </w:tr>
      <w:tr w:rsidR="00C5612E" w:rsidRPr="009619D6" w:rsidTr="002760B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1.2.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rPr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Предмет лизинга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036C02" w:rsidRDefault="009E13F1" w:rsidP="00C56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[lizingSubject]</w:t>
            </w:r>
          </w:p>
        </w:tc>
      </w:tr>
      <w:tr w:rsidR="00C5612E" w:rsidRPr="009619D6" w:rsidTr="002760B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1.3.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Поставщик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9E13F1" w:rsidP="00C5612E">
            <w:pPr>
              <w:tabs>
                <w:tab w:val="left" w:pos="0"/>
              </w:tabs>
              <w:ind w:right="-93"/>
              <w:jc w:val="both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[supplier]</w:t>
            </w:r>
          </w:p>
        </w:tc>
      </w:tr>
      <w:tr w:rsidR="00C5612E" w:rsidRPr="009619D6" w:rsidTr="0015452D">
        <w:trPr>
          <w:trHeight w:val="13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1.4.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Источник финансирования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9E13F1" w:rsidP="00C5612E">
            <w:pPr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[financeSource]</w:t>
            </w:r>
          </w:p>
        </w:tc>
      </w:tr>
      <w:tr w:rsidR="00C5612E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2E" w:rsidRPr="009619D6" w:rsidRDefault="00C5612E" w:rsidP="00C5612E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1.5.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2E" w:rsidRPr="009619D6" w:rsidRDefault="00C5612E" w:rsidP="00C5612E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Стоимость предмета лизинга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9E13F1" w:rsidP="00C5612E">
            <w:pPr>
              <w:pStyle w:val="aa"/>
              <w:ind w:left="0" w:right="-93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[sum]</w:t>
            </w:r>
          </w:p>
        </w:tc>
      </w:tr>
      <w:tr w:rsidR="00C5612E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1.6.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Авансовый платеж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9E13F1" w:rsidP="00C561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[coFinancing]</w:t>
            </w:r>
          </w:p>
        </w:tc>
      </w:tr>
      <w:tr w:rsidR="00C5612E" w:rsidRPr="009619D6" w:rsidTr="0015452D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1.7.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9619D6" w:rsidRDefault="00C5612E" w:rsidP="00C5612E">
            <w:pPr>
              <w:rPr>
                <w:b/>
                <w:sz w:val="20"/>
                <w:szCs w:val="20"/>
              </w:rPr>
            </w:pPr>
            <w:r w:rsidRPr="009619D6">
              <w:rPr>
                <w:b/>
                <w:sz w:val="20"/>
                <w:szCs w:val="20"/>
              </w:rPr>
              <w:t>Срок финансирования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12E" w:rsidRPr="003D63E8" w:rsidRDefault="009E13F1" w:rsidP="00C5612E">
            <w:pPr>
              <w:ind w:right="-93"/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[period]</w:t>
            </w:r>
          </w:p>
        </w:tc>
      </w:tr>
      <w:tr w:rsidR="00AC0A5F" w:rsidRPr="009619D6" w:rsidTr="0015452D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ab"/>
              <w:ind w:left="-108" w:right="-108"/>
              <w:jc w:val="center"/>
            </w:pPr>
            <w:r w:rsidRPr="009619D6">
              <w:t>1.8.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ab"/>
              <w:rPr>
                <w:b/>
              </w:rPr>
            </w:pPr>
            <w:r w:rsidRPr="009619D6">
              <w:rPr>
                <w:b/>
              </w:rPr>
              <w:t>Ставка вознаграждения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9E13F1" w:rsidP="00417A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[r</w:t>
            </w:r>
            <w:r w:rsidRPr="00B44089">
              <w:rPr>
                <w:sz w:val="20"/>
                <w:szCs w:val="20"/>
                <w:lang w:val="en-US"/>
              </w:rPr>
              <w:t>ate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AC0A5F" w:rsidRPr="009619D6" w:rsidTr="0015452D">
        <w:trPr>
          <w:trHeight w:val="28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ab"/>
              <w:ind w:left="-108" w:right="-108"/>
              <w:jc w:val="center"/>
            </w:pPr>
            <w:r w:rsidRPr="009619D6">
              <w:t>1.9.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ab"/>
              <w:rPr>
                <w:b/>
              </w:rPr>
            </w:pPr>
            <w:r w:rsidRPr="009619D6">
              <w:rPr>
                <w:b/>
              </w:rPr>
              <w:t>Индексация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9E13F1" w:rsidP="00AC0A5F">
            <w:pPr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en-US"/>
              </w:rPr>
              <w:t>[i</w:t>
            </w:r>
            <w:r w:rsidRPr="00B44089">
              <w:rPr>
                <w:sz w:val="20"/>
                <w:szCs w:val="20"/>
                <w:lang w:val="en-US"/>
              </w:rPr>
              <w:t>ndexing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AC0A5F" w:rsidRPr="009619D6" w:rsidTr="0015452D">
        <w:trPr>
          <w:trHeight w:val="2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ab"/>
              <w:ind w:left="-108" w:right="-108"/>
              <w:jc w:val="center"/>
            </w:pPr>
            <w:r w:rsidRPr="009619D6">
              <w:t>1.10.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ab"/>
              <w:rPr>
                <w:b/>
              </w:rPr>
            </w:pPr>
            <w:r w:rsidRPr="009619D6">
              <w:rPr>
                <w:b/>
              </w:rPr>
              <w:t>Порядок погашения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rPr>
                <w:sz w:val="20"/>
                <w:szCs w:val="20"/>
              </w:rPr>
            </w:pPr>
          </w:p>
        </w:tc>
      </w:tr>
      <w:tr w:rsidR="00190950" w:rsidRPr="009619D6" w:rsidTr="0015452D">
        <w:trPr>
          <w:trHeight w:val="1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9619D6" w:rsidRDefault="00190950" w:rsidP="00190950">
            <w:pPr>
              <w:pStyle w:val="20"/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sz w:val="20"/>
                <w:szCs w:val="20"/>
              </w:rPr>
            </w:pPr>
            <w:r w:rsidRPr="009619D6">
              <w:rPr>
                <w:sz w:val="20"/>
                <w:szCs w:val="20"/>
              </w:rPr>
              <w:t>1.10.1.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FC3786" w:rsidRDefault="00190950" w:rsidP="00190950">
            <w:pPr>
              <w:pStyle w:val="20"/>
              <w:tabs>
                <w:tab w:val="left" w:pos="180"/>
              </w:tabs>
              <w:spacing w:after="0" w:line="240" w:lineRule="auto"/>
              <w:ind w:left="0"/>
              <w:rPr>
                <w:b/>
                <w:i/>
                <w:sz w:val="20"/>
                <w:szCs w:val="20"/>
              </w:rPr>
            </w:pPr>
            <w:r w:rsidRPr="00FC3786">
              <w:rPr>
                <w:b/>
                <w:i/>
                <w:sz w:val="20"/>
                <w:szCs w:val="20"/>
              </w:rPr>
              <w:t>Основного долга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950" w:rsidRPr="00DA49C0" w:rsidRDefault="009E13F1" w:rsidP="0019095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[p</w:t>
            </w:r>
            <w:r w:rsidRPr="00B44089">
              <w:rPr>
                <w:sz w:val="20"/>
                <w:szCs w:val="20"/>
                <w:lang w:val="en-US"/>
              </w:rPr>
              <w:t>rincipal</w:t>
            </w:r>
            <w:r>
              <w:rPr>
                <w:sz w:val="20"/>
                <w:szCs w:val="20"/>
                <w:lang w:val="en-US"/>
              </w:rPr>
              <w:t>D</w:t>
            </w:r>
            <w:r w:rsidRPr="00B44089">
              <w:rPr>
                <w:sz w:val="20"/>
                <w:szCs w:val="20"/>
                <w:lang w:val="en-US"/>
              </w:rPr>
              <w:t>ebt</w:t>
            </w:r>
            <w:r>
              <w:rPr>
                <w:sz w:val="20"/>
                <w:szCs w:val="20"/>
                <w:lang w:val="en-US"/>
              </w:rPr>
              <w:t>R</w:t>
            </w:r>
            <w:r w:rsidRPr="00B44089">
              <w:rPr>
                <w:sz w:val="20"/>
                <w:szCs w:val="20"/>
                <w:lang w:val="en-US"/>
              </w:rPr>
              <w:t>epayment</w:t>
            </w:r>
            <w:r>
              <w:rPr>
                <w:sz w:val="20"/>
                <w:szCs w:val="20"/>
                <w:lang w:val="en-US"/>
              </w:rPr>
              <w:t>P</w:t>
            </w:r>
            <w:r w:rsidRPr="00B44089">
              <w:rPr>
                <w:sz w:val="20"/>
                <w:szCs w:val="20"/>
                <w:lang w:val="en-US"/>
              </w:rPr>
              <w:t>rocedure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190950" w:rsidRPr="009619D6" w:rsidTr="0015452D">
        <w:trPr>
          <w:trHeight w:val="2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9619D6" w:rsidRDefault="00190950" w:rsidP="00190950">
            <w:pPr>
              <w:pStyle w:val="31"/>
              <w:tabs>
                <w:tab w:val="left" w:pos="180"/>
              </w:tabs>
              <w:ind w:left="-108" w:right="-108"/>
              <w:jc w:val="center"/>
              <w:rPr>
                <w:color w:val="auto"/>
                <w:sz w:val="20"/>
                <w:szCs w:val="20"/>
              </w:rPr>
            </w:pPr>
            <w:r w:rsidRPr="009619D6">
              <w:rPr>
                <w:color w:val="auto"/>
                <w:sz w:val="20"/>
                <w:szCs w:val="20"/>
              </w:rPr>
              <w:t>1.10.2.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FC3786" w:rsidRDefault="00190950" w:rsidP="00190950">
            <w:pPr>
              <w:pStyle w:val="31"/>
              <w:tabs>
                <w:tab w:val="left" w:pos="180"/>
              </w:tabs>
              <w:rPr>
                <w:b/>
                <w:i/>
                <w:color w:val="auto"/>
                <w:sz w:val="20"/>
                <w:szCs w:val="20"/>
              </w:rPr>
            </w:pPr>
            <w:r w:rsidRPr="00FC3786">
              <w:rPr>
                <w:b/>
                <w:i/>
                <w:color w:val="auto"/>
                <w:sz w:val="20"/>
                <w:szCs w:val="20"/>
              </w:rPr>
              <w:t>Вознаграждения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950" w:rsidRPr="00DA49C0" w:rsidRDefault="009E13F1" w:rsidP="0019095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[r</w:t>
            </w:r>
            <w:r w:rsidRPr="00B44089">
              <w:rPr>
                <w:sz w:val="20"/>
                <w:szCs w:val="20"/>
                <w:lang w:val="en-US"/>
              </w:rPr>
              <w:t>ewards</w:t>
            </w:r>
            <w:r>
              <w:rPr>
                <w:sz w:val="20"/>
                <w:szCs w:val="20"/>
                <w:lang w:val="en-US"/>
              </w:rPr>
              <w:t>R</w:t>
            </w:r>
            <w:r w:rsidRPr="00B44089">
              <w:rPr>
                <w:sz w:val="20"/>
                <w:szCs w:val="20"/>
                <w:lang w:val="en-US"/>
              </w:rPr>
              <w:t>epayment</w:t>
            </w:r>
            <w:r>
              <w:rPr>
                <w:sz w:val="20"/>
                <w:szCs w:val="20"/>
                <w:lang w:val="en-US"/>
              </w:rPr>
              <w:t>P</w:t>
            </w:r>
            <w:r w:rsidRPr="00B44089">
              <w:rPr>
                <w:sz w:val="20"/>
                <w:szCs w:val="20"/>
                <w:lang w:val="en-US"/>
              </w:rPr>
              <w:t>rocedure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190950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9619D6" w:rsidRDefault="00190950" w:rsidP="00190950">
            <w:pPr>
              <w:pStyle w:val="31"/>
              <w:tabs>
                <w:tab w:val="left" w:pos="180"/>
              </w:tabs>
              <w:ind w:left="-108" w:right="-108"/>
              <w:jc w:val="center"/>
              <w:rPr>
                <w:color w:val="auto"/>
                <w:sz w:val="20"/>
                <w:szCs w:val="20"/>
              </w:rPr>
            </w:pPr>
            <w:r w:rsidRPr="009619D6">
              <w:rPr>
                <w:color w:val="auto"/>
                <w:sz w:val="20"/>
                <w:szCs w:val="20"/>
              </w:rPr>
              <w:t>1.11.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9619D6" w:rsidRDefault="00190950" w:rsidP="00190950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 xml:space="preserve">Комиссия за рассмотрение проекта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FC3786" w:rsidRDefault="009E13F1" w:rsidP="009E13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FC3786">
              <w:rPr>
                <w:sz w:val="20"/>
                <w:szCs w:val="20"/>
                <w:lang w:val="en-US"/>
              </w:rPr>
              <w:t>p</w:t>
            </w:r>
            <w:r w:rsidR="00FC3786" w:rsidRPr="00FC3786">
              <w:rPr>
                <w:sz w:val="20"/>
                <w:szCs w:val="20"/>
                <w:lang w:val="en-US"/>
              </w:rPr>
              <w:t>roject</w:t>
            </w:r>
            <w:r>
              <w:rPr>
                <w:sz w:val="20"/>
                <w:szCs w:val="20"/>
                <w:lang w:val="en-US"/>
              </w:rPr>
              <w:t>R</w:t>
            </w:r>
            <w:r w:rsidR="00FC3786" w:rsidRPr="00FC3786">
              <w:rPr>
                <w:sz w:val="20"/>
                <w:szCs w:val="20"/>
                <w:lang w:val="en-US"/>
              </w:rPr>
              <w:t>eview</w:t>
            </w:r>
            <w:r>
              <w:rPr>
                <w:sz w:val="20"/>
                <w:szCs w:val="20"/>
                <w:lang w:val="en-US"/>
              </w:rPr>
              <w:t>C</w:t>
            </w:r>
            <w:r w:rsidR="00FC3786" w:rsidRPr="00FC3786">
              <w:rPr>
                <w:sz w:val="20"/>
                <w:szCs w:val="20"/>
                <w:lang w:val="en-US"/>
              </w:rPr>
              <w:t>ommission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190950" w:rsidRPr="009619D6" w:rsidTr="00CB640C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9619D6" w:rsidRDefault="00190950" w:rsidP="00190950">
            <w:pPr>
              <w:pStyle w:val="31"/>
              <w:tabs>
                <w:tab w:val="left" w:pos="180"/>
              </w:tabs>
              <w:ind w:left="-108" w:right="-108"/>
              <w:jc w:val="center"/>
              <w:rPr>
                <w:color w:val="auto"/>
                <w:sz w:val="20"/>
                <w:szCs w:val="20"/>
              </w:rPr>
            </w:pPr>
            <w:r w:rsidRPr="009619D6">
              <w:rPr>
                <w:color w:val="auto"/>
                <w:sz w:val="20"/>
                <w:szCs w:val="20"/>
              </w:rPr>
              <w:t>1.12.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0950" w:rsidRPr="009619D6" w:rsidRDefault="00190950" w:rsidP="00190950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Пункт поставки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0950" w:rsidRPr="00DA49C0" w:rsidRDefault="009E13F1" w:rsidP="0019095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F55297" w:rsidRPr="00F55297">
              <w:rPr>
                <w:bCs/>
                <w:sz w:val="20"/>
                <w:szCs w:val="20"/>
                <w:lang w:val="en-US"/>
              </w:rPr>
              <w:t>deliveryPoint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AC0A5F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ind w:left="-108" w:right="-108"/>
              <w:jc w:val="center"/>
              <w:rPr>
                <w:color w:val="auto"/>
                <w:sz w:val="20"/>
                <w:szCs w:val="20"/>
              </w:rPr>
            </w:pPr>
            <w:r w:rsidRPr="009619D6">
              <w:rPr>
                <w:color w:val="auto"/>
                <w:sz w:val="20"/>
                <w:szCs w:val="20"/>
              </w:rPr>
              <w:t>1.13.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Периодичность мониторинга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A5F" w:rsidRPr="009619D6" w:rsidRDefault="009E13F1" w:rsidP="0099141E">
            <w:pPr>
              <w:ind w:right="-93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  <w:lang w:val="en-US"/>
              </w:rPr>
              <w:t>[m</w:t>
            </w:r>
            <w:r w:rsidRPr="00B44089">
              <w:rPr>
                <w:bCs/>
                <w:iCs/>
                <w:sz w:val="20"/>
                <w:szCs w:val="20"/>
                <w:lang w:val="en-US"/>
              </w:rPr>
              <w:t>onitoring</w:t>
            </w:r>
            <w:r>
              <w:rPr>
                <w:bCs/>
                <w:iCs/>
                <w:sz w:val="20"/>
                <w:szCs w:val="20"/>
                <w:lang w:val="en-US"/>
              </w:rPr>
              <w:t>F</w:t>
            </w:r>
            <w:r w:rsidRPr="00B44089">
              <w:rPr>
                <w:bCs/>
                <w:iCs/>
                <w:sz w:val="20"/>
                <w:szCs w:val="20"/>
                <w:lang w:val="en-US"/>
              </w:rPr>
              <w:t>requency</w:t>
            </w:r>
            <w:r>
              <w:rPr>
                <w:bCs/>
                <w:iCs/>
                <w:sz w:val="20"/>
                <w:szCs w:val="20"/>
                <w:lang w:val="en-US"/>
              </w:rPr>
              <w:t>]</w:t>
            </w:r>
          </w:p>
        </w:tc>
      </w:tr>
      <w:tr w:rsidR="00AC0A5F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ind w:left="-108" w:right="-108"/>
              <w:jc w:val="center"/>
              <w:rPr>
                <w:color w:val="auto"/>
                <w:sz w:val="20"/>
                <w:szCs w:val="20"/>
              </w:rPr>
            </w:pPr>
            <w:r w:rsidRPr="009619D6">
              <w:rPr>
                <w:color w:val="auto"/>
                <w:sz w:val="20"/>
                <w:szCs w:val="20"/>
              </w:rPr>
              <w:lastRenderedPageBreak/>
              <w:t>1.14.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Центр прибыли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A5F" w:rsidRPr="009619D6" w:rsidRDefault="009E13F1" w:rsidP="00AC0A5F">
            <w:pPr>
              <w:ind w:left="-21" w:right="-93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[</w:t>
            </w:r>
            <w:r w:rsidR="00F55297" w:rsidRPr="00F55297">
              <w:rPr>
                <w:bCs/>
                <w:sz w:val="20"/>
                <w:szCs w:val="20"/>
                <w:lang w:val="en-US"/>
              </w:rPr>
              <w:t>profitCenter</w:t>
            </w:r>
            <w:r>
              <w:rPr>
                <w:sz w:val="20"/>
                <w:szCs w:val="20"/>
                <w:lang w:val="en-US"/>
              </w:rPr>
              <w:t>]</w:t>
            </w:r>
          </w:p>
        </w:tc>
      </w:tr>
      <w:tr w:rsidR="00AC0A5F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ind w:left="-108" w:right="-108"/>
              <w:jc w:val="center"/>
              <w:rPr>
                <w:color w:val="auto"/>
                <w:sz w:val="20"/>
                <w:szCs w:val="20"/>
              </w:rPr>
            </w:pPr>
            <w:r w:rsidRPr="009619D6">
              <w:rPr>
                <w:color w:val="auto"/>
                <w:sz w:val="20"/>
                <w:szCs w:val="20"/>
              </w:rPr>
              <w:t>1.15.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Страхование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A5F" w:rsidRPr="009619D6" w:rsidRDefault="009E13F1" w:rsidP="00AC0A5F">
            <w:pPr>
              <w:ind w:left="-21" w:right="-93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[i</w:t>
            </w:r>
            <w:r w:rsidRPr="00B44089">
              <w:rPr>
                <w:bCs/>
                <w:sz w:val="20"/>
                <w:szCs w:val="20"/>
                <w:lang w:val="en-US"/>
              </w:rPr>
              <w:t>nsurance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  <w:tr w:rsidR="00AC0A5F" w:rsidRPr="009619D6" w:rsidTr="0015452D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ind w:left="-108" w:right="-108"/>
              <w:jc w:val="center"/>
              <w:rPr>
                <w:color w:val="auto"/>
                <w:sz w:val="20"/>
                <w:szCs w:val="20"/>
              </w:rPr>
            </w:pPr>
            <w:r w:rsidRPr="009619D6">
              <w:rPr>
                <w:color w:val="auto"/>
                <w:sz w:val="20"/>
                <w:szCs w:val="20"/>
              </w:rPr>
              <w:t>1.16.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A5F" w:rsidRPr="009619D6" w:rsidRDefault="00AC0A5F" w:rsidP="00AC0A5F">
            <w:pPr>
              <w:pStyle w:val="31"/>
              <w:tabs>
                <w:tab w:val="left" w:pos="180"/>
              </w:tabs>
              <w:rPr>
                <w:b/>
                <w:color w:val="auto"/>
                <w:sz w:val="20"/>
                <w:szCs w:val="20"/>
              </w:rPr>
            </w:pPr>
            <w:r w:rsidRPr="009619D6">
              <w:rPr>
                <w:b/>
                <w:color w:val="auto"/>
                <w:sz w:val="20"/>
                <w:szCs w:val="20"/>
              </w:rPr>
              <w:t>Особое условие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A5F" w:rsidRPr="00FC3786" w:rsidRDefault="009E13F1" w:rsidP="009E13F1">
            <w:pPr>
              <w:ind w:right="-93"/>
              <w:jc w:val="both"/>
              <w:rPr>
                <w:bCs/>
                <w:i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[</w:t>
            </w:r>
            <w:r w:rsidR="00FC3786">
              <w:rPr>
                <w:bCs/>
                <w:sz w:val="20"/>
                <w:szCs w:val="20"/>
                <w:lang w:val="en-US"/>
              </w:rPr>
              <w:t>s</w:t>
            </w:r>
            <w:r w:rsidR="00FC3786" w:rsidRPr="00FC3786">
              <w:rPr>
                <w:bCs/>
                <w:sz w:val="20"/>
                <w:szCs w:val="20"/>
                <w:lang w:val="en-US"/>
              </w:rPr>
              <w:t>pecial</w:t>
            </w:r>
            <w:r>
              <w:rPr>
                <w:bCs/>
                <w:sz w:val="20"/>
                <w:szCs w:val="20"/>
                <w:lang w:val="en-US"/>
              </w:rPr>
              <w:t>C</w:t>
            </w:r>
            <w:r w:rsidR="00FC3786" w:rsidRPr="00FC3786">
              <w:rPr>
                <w:bCs/>
                <w:sz w:val="20"/>
                <w:szCs w:val="20"/>
                <w:lang w:val="en-US"/>
              </w:rPr>
              <w:t>ondition</w:t>
            </w:r>
            <w:r>
              <w:rPr>
                <w:bCs/>
                <w:sz w:val="20"/>
                <w:szCs w:val="20"/>
                <w:lang w:val="en-US"/>
              </w:rPr>
              <w:t>]</w:t>
            </w:r>
          </w:p>
        </w:tc>
      </w:tr>
    </w:tbl>
    <w:p w:rsidR="00F5669C" w:rsidRPr="00BE0F03" w:rsidRDefault="00F5669C" w:rsidP="00FC3786">
      <w:pPr>
        <w:pStyle w:val="aa"/>
        <w:numPr>
          <w:ilvl w:val="0"/>
          <w:numId w:val="15"/>
        </w:numPr>
        <w:tabs>
          <w:tab w:val="left" w:pos="720"/>
          <w:tab w:val="left" w:pos="993"/>
        </w:tabs>
        <w:jc w:val="both"/>
        <w:rPr>
          <w:sz w:val="20"/>
          <w:szCs w:val="20"/>
        </w:rPr>
      </w:pPr>
      <w:r w:rsidRPr="00BE0F03">
        <w:rPr>
          <w:sz w:val="20"/>
          <w:szCs w:val="20"/>
        </w:rPr>
        <w:t>В течение 30 календарных дней с даты заключения договора финансового лизинга направить в адрес Лизингополучателя требование о перечислении инвестиционных субсидий на расчетный счет АО «КазАгроФинанс» в течении 5 (пяти) рабочих дней с момента получения инвестиционных субсидий;</w:t>
      </w:r>
    </w:p>
    <w:p w:rsidR="00190950" w:rsidRPr="00FC3786" w:rsidRDefault="00E609A7" w:rsidP="00FC3786">
      <w:pPr>
        <w:pStyle w:val="aa"/>
        <w:numPr>
          <w:ilvl w:val="0"/>
          <w:numId w:val="15"/>
        </w:numPr>
        <w:tabs>
          <w:tab w:val="left" w:pos="720"/>
          <w:tab w:val="left" w:pos="993"/>
        </w:tabs>
        <w:jc w:val="both"/>
        <w:rPr>
          <w:b/>
          <w:iCs/>
          <w:szCs w:val="20"/>
        </w:rPr>
      </w:pPr>
      <w:r w:rsidRPr="00FC3786">
        <w:rPr>
          <w:sz w:val="20"/>
          <w:szCs w:val="20"/>
        </w:rPr>
        <w:t xml:space="preserve">Ответственность и контроль за исполнением настоящего решения возложить на </w:t>
      </w:r>
      <w:r w:rsidR="00050A72" w:rsidRPr="00FC3786">
        <w:rPr>
          <w:sz w:val="20"/>
          <w:szCs w:val="20"/>
        </w:rPr>
        <w:t>Д</w:t>
      </w:r>
      <w:r w:rsidRPr="00FC3786">
        <w:rPr>
          <w:sz w:val="20"/>
          <w:szCs w:val="20"/>
        </w:rPr>
        <w:t xml:space="preserve">иректора </w:t>
      </w:r>
      <w:r w:rsidR="00050A72" w:rsidRPr="00FC3786">
        <w:rPr>
          <w:sz w:val="20"/>
          <w:szCs w:val="20"/>
        </w:rPr>
        <w:t>ф</w:t>
      </w:r>
      <w:r w:rsidRPr="00FC3786">
        <w:rPr>
          <w:sz w:val="20"/>
          <w:szCs w:val="20"/>
        </w:rPr>
        <w:t>илиала АО «КазАгроФинанс» по</w:t>
      </w:r>
      <w:r w:rsidR="00FC3786" w:rsidRPr="00FC3786">
        <w:rPr>
          <w:sz w:val="20"/>
          <w:szCs w:val="20"/>
        </w:rPr>
        <w:t xml:space="preserve"> </w:t>
      </w:r>
      <w:r w:rsidR="00FC3786" w:rsidRPr="00FC3786">
        <w:rPr>
          <w:sz w:val="20"/>
          <w:szCs w:val="20"/>
          <w:lang w:val="en-US"/>
        </w:rPr>
        <w:t>region</w:t>
      </w:r>
      <w:r w:rsidRPr="00FC3786">
        <w:rPr>
          <w:sz w:val="20"/>
          <w:szCs w:val="20"/>
        </w:rPr>
        <w:t>.</w:t>
      </w:r>
      <w:r w:rsidR="0088475D" w:rsidRPr="00FC3786">
        <w:rPr>
          <w:sz w:val="20"/>
          <w:szCs w:val="20"/>
        </w:rPr>
        <w:t xml:space="preserve"> </w:t>
      </w:r>
    </w:p>
    <w:p w:rsidR="005B34FF" w:rsidRPr="009619D6" w:rsidRDefault="000B0408">
      <w:pPr>
        <w:pStyle w:val="2"/>
        <w:rPr>
          <w:rFonts w:ascii="Times New Roman" w:hAnsi="Times New Roman" w:cs="Times New Roman"/>
          <w:b/>
          <w:iCs/>
          <w:szCs w:val="20"/>
        </w:rPr>
      </w:pPr>
      <w:r w:rsidRPr="009619D6">
        <w:rPr>
          <w:rFonts w:ascii="Times New Roman" w:hAnsi="Times New Roman" w:cs="Times New Roman"/>
          <w:b/>
          <w:iCs/>
          <w:szCs w:val="20"/>
        </w:rPr>
        <w:t>Результаты голосования:</w:t>
      </w:r>
    </w:p>
    <w:tbl>
      <w:tblPr>
        <w:tblW w:w="1066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3"/>
        <w:gridCol w:w="2126"/>
        <w:gridCol w:w="1418"/>
        <w:gridCol w:w="1758"/>
        <w:gridCol w:w="1786"/>
      </w:tblGrid>
      <w:tr w:rsidR="00BA35BD" w:rsidRPr="009619D6" w:rsidTr="00D23674">
        <w:tc>
          <w:tcPr>
            <w:tcW w:w="3573" w:type="dxa"/>
          </w:tcPr>
          <w:p w:rsidR="00BA35BD" w:rsidRPr="009619D6" w:rsidRDefault="00BA35BD" w:rsidP="00D23674">
            <w:pPr>
              <w:pStyle w:val="2"/>
              <w:rPr>
                <w:rFonts w:ascii="Times New Roman" w:hAnsi="Times New Roman" w:cs="Times New Roman"/>
                <w:iCs/>
                <w:color w:val="auto"/>
                <w:szCs w:val="20"/>
              </w:rPr>
            </w:pPr>
            <w:r w:rsidRPr="009619D6"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  <w:t>Члены Кредитного Комитета</w:t>
            </w:r>
          </w:p>
        </w:tc>
        <w:tc>
          <w:tcPr>
            <w:tcW w:w="2126" w:type="dxa"/>
          </w:tcPr>
          <w:p w:rsidR="00BA35BD" w:rsidRPr="009619D6" w:rsidRDefault="00BA35BD" w:rsidP="00D23674">
            <w:pPr>
              <w:pStyle w:val="2"/>
              <w:jc w:val="center"/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</w:pPr>
            <w:r w:rsidRPr="009619D6"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  <w:t>ФИО</w:t>
            </w:r>
          </w:p>
        </w:tc>
        <w:tc>
          <w:tcPr>
            <w:tcW w:w="1418" w:type="dxa"/>
          </w:tcPr>
          <w:p w:rsidR="00BA35BD" w:rsidRPr="009619D6" w:rsidRDefault="00BA35BD" w:rsidP="00D23674">
            <w:pPr>
              <w:pStyle w:val="2"/>
              <w:jc w:val="center"/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</w:pPr>
            <w:r w:rsidRPr="009619D6"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  <w:t>«ЗА»</w:t>
            </w:r>
          </w:p>
        </w:tc>
        <w:tc>
          <w:tcPr>
            <w:tcW w:w="1758" w:type="dxa"/>
          </w:tcPr>
          <w:p w:rsidR="00BA35BD" w:rsidRPr="009619D6" w:rsidRDefault="00BA35BD" w:rsidP="00D23674">
            <w:pPr>
              <w:pStyle w:val="2"/>
              <w:jc w:val="center"/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</w:pPr>
            <w:r w:rsidRPr="009619D6"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  <w:t>«ПРОТИВ»</w:t>
            </w:r>
          </w:p>
        </w:tc>
        <w:tc>
          <w:tcPr>
            <w:tcW w:w="1786" w:type="dxa"/>
          </w:tcPr>
          <w:p w:rsidR="00BA35BD" w:rsidRPr="009619D6" w:rsidRDefault="00BA35BD" w:rsidP="00D23674">
            <w:pPr>
              <w:pStyle w:val="2"/>
              <w:jc w:val="center"/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</w:pPr>
            <w:r w:rsidRPr="009619D6">
              <w:rPr>
                <w:rFonts w:ascii="Times New Roman" w:hAnsi="Times New Roman" w:cs="Times New Roman"/>
                <w:b/>
                <w:iCs/>
                <w:color w:val="auto"/>
                <w:szCs w:val="20"/>
              </w:rPr>
              <w:t>Примечание</w:t>
            </w:r>
          </w:p>
        </w:tc>
      </w:tr>
    </w:tbl>
    <w:p w:rsidR="00FC3786" w:rsidRDefault="00FC3786" w:rsidP="00996E10">
      <w:pPr>
        <w:contextualSpacing/>
        <w:rPr>
          <w:bCs/>
          <w:sz w:val="20"/>
          <w:szCs w:val="20"/>
        </w:rPr>
      </w:pPr>
    </w:p>
    <w:p w:rsidR="00A775CB" w:rsidRPr="00A775CB" w:rsidRDefault="00A775CB" w:rsidP="00996E10">
      <w:pPr>
        <w:contextualSpacing/>
        <w:rPr>
          <w:i/>
          <w:sz w:val="20"/>
          <w:szCs w:val="20"/>
        </w:rPr>
      </w:pPr>
      <w:r>
        <w:rPr>
          <w:bCs/>
          <w:sz w:val="20"/>
          <w:szCs w:val="20"/>
        </w:rPr>
        <w:t xml:space="preserve">Кредитный администратор Ф.И.О. </w:t>
      </w:r>
    </w:p>
    <w:p w:rsidR="00E17A9F" w:rsidRPr="009619D6" w:rsidRDefault="00762F18" w:rsidP="00762F18">
      <w:pPr>
        <w:contextualSpacing/>
        <w:rPr>
          <w:i/>
          <w:sz w:val="20"/>
          <w:szCs w:val="20"/>
        </w:rPr>
      </w:pPr>
      <w:r w:rsidRPr="009619D6">
        <w:rPr>
          <w:bCs/>
          <w:sz w:val="20"/>
          <w:szCs w:val="20"/>
        </w:rPr>
        <w:tab/>
      </w:r>
      <w:r w:rsidRPr="009619D6">
        <w:rPr>
          <w:bCs/>
          <w:sz w:val="20"/>
          <w:szCs w:val="20"/>
        </w:rPr>
        <w:tab/>
      </w:r>
    </w:p>
    <w:sectPr w:rsidR="00E17A9F" w:rsidRPr="009619D6" w:rsidSect="008023EA">
      <w:pgSz w:w="12240" w:h="15840"/>
      <w:pgMar w:top="568" w:right="601" w:bottom="567" w:left="840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W Repor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A44"/>
    <w:multiLevelType w:val="hybridMultilevel"/>
    <w:tmpl w:val="B7DAB6DC"/>
    <w:lvl w:ilvl="0" w:tplc="FFFFFFFF">
      <w:start w:val="1"/>
      <w:numFmt w:val="upperLetter"/>
      <w:pStyle w:val="7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21959"/>
    <w:multiLevelType w:val="hybridMultilevel"/>
    <w:tmpl w:val="23840944"/>
    <w:lvl w:ilvl="0" w:tplc="6BF03492">
      <w:start w:val="1"/>
      <w:numFmt w:val="decimal"/>
      <w:lvlText w:val="%1)"/>
      <w:lvlJc w:val="left"/>
      <w:pPr>
        <w:ind w:left="264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" w15:restartNumberingAfterBreak="0">
    <w:nsid w:val="03C96F50"/>
    <w:multiLevelType w:val="hybridMultilevel"/>
    <w:tmpl w:val="5AF2712A"/>
    <w:lvl w:ilvl="0" w:tplc="721298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FD75C83"/>
    <w:multiLevelType w:val="hybridMultilevel"/>
    <w:tmpl w:val="02E43AD0"/>
    <w:lvl w:ilvl="0" w:tplc="696274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A5499"/>
    <w:multiLevelType w:val="hybridMultilevel"/>
    <w:tmpl w:val="68480CFC"/>
    <w:lvl w:ilvl="0" w:tplc="EDD8034A">
      <w:start w:val="1"/>
      <w:numFmt w:val="decimal"/>
      <w:lvlText w:val="%1)"/>
      <w:lvlJc w:val="left"/>
      <w:pPr>
        <w:ind w:left="25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1CEB1E95"/>
    <w:multiLevelType w:val="hybridMultilevel"/>
    <w:tmpl w:val="F1F8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139B1"/>
    <w:multiLevelType w:val="hybridMultilevel"/>
    <w:tmpl w:val="4D123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411995"/>
    <w:multiLevelType w:val="hybridMultilevel"/>
    <w:tmpl w:val="DAA0B0E8"/>
    <w:lvl w:ilvl="0" w:tplc="E2940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61A7A"/>
    <w:multiLevelType w:val="hybridMultilevel"/>
    <w:tmpl w:val="0DE67C46"/>
    <w:lvl w:ilvl="0" w:tplc="0BC8463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A47A4"/>
    <w:multiLevelType w:val="hybridMultilevel"/>
    <w:tmpl w:val="6756A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E1451"/>
    <w:multiLevelType w:val="hybridMultilevel"/>
    <w:tmpl w:val="C0F64BF4"/>
    <w:lvl w:ilvl="0" w:tplc="3A5648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A77D7"/>
    <w:multiLevelType w:val="hybridMultilevel"/>
    <w:tmpl w:val="1486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60ACD"/>
    <w:multiLevelType w:val="hybridMultilevel"/>
    <w:tmpl w:val="ED962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B396A"/>
    <w:multiLevelType w:val="hybridMultilevel"/>
    <w:tmpl w:val="AE2C431C"/>
    <w:lvl w:ilvl="0" w:tplc="5C9E8EB6">
      <w:start w:val="1"/>
      <w:numFmt w:val="decimal"/>
      <w:lvlText w:val="%1)"/>
      <w:lvlJc w:val="left"/>
      <w:pPr>
        <w:ind w:left="264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6B53"/>
    <w:multiLevelType w:val="hybridMultilevel"/>
    <w:tmpl w:val="0F720F6E"/>
    <w:lvl w:ilvl="0" w:tplc="06846618">
      <w:start w:val="1"/>
      <w:numFmt w:val="decimal"/>
      <w:lvlText w:val="%1)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5" w15:restartNumberingAfterBreak="0">
    <w:nsid w:val="3CEF6D95"/>
    <w:multiLevelType w:val="hybridMultilevel"/>
    <w:tmpl w:val="01A6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17A11"/>
    <w:multiLevelType w:val="hybridMultilevel"/>
    <w:tmpl w:val="9F22700A"/>
    <w:lvl w:ilvl="0" w:tplc="3FC0278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E489A"/>
    <w:multiLevelType w:val="hybridMultilevel"/>
    <w:tmpl w:val="68480CFC"/>
    <w:lvl w:ilvl="0" w:tplc="EDD8034A">
      <w:start w:val="1"/>
      <w:numFmt w:val="decimal"/>
      <w:lvlText w:val="%1)"/>
      <w:lvlJc w:val="left"/>
      <w:pPr>
        <w:ind w:left="25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8" w15:restartNumberingAfterBreak="0">
    <w:nsid w:val="40222C5E"/>
    <w:multiLevelType w:val="hybridMultilevel"/>
    <w:tmpl w:val="374229D4"/>
    <w:lvl w:ilvl="0" w:tplc="2132E388">
      <w:start w:val="1"/>
      <w:numFmt w:val="upperRoman"/>
      <w:pStyle w:val="3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8B4C6F"/>
    <w:multiLevelType w:val="hybridMultilevel"/>
    <w:tmpl w:val="E02EF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93BE7"/>
    <w:multiLevelType w:val="hybridMultilevel"/>
    <w:tmpl w:val="C53623B8"/>
    <w:lvl w:ilvl="0" w:tplc="16286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B1AF6"/>
    <w:multiLevelType w:val="hybridMultilevel"/>
    <w:tmpl w:val="8362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D06AD"/>
    <w:multiLevelType w:val="hybridMultilevel"/>
    <w:tmpl w:val="18F8355E"/>
    <w:lvl w:ilvl="0" w:tplc="D4A2C544">
      <w:start w:val="1"/>
      <w:numFmt w:val="decimal"/>
      <w:lvlText w:val="%1)"/>
      <w:lvlJc w:val="left"/>
      <w:pPr>
        <w:ind w:left="264" w:hanging="372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3" w15:restartNumberingAfterBreak="0">
    <w:nsid w:val="4BF130C3"/>
    <w:multiLevelType w:val="hybridMultilevel"/>
    <w:tmpl w:val="6B9E2BC2"/>
    <w:lvl w:ilvl="0" w:tplc="BDFCF898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73C94"/>
    <w:multiLevelType w:val="hybridMultilevel"/>
    <w:tmpl w:val="1D6E5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434550"/>
    <w:multiLevelType w:val="hybridMultilevel"/>
    <w:tmpl w:val="0F720F6E"/>
    <w:lvl w:ilvl="0" w:tplc="06846618">
      <w:start w:val="1"/>
      <w:numFmt w:val="decimal"/>
      <w:lvlText w:val="%1)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6" w15:restartNumberingAfterBreak="0">
    <w:nsid w:val="554570EE"/>
    <w:multiLevelType w:val="hybridMultilevel"/>
    <w:tmpl w:val="23840944"/>
    <w:lvl w:ilvl="0" w:tplc="6BF03492">
      <w:start w:val="1"/>
      <w:numFmt w:val="decimal"/>
      <w:lvlText w:val="%1)"/>
      <w:lvlJc w:val="left"/>
      <w:pPr>
        <w:ind w:left="264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7" w15:restartNumberingAfterBreak="0">
    <w:nsid w:val="5B9E148B"/>
    <w:multiLevelType w:val="hybridMultilevel"/>
    <w:tmpl w:val="8362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8A15E0"/>
    <w:multiLevelType w:val="hybridMultilevel"/>
    <w:tmpl w:val="1486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25D3A"/>
    <w:multiLevelType w:val="multilevel"/>
    <w:tmpl w:val="DA9C22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61960780"/>
    <w:multiLevelType w:val="hybridMultilevel"/>
    <w:tmpl w:val="1292DF20"/>
    <w:lvl w:ilvl="0" w:tplc="791A62DE">
      <w:start w:val="1"/>
      <w:numFmt w:val="decimal"/>
      <w:pStyle w:val="6"/>
      <w:lvlText w:val="8.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99310B"/>
    <w:multiLevelType w:val="hybridMultilevel"/>
    <w:tmpl w:val="77C074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A870F9"/>
    <w:multiLevelType w:val="hybridMultilevel"/>
    <w:tmpl w:val="E61421D4"/>
    <w:lvl w:ilvl="0" w:tplc="6F382FD2">
      <w:start w:val="1"/>
      <w:numFmt w:val="decimal"/>
      <w:lvlText w:val="%1)"/>
      <w:lvlJc w:val="left"/>
      <w:pPr>
        <w:ind w:left="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33" w15:restartNumberingAfterBreak="0">
    <w:nsid w:val="65DF710A"/>
    <w:multiLevelType w:val="hybridMultilevel"/>
    <w:tmpl w:val="BB345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650A9"/>
    <w:multiLevelType w:val="hybridMultilevel"/>
    <w:tmpl w:val="6756A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3B106E"/>
    <w:multiLevelType w:val="hybridMultilevel"/>
    <w:tmpl w:val="990E1502"/>
    <w:lvl w:ilvl="0" w:tplc="BCDCEF1C">
      <w:start w:val="1"/>
      <w:numFmt w:val="decimal"/>
      <w:lvlText w:val="%1)"/>
      <w:lvlJc w:val="left"/>
      <w:pPr>
        <w:ind w:left="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36" w15:restartNumberingAfterBreak="0">
    <w:nsid w:val="6E6F563A"/>
    <w:multiLevelType w:val="hybridMultilevel"/>
    <w:tmpl w:val="8362C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7482F"/>
    <w:multiLevelType w:val="hybridMultilevel"/>
    <w:tmpl w:val="CF94D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30"/>
  </w:num>
  <w:num w:numId="4">
    <w:abstractNumId w:val="29"/>
  </w:num>
  <w:num w:numId="5">
    <w:abstractNumId w:val="23"/>
  </w:num>
  <w:num w:numId="6">
    <w:abstractNumId w:val="6"/>
  </w:num>
  <w:num w:numId="7">
    <w:abstractNumId w:val="24"/>
  </w:num>
  <w:num w:numId="8">
    <w:abstractNumId w:val="8"/>
  </w:num>
  <w:num w:numId="9">
    <w:abstractNumId w:val="2"/>
  </w:num>
  <w:num w:numId="10">
    <w:abstractNumId w:val="31"/>
  </w:num>
  <w:num w:numId="11">
    <w:abstractNumId w:val="33"/>
  </w:num>
  <w:num w:numId="12">
    <w:abstractNumId w:val="7"/>
  </w:num>
  <w:num w:numId="13">
    <w:abstractNumId w:val="20"/>
  </w:num>
  <w:num w:numId="14">
    <w:abstractNumId w:val="25"/>
  </w:num>
  <w:num w:numId="15">
    <w:abstractNumId w:val="10"/>
  </w:num>
  <w:num w:numId="16">
    <w:abstractNumId w:val="14"/>
  </w:num>
  <w:num w:numId="17">
    <w:abstractNumId w:val="26"/>
  </w:num>
  <w:num w:numId="18">
    <w:abstractNumId w:val="13"/>
  </w:num>
  <w:num w:numId="19">
    <w:abstractNumId w:val="17"/>
  </w:num>
  <w:num w:numId="20">
    <w:abstractNumId w:val="4"/>
  </w:num>
  <w:num w:numId="21">
    <w:abstractNumId w:val="1"/>
  </w:num>
  <w:num w:numId="22">
    <w:abstractNumId w:val="22"/>
  </w:num>
  <w:num w:numId="23">
    <w:abstractNumId w:val="32"/>
  </w:num>
  <w:num w:numId="24">
    <w:abstractNumId w:val="35"/>
  </w:num>
  <w:num w:numId="25">
    <w:abstractNumId w:val="12"/>
  </w:num>
  <w:num w:numId="26">
    <w:abstractNumId w:val="15"/>
  </w:num>
  <w:num w:numId="27">
    <w:abstractNumId w:val="19"/>
  </w:num>
  <w:num w:numId="28">
    <w:abstractNumId w:val="28"/>
  </w:num>
  <w:num w:numId="29">
    <w:abstractNumId w:val="9"/>
  </w:num>
  <w:num w:numId="30">
    <w:abstractNumId w:val="36"/>
  </w:num>
  <w:num w:numId="31">
    <w:abstractNumId w:val="11"/>
  </w:num>
  <w:num w:numId="32">
    <w:abstractNumId w:val="34"/>
  </w:num>
  <w:num w:numId="33">
    <w:abstractNumId w:val="21"/>
  </w:num>
  <w:num w:numId="34">
    <w:abstractNumId w:val="27"/>
  </w:num>
  <w:num w:numId="35">
    <w:abstractNumId w:val="16"/>
  </w:num>
  <w:num w:numId="36">
    <w:abstractNumId w:val="3"/>
  </w:num>
  <w:num w:numId="37">
    <w:abstractNumId w:val="37"/>
  </w:num>
  <w:num w:numId="3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46"/>
    <w:rsid w:val="000020A6"/>
    <w:rsid w:val="00002DD5"/>
    <w:rsid w:val="000048CB"/>
    <w:rsid w:val="00007118"/>
    <w:rsid w:val="00010043"/>
    <w:rsid w:val="00011F4B"/>
    <w:rsid w:val="0001298A"/>
    <w:rsid w:val="000141A8"/>
    <w:rsid w:val="0001594B"/>
    <w:rsid w:val="00016311"/>
    <w:rsid w:val="00021983"/>
    <w:rsid w:val="000246C3"/>
    <w:rsid w:val="00031631"/>
    <w:rsid w:val="00033C52"/>
    <w:rsid w:val="00036C02"/>
    <w:rsid w:val="00037CBE"/>
    <w:rsid w:val="0004128B"/>
    <w:rsid w:val="00042931"/>
    <w:rsid w:val="00043015"/>
    <w:rsid w:val="000431B7"/>
    <w:rsid w:val="000448E6"/>
    <w:rsid w:val="000462AE"/>
    <w:rsid w:val="000506B1"/>
    <w:rsid w:val="000507AD"/>
    <w:rsid w:val="00050A72"/>
    <w:rsid w:val="0005162E"/>
    <w:rsid w:val="00053471"/>
    <w:rsid w:val="000537CE"/>
    <w:rsid w:val="000549CD"/>
    <w:rsid w:val="00054FCC"/>
    <w:rsid w:val="00062EA4"/>
    <w:rsid w:val="00065BBA"/>
    <w:rsid w:val="000679FE"/>
    <w:rsid w:val="000713C7"/>
    <w:rsid w:val="00074345"/>
    <w:rsid w:val="00075F4E"/>
    <w:rsid w:val="000825B6"/>
    <w:rsid w:val="00083969"/>
    <w:rsid w:val="00083D50"/>
    <w:rsid w:val="000841AB"/>
    <w:rsid w:val="000867AD"/>
    <w:rsid w:val="00090EB0"/>
    <w:rsid w:val="0009509E"/>
    <w:rsid w:val="00097284"/>
    <w:rsid w:val="00097366"/>
    <w:rsid w:val="000A01A6"/>
    <w:rsid w:val="000A0516"/>
    <w:rsid w:val="000A1E65"/>
    <w:rsid w:val="000A3262"/>
    <w:rsid w:val="000A54C2"/>
    <w:rsid w:val="000A62DD"/>
    <w:rsid w:val="000B0408"/>
    <w:rsid w:val="000B4DCF"/>
    <w:rsid w:val="000B66D5"/>
    <w:rsid w:val="000C1A1C"/>
    <w:rsid w:val="000C3A40"/>
    <w:rsid w:val="000C7691"/>
    <w:rsid w:val="000D0C6F"/>
    <w:rsid w:val="000E7FD4"/>
    <w:rsid w:val="000F48E8"/>
    <w:rsid w:val="000F4BAC"/>
    <w:rsid w:val="000F59E1"/>
    <w:rsid w:val="000F71DD"/>
    <w:rsid w:val="00103174"/>
    <w:rsid w:val="001058AB"/>
    <w:rsid w:val="00107FE1"/>
    <w:rsid w:val="00111224"/>
    <w:rsid w:val="00120186"/>
    <w:rsid w:val="00120E71"/>
    <w:rsid w:val="00121102"/>
    <w:rsid w:val="00121239"/>
    <w:rsid w:val="001243AE"/>
    <w:rsid w:val="00126443"/>
    <w:rsid w:val="00127309"/>
    <w:rsid w:val="001301A9"/>
    <w:rsid w:val="00134B78"/>
    <w:rsid w:val="00137140"/>
    <w:rsid w:val="00141189"/>
    <w:rsid w:val="00145CBA"/>
    <w:rsid w:val="00146C26"/>
    <w:rsid w:val="001535BD"/>
    <w:rsid w:val="00153A87"/>
    <w:rsid w:val="001540A7"/>
    <w:rsid w:val="0015452D"/>
    <w:rsid w:val="00154753"/>
    <w:rsid w:val="001549A1"/>
    <w:rsid w:val="00155D8B"/>
    <w:rsid w:val="00164479"/>
    <w:rsid w:val="00165537"/>
    <w:rsid w:val="00183F2A"/>
    <w:rsid w:val="00184D27"/>
    <w:rsid w:val="00184E6D"/>
    <w:rsid w:val="00186D00"/>
    <w:rsid w:val="00190950"/>
    <w:rsid w:val="00195BC7"/>
    <w:rsid w:val="001A0310"/>
    <w:rsid w:val="001A1D52"/>
    <w:rsid w:val="001A2764"/>
    <w:rsid w:val="001A3736"/>
    <w:rsid w:val="001A577D"/>
    <w:rsid w:val="001B1CC2"/>
    <w:rsid w:val="001B36A7"/>
    <w:rsid w:val="001B46C4"/>
    <w:rsid w:val="001C39DE"/>
    <w:rsid w:val="001C791C"/>
    <w:rsid w:val="001D514C"/>
    <w:rsid w:val="001D73B7"/>
    <w:rsid w:val="001E02E1"/>
    <w:rsid w:val="001E274A"/>
    <w:rsid w:val="001E3D8B"/>
    <w:rsid w:val="001E3F1C"/>
    <w:rsid w:val="001E404A"/>
    <w:rsid w:val="001E55C1"/>
    <w:rsid w:val="001E65C1"/>
    <w:rsid w:val="001F528F"/>
    <w:rsid w:val="001F7CB3"/>
    <w:rsid w:val="00200DA9"/>
    <w:rsid w:val="00201932"/>
    <w:rsid w:val="0020678A"/>
    <w:rsid w:val="00207F91"/>
    <w:rsid w:val="00211BE3"/>
    <w:rsid w:val="00212421"/>
    <w:rsid w:val="002158B9"/>
    <w:rsid w:val="002206D1"/>
    <w:rsid w:val="00221175"/>
    <w:rsid w:val="002212D1"/>
    <w:rsid w:val="002238DA"/>
    <w:rsid w:val="002248F6"/>
    <w:rsid w:val="00225915"/>
    <w:rsid w:val="00227AE3"/>
    <w:rsid w:val="00233236"/>
    <w:rsid w:val="00241B0D"/>
    <w:rsid w:val="00243A98"/>
    <w:rsid w:val="00246B0C"/>
    <w:rsid w:val="002504C5"/>
    <w:rsid w:val="00256754"/>
    <w:rsid w:val="002605D3"/>
    <w:rsid w:val="00261526"/>
    <w:rsid w:val="002636A7"/>
    <w:rsid w:val="002718F3"/>
    <w:rsid w:val="002725EC"/>
    <w:rsid w:val="002755DF"/>
    <w:rsid w:val="00282BFC"/>
    <w:rsid w:val="00284AE2"/>
    <w:rsid w:val="002939D4"/>
    <w:rsid w:val="00294036"/>
    <w:rsid w:val="00294368"/>
    <w:rsid w:val="00294D7B"/>
    <w:rsid w:val="00294DD1"/>
    <w:rsid w:val="00296BC8"/>
    <w:rsid w:val="002A0F8D"/>
    <w:rsid w:val="002A5220"/>
    <w:rsid w:val="002B1F67"/>
    <w:rsid w:val="002B2C5A"/>
    <w:rsid w:val="002B3B40"/>
    <w:rsid w:val="002B4843"/>
    <w:rsid w:val="002B5D45"/>
    <w:rsid w:val="002B742B"/>
    <w:rsid w:val="002B7676"/>
    <w:rsid w:val="002C0AB1"/>
    <w:rsid w:val="002C2D49"/>
    <w:rsid w:val="002C435F"/>
    <w:rsid w:val="002D066C"/>
    <w:rsid w:val="002D0E33"/>
    <w:rsid w:val="002D7C17"/>
    <w:rsid w:val="002D7C37"/>
    <w:rsid w:val="002E2B11"/>
    <w:rsid w:val="002E7242"/>
    <w:rsid w:val="002F0725"/>
    <w:rsid w:val="002F5A5D"/>
    <w:rsid w:val="002F6357"/>
    <w:rsid w:val="002F7D87"/>
    <w:rsid w:val="003005F8"/>
    <w:rsid w:val="003010FB"/>
    <w:rsid w:val="00303312"/>
    <w:rsid w:val="00304998"/>
    <w:rsid w:val="00304A1E"/>
    <w:rsid w:val="00307E9D"/>
    <w:rsid w:val="0031079C"/>
    <w:rsid w:val="003139C8"/>
    <w:rsid w:val="00313E49"/>
    <w:rsid w:val="003161EF"/>
    <w:rsid w:val="00316B22"/>
    <w:rsid w:val="00334D9C"/>
    <w:rsid w:val="003368E8"/>
    <w:rsid w:val="00337469"/>
    <w:rsid w:val="00343980"/>
    <w:rsid w:val="00346C20"/>
    <w:rsid w:val="00353E0D"/>
    <w:rsid w:val="003573D6"/>
    <w:rsid w:val="00360CB2"/>
    <w:rsid w:val="00361E16"/>
    <w:rsid w:val="003671BC"/>
    <w:rsid w:val="00371AA0"/>
    <w:rsid w:val="0037503B"/>
    <w:rsid w:val="00375EDC"/>
    <w:rsid w:val="00377966"/>
    <w:rsid w:val="00381B7C"/>
    <w:rsid w:val="00385C4B"/>
    <w:rsid w:val="0038623C"/>
    <w:rsid w:val="003931D0"/>
    <w:rsid w:val="00394C49"/>
    <w:rsid w:val="00395166"/>
    <w:rsid w:val="00395487"/>
    <w:rsid w:val="003A0239"/>
    <w:rsid w:val="003A1F7A"/>
    <w:rsid w:val="003A22F0"/>
    <w:rsid w:val="003A2DC4"/>
    <w:rsid w:val="003A3230"/>
    <w:rsid w:val="003A5792"/>
    <w:rsid w:val="003B4CD4"/>
    <w:rsid w:val="003B628C"/>
    <w:rsid w:val="003B6658"/>
    <w:rsid w:val="003B6DB4"/>
    <w:rsid w:val="003B769C"/>
    <w:rsid w:val="003C0632"/>
    <w:rsid w:val="003C2E57"/>
    <w:rsid w:val="003C30F8"/>
    <w:rsid w:val="003C791F"/>
    <w:rsid w:val="003D2B0F"/>
    <w:rsid w:val="003D42CC"/>
    <w:rsid w:val="003D4302"/>
    <w:rsid w:val="003D5BBF"/>
    <w:rsid w:val="003D63E8"/>
    <w:rsid w:val="003E1762"/>
    <w:rsid w:val="003E18B5"/>
    <w:rsid w:val="003E1B64"/>
    <w:rsid w:val="003E2627"/>
    <w:rsid w:val="003E2C2F"/>
    <w:rsid w:val="003E3E24"/>
    <w:rsid w:val="003E48C6"/>
    <w:rsid w:val="003E547D"/>
    <w:rsid w:val="003E5AA6"/>
    <w:rsid w:val="003E5BD2"/>
    <w:rsid w:val="004003B9"/>
    <w:rsid w:val="0040102A"/>
    <w:rsid w:val="00404ACE"/>
    <w:rsid w:val="0040540F"/>
    <w:rsid w:val="00407673"/>
    <w:rsid w:val="00411958"/>
    <w:rsid w:val="004129A4"/>
    <w:rsid w:val="004147D7"/>
    <w:rsid w:val="00414C1A"/>
    <w:rsid w:val="0041542C"/>
    <w:rsid w:val="004159E3"/>
    <w:rsid w:val="004162D3"/>
    <w:rsid w:val="00417A27"/>
    <w:rsid w:val="004211CF"/>
    <w:rsid w:val="00421789"/>
    <w:rsid w:val="00424B2A"/>
    <w:rsid w:val="00426285"/>
    <w:rsid w:val="004262CD"/>
    <w:rsid w:val="00426891"/>
    <w:rsid w:val="00427093"/>
    <w:rsid w:val="00431941"/>
    <w:rsid w:val="00434C4F"/>
    <w:rsid w:val="004363F6"/>
    <w:rsid w:val="00437C6E"/>
    <w:rsid w:val="00440ED0"/>
    <w:rsid w:val="00441C2D"/>
    <w:rsid w:val="00442781"/>
    <w:rsid w:val="00444D94"/>
    <w:rsid w:val="00446197"/>
    <w:rsid w:val="004510FE"/>
    <w:rsid w:val="004548A9"/>
    <w:rsid w:val="00457F77"/>
    <w:rsid w:val="00461325"/>
    <w:rsid w:val="00463F6A"/>
    <w:rsid w:val="00471345"/>
    <w:rsid w:val="00471455"/>
    <w:rsid w:val="00471E0D"/>
    <w:rsid w:val="004724BD"/>
    <w:rsid w:val="00472C26"/>
    <w:rsid w:val="00474CAD"/>
    <w:rsid w:val="00481A2C"/>
    <w:rsid w:val="00486EE7"/>
    <w:rsid w:val="00487739"/>
    <w:rsid w:val="00490CF9"/>
    <w:rsid w:val="004914E1"/>
    <w:rsid w:val="0049318A"/>
    <w:rsid w:val="00496503"/>
    <w:rsid w:val="00496EE9"/>
    <w:rsid w:val="004A051A"/>
    <w:rsid w:val="004A3FAE"/>
    <w:rsid w:val="004B3310"/>
    <w:rsid w:val="004B39A3"/>
    <w:rsid w:val="004B6827"/>
    <w:rsid w:val="004B6920"/>
    <w:rsid w:val="004C06B5"/>
    <w:rsid w:val="004C1E05"/>
    <w:rsid w:val="004C2012"/>
    <w:rsid w:val="004C295C"/>
    <w:rsid w:val="004C3AD6"/>
    <w:rsid w:val="004D34BE"/>
    <w:rsid w:val="004E5642"/>
    <w:rsid w:val="004E6391"/>
    <w:rsid w:val="004F18EF"/>
    <w:rsid w:val="004F1BA0"/>
    <w:rsid w:val="004F3DDC"/>
    <w:rsid w:val="004F4D09"/>
    <w:rsid w:val="004F554B"/>
    <w:rsid w:val="004F6A56"/>
    <w:rsid w:val="0050618E"/>
    <w:rsid w:val="005064A3"/>
    <w:rsid w:val="00506891"/>
    <w:rsid w:val="00507873"/>
    <w:rsid w:val="005112B2"/>
    <w:rsid w:val="0051140F"/>
    <w:rsid w:val="00515AA8"/>
    <w:rsid w:val="0051733F"/>
    <w:rsid w:val="005178A3"/>
    <w:rsid w:val="00522511"/>
    <w:rsid w:val="005228CF"/>
    <w:rsid w:val="00524F8E"/>
    <w:rsid w:val="00526650"/>
    <w:rsid w:val="00530971"/>
    <w:rsid w:val="00532EC7"/>
    <w:rsid w:val="005347BF"/>
    <w:rsid w:val="005372E7"/>
    <w:rsid w:val="0054015F"/>
    <w:rsid w:val="00542FF0"/>
    <w:rsid w:val="00543640"/>
    <w:rsid w:val="00547A68"/>
    <w:rsid w:val="0055106A"/>
    <w:rsid w:val="00557C65"/>
    <w:rsid w:val="00564072"/>
    <w:rsid w:val="00564325"/>
    <w:rsid w:val="00571945"/>
    <w:rsid w:val="005722C6"/>
    <w:rsid w:val="00574E1C"/>
    <w:rsid w:val="00575096"/>
    <w:rsid w:val="0057648D"/>
    <w:rsid w:val="00580574"/>
    <w:rsid w:val="005821BC"/>
    <w:rsid w:val="00582978"/>
    <w:rsid w:val="0058547C"/>
    <w:rsid w:val="0059038B"/>
    <w:rsid w:val="005A12A2"/>
    <w:rsid w:val="005A16F3"/>
    <w:rsid w:val="005A29CF"/>
    <w:rsid w:val="005A30AA"/>
    <w:rsid w:val="005A39F6"/>
    <w:rsid w:val="005A7C9F"/>
    <w:rsid w:val="005B34FF"/>
    <w:rsid w:val="005B46BA"/>
    <w:rsid w:val="005B50BD"/>
    <w:rsid w:val="005C3452"/>
    <w:rsid w:val="005C609C"/>
    <w:rsid w:val="005C662A"/>
    <w:rsid w:val="005C6FC2"/>
    <w:rsid w:val="005C7A75"/>
    <w:rsid w:val="005D1E1A"/>
    <w:rsid w:val="005D61A9"/>
    <w:rsid w:val="005D6317"/>
    <w:rsid w:val="005D6508"/>
    <w:rsid w:val="005E4EE7"/>
    <w:rsid w:val="005F4BCB"/>
    <w:rsid w:val="00600045"/>
    <w:rsid w:val="00604798"/>
    <w:rsid w:val="0060525F"/>
    <w:rsid w:val="00610FB9"/>
    <w:rsid w:val="00613128"/>
    <w:rsid w:val="006132F8"/>
    <w:rsid w:val="00617366"/>
    <w:rsid w:val="00622349"/>
    <w:rsid w:val="0062238A"/>
    <w:rsid w:val="00622B64"/>
    <w:rsid w:val="00624E4F"/>
    <w:rsid w:val="00626F46"/>
    <w:rsid w:val="00630E67"/>
    <w:rsid w:val="00630F39"/>
    <w:rsid w:val="00633F7B"/>
    <w:rsid w:val="00637BE0"/>
    <w:rsid w:val="00640C3D"/>
    <w:rsid w:val="0064340D"/>
    <w:rsid w:val="006456D9"/>
    <w:rsid w:val="0065157D"/>
    <w:rsid w:val="00651E5C"/>
    <w:rsid w:val="00661DF5"/>
    <w:rsid w:val="006643F8"/>
    <w:rsid w:val="00667971"/>
    <w:rsid w:val="00667BD7"/>
    <w:rsid w:val="00673FB5"/>
    <w:rsid w:val="00674215"/>
    <w:rsid w:val="00674AAE"/>
    <w:rsid w:val="00677A65"/>
    <w:rsid w:val="00681EC1"/>
    <w:rsid w:val="00683577"/>
    <w:rsid w:val="0068662F"/>
    <w:rsid w:val="0068720D"/>
    <w:rsid w:val="006920B8"/>
    <w:rsid w:val="0069279A"/>
    <w:rsid w:val="00696415"/>
    <w:rsid w:val="0069732C"/>
    <w:rsid w:val="006A38CF"/>
    <w:rsid w:val="006A5225"/>
    <w:rsid w:val="006A5334"/>
    <w:rsid w:val="006A58D3"/>
    <w:rsid w:val="006A7A09"/>
    <w:rsid w:val="006B3D74"/>
    <w:rsid w:val="006C147B"/>
    <w:rsid w:val="006C576B"/>
    <w:rsid w:val="006C636E"/>
    <w:rsid w:val="006C6B4C"/>
    <w:rsid w:val="006D0514"/>
    <w:rsid w:val="006D1751"/>
    <w:rsid w:val="006D1E53"/>
    <w:rsid w:val="006D6060"/>
    <w:rsid w:val="006D7D97"/>
    <w:rsid w:val="006E6065"/>
    <w:rsid w:val="006F0EC6"/>
    <w:rsid w:val="006F184F"/>
    <w:rsid w:val="006F3C53"/>
    <w:rsid w:val="006F5AEC"/>
    <w:rsid w:val="006F7986"/>
    <w:rsid w:val="00700EB2"/>
    <w:rsid w:val="00704071"/>
    <w:rsid w:val="00704695"/>
    <w:rsid w:val="00706D03"/>
    <w:rsid w:val="00712254"/>
    <w:rsid w:val="00712B21"/>
    <w:rsid w:val="0071529D"/>
    <w:rsid w:val="00715CB1"/>
    <w:rsid w:val="007168FB"/>
    <w:rsid w:val="007169A9"/>
    <w:rsid w:val="00716F23"/>
    <w:rsid w:val="007233B9"/>
    <w:rsid w:val="007248EC"/>
    <w:rsid w:val="00724935"/>
    <w:rsid w:val="0072695C"/>
    <w:rsid w:val="00727D69"/>
    <w:rsid w:val="007314A0"/>
    <w:rsid w:val="00736BCC"/>
    <w:rsid w:val="00737DBA"/>
    <w:rsid w:val="0074079A"/>
    <w:rsid w:val="00741647"/>
    <w:rsid w:val="007446A6"/>
    <w:rsid w:val="007447D8"/>
    <w:rsid w:val="0075060B"/>
    <w:rsid w:val="0075188D"/>
    <w:rsid w:val="00751933"/>
    <w:rsid w:val="00752054"/>
    <w:rsid w:val="00755112"/>
    <w:rsid w:val="00760F30"/>
    <w:rsid w:val="00760FEF"/>
    <w:rsid w:val="00762F18"/>
    <w:rsid w:val="00773861"/>
    <w:rsid w:val="00774BBA"/>
    <w:rsid w:val="007806BE"/>
    <w:rsid w:val="00784839"/>
    <w:rsid w:val="00794AE6"/>
    <w:rsid w:val="00796C12"/>
    <w:rsid w:val="007A2518"/>
    <w:rsid w:val="007A36F7"/>
    <w:rsid w:val="007B0C3A"/>
    <w:rsid w:val="007B2524"/>
    <w:rsid w:val="007B3B54"/>
    <w:rsid w:val="007B4175"/>
    <w:rsid w:val="007C00B1"/>
    <w:rsid w:val="007C2F6E"/>
    <w:rsid w:val="007C41DC"/>
    <w:rsid w:val="007C472E"/>
    <w:rsid w:val="007C5F39"/>
    <w:rsid w:val="007C68C3"/>
    <w:rsid w:val="007D0A80"/>
    <w:rsid w:val="007D10F8"/>
    <w:rsid w:val="007D2C89"/>
    <w:rsid w:val="007D4CA5"/>
    <w:rsid w:val="007F0A48"/>
    <w:rsid w:val="007F2A85"/>
    <w:rsid w:val="007F2F44"/>
    <w:rsid w:val="007F433B"/>
    <w:rsid w:val="007F6571"/>
    <w:rsid w:val="0080031B"/>
    <w:rsid w:val="008023EA"/>
    <w:rsid w:val="00806B6B"/>
    <w:rsid w:val="00807212"/>
    <w:rsid w:val="00811A10"/>
    <w:rsid w:val="00811AAC"/>
    <w:rsid w:val="00820175"/>
    <w:rsid w:val="00822667"/>
    <w:rsid w:val="00823B7B"/>
    <w:rsid w:val="00827A7F"/>
    <w:rsid w:val="00831396"/>
    <w:rsid w:val="00832FEE"/>
    <w:rsid w:val="00834B24"/>
    <w:rsid w:val="00836FDE"/>
    <w:rsid w:val="0083745A"/>
    <w:rsid w:val="00840312"/>
    <w:rsid w:val="00841139"/>
    <w:rsid w:val="008422CF"/>
    <w:rsid w:val="00842598"/>
    <w:rsid w:val="00842B72"/>
    <w:rsid w:val="008459BA"/>
    <w:rsid w:val="008476D8"/>
    <w:rsid w:val="00847BF6"/>
    <w:rsid w:val="00851E1F"/>
    <w:rsid w:val="00854C7D"/>
    <w:rsid w:val="00854D7C"/>
    <w:rsid w:val="00860ED3"/>
    <w:rsid w:val="008615C9"/>
    <w:rsid w:val="00863A61"/>
    <w:rsid w:val="00865B19"/>
    <w:rsid w:val="00867009"/>
    <w:rsid w:val="00867924"/>
    <w:rsid w:val="00876AC6"/>
    <w:rsid w:val="00876B3B"/>
    <w:rsid w:val="00877637"/>
    <w:rsid w:val="008819A4"/>
    <w:rsid w:val="00882A34"/>
    <w:rsid w:val="0088475D"/>
    <w:rsid w:val="0088760B"/>
    <w:rsid w:val="0089058C"/>
    <w:rsid w:val="00891A38"/>
    <w:rsid w:val="008975B1"/>
    <w:rsid w:val="00897AB5"/>
    <w:rsid w:val="00897C9D"/>
    <w:rsid w:val="008A1925"/>
    <w:rsid w:val="008A21B7"/>
    <w:rsid w:val="008A793B"/>
    <w:rsid w:val="008B33CA"/>
    <w:rsid w:val="008B3591"/>
    <w:rsid w:val="008C3476"/>
    <w:rsid w:val="008C3A76"/>
    <w:rsid w:val="008C64F2"/>
    <w:rsid w:val="008E2863"/>
    <w:rsid w:val="008E344F"/>
    <w:rsid w:val="008E3C5D"/>
    <w:rsid w:val="008E45BE"/>
    <w:rsid w:val="008E5D36"/>
    <w:rsid w:val="008F015D"/>
    <w:rsid w:val="008F0F68"/>
    <w:rsid w:val="008F57AD"/>
    <w:rsid w:val="008F7591"/>
    <w:rsid w:val="008F75DF"/>
    <w:rsid w:val="0090135D"/>
    <w:rsid w:val="00901788"/>
    <w:rsid w:val="00904AC3"/>
    <w:rsid w:val="00912DD7"/>
    <w:rsid w:val="00914119"/>
    <w:rsid w:val="0092191F"/>
    <w:rsid w:val="009240B6"/>
    <w:rsid w:val="00924430"/>
    <w:rsid w:val="00931E9A"/>
    <w:rsid w:val="00940C3A"/>
    <w:rsid w:val="00940DF6"/>
    <w:rsid w:val="009436F2"/>
    <w:rsid w:val="00951294"/>
    <w:rsid w:val="009608B9"/>
    <w:rsid w:val="0096173E"/>
    <w:rsid w:val="009619D6"/>
    <w:rsid w:val="00972BE3"/>
    <w:rsid w:val="009759F1"/>
    <w:rsid w:val="009820F0"/>
    <w:rsid w:val="00983AAD"/>
    <w:rsid w:val="0098508E"/>
    <w:rsid w:val="00985B68"/>
    <w:rsid w:val="0098697D"/>
    <w:rsid w:val="0099141E"/>
    <w:rsid w:val="00991C5A"/>
    <w:rsid w:val="00996E10"/>
    <w:rsid w:val="009A08B4"/>
    <w:rsid w:val="009A1420"/>
    <w:rsid w:val="009A3DB2"/>
    <w:rsid w:val="009A3FFB"/>
    <w:rsid w:val="009A4F1E"/>
    <w:rsid w:val="009A71A5"/>
    <w:rsid w:val="009A7F0F"/>
    <w:rsid w:val="009B25DE"/>
    <w:rsid w:val="009B2E30"/>
    <w:rsid w:val="009B5D74"/>
    <w:rsid w:val="009B7854"/>
    <w:rsid w:val="009C078A"/>
    <w:rsid w:val="009C7441"/>
    <w:rsid w:val="009D157E"/>
    <w:rsid w:val="009D302B"/>
    <w:rsid w:val="009D7A12"/>
    <w:rsid w:val="009D7A41"/>
    <w:rsid w:val="009E13F1"/>
    <w:rsid w:val="009E1D41"/>
    <w:rsid w:val="009E58CD"/>
    <w:rsid w:val="009E7FC9"/>
    <w:rsid w:val="009F1C1C"/>
    <w:rsid w:val="009F78EE"/>
    <w:rsid w:val="00A058B8"/>
    <w:rsid w:val="00A06C29"/>
    <w:rsid w:val="00A071FB"/>
    <w:rsid w:val="00A11D84"/>
    <w:rsid w:val="00A12059"/>
    <w:rsid w:val="00A139C7"/>
    <w:rsid w:val="00A15E4C"/>
    <w:rsid w:val="00A232FE"/>
    <w:rsid w:val="00A26D3C"/>
    <w:rsid w:val="00A319C2"/>
    <w:rsid w:val="00A32E3D"/>
    <w:rsid w:val="00A3319B"/>
    <w:rsid w:val="00A376D7"/>
    <w:rsid w:val="00A41948"/>
    <w:rsid w:val="00A42864"/>
    <w:rsid w:val="00A47903"/>
    <w:rsid w:val="00A509B4"/>
    <w:rsid w:val="00A51F8A"/>
    <w:rsid w:val="00A5718E"/>
    <w:rsid w:val="00A60AA4"/>
    <w:rsid w:val="00A64491"/>
    <w:rsid w:val="00A713AD"/>
    <w:rsid w:val="00A7166C"/>
    <w:rsid w:val="00A7674E"/>
    <w:rsid w:val="00A76E6C"/>
    <w:rsid w:val="00A775CB"/>
    <w:rsid w:val="00A82B33"/>
    <w:rsid w:val="00A90D1E"/>
    <w:rsid w:val="00A92429"/>
    <w:rsid w:val="00A92870"/>
    <w:rsid w:val="00A93E82"/>
    <w:rsid w:val="00A95869"/>
    <w:rsid w:val="00AA02FD"/>
    <w:rsid w:val="00AA1865"/>
    <w:rsid w:val="00AA4D1C"/>
    <w:rsid w:val="00AB73DE"/>
    <w:rsid w:val="00AC0A5F"/>
    <w:rsid w:val="00AC0B1E"/>
    <w:rsid w:val="00AC112D"/>
    <w:rsid w:val="00AC4AAF"/>
    <w:rsid w:val="00AD4BF9"/>
    <w:rsid w:val="00AD701F"/>
    <w:rsid w:val="00AE3184"/>
    <w:rsid w:val="00AE4559"/>
    <w:rsid w:val="00AF2A96"/>
    <w:rsid w:val="00AF5BDB"/>
    <w:rsid w:val="00AF633E"/>
    <w:rsid w:val="00AF7374"/>
    <w:rsid w:val="00B00853"/>
    <w:rsid w:val="00B0105A"/>
    <w:rsid w:val="00B03676"/>
    <w:rsid w:val="00B0457A"/>
    <w:rsid w:val="00B045DC"/>
    <w:rsid w:val="00B202B4"/>
    <w:rsid w:val="00B207A3"/>
    <w:rsid w:val="00B216F6"/>
    <w:rsid w:val="00B21887"/>
    <w:rsid w:val="00B219C2"/>
    <w:rsid w:val="00B23615"/>
    <w:rsid w:val="00B320F4"/>
    <w:rsid w:val="00B349DA"/>
    <w:rsid w:val="00B3794D"/>
    <w:rsid w:val="00B44089"/>
    <w:rsid w:val="00B514E7"/>
    <w:rsid w:val="00B5199C"/>
    <w:rsid w:val="00B51E96"/>
    <w:rsid w:val="00B5273D"/>
    <w:rsid w:val="00B56127"/>
    <w:rsid w:val="00B60459"/>
    <w:rsid w:val="00B61546"/>
    <w:rsid w:val="00B67019"/>
    <w:rsid w:val="00B716B3"/>
    <w:rsid w:val="00B72763"/>
    <w:rsid w:val="00B74A63"/>
    <w:rsid w:val="00B80386"/>
    <w:rsid w:val="00B80619"/>
    <w:rsid w:val="00B84385"/>
    <w:rsid w:val="00B86601"/>
    <w:rsid w:val="00B96ECC"/>
    <w:rsid w:val="00BA3418"/>
    <w:rsid w:val="00BA35BD"/>
    <w:rsid w:val="00BA5B09"/>
    <w:rsid w:val="00BB13C5"/>
    <w:rsid w:val="00BB3185"/>
    <w:rsid w:val="00BB42ED"/>
    <w:rsid w:val="00BB5AAD"/>
    <w:rsid w:val="00BB6978"/>
    <w:rsid w:val="00BB7F47"/>
    <w:rsid w:val="00BC2250"/>
    <w:rsid w:val="00BC48F7"/>
    <w:rsid w:val="00BD12DA"/>
    <w:rsid w:val="00BD2080"/>
    <w:rsid w:val="00BD566A"/>
    <w:rsid w:val="00BD6F07"/>
    <w:rsid w:val="00BE0F03"/>
    <w:rsid w:val="00BF1D4F"/>
    <w:rsid w:val="00BF3272"/>
    <w:rsid w:val="00BF430E"/>
    <w:rsid w:val="00BF4C72"/>
    <w:rsid w:val="00C03E3B"/>
    <w:rsid w:val="00C1007B"/>
    <w:rsid w:val="00C11ABF"/>
    <w:rsid w:val="00C13931"/>
    <w:rsid w:val="00C15BED"/>
    <w:rsid w:val="00C21A8F"/>
    <w:rsid w:val="00C22785"/>
    <w:rsid w:val="00C25672"/>
    <w:rsid w:val="00C32F30"/>
    <w:rsid w:val="00C36529"/>
    <w:rsid w:val="00C41F12"/>
    <w:rsid w:val="00C433DD"/>
    <w:rsid w:val="00C474BC"/>
    <w:rsid w:val="00C51F63"/>
    <w:rsid w:val="00C5313C"/>
    <w:rsid w:val="00C5612E"/>
    <w:rsid w:val="00C6033C"/>
    <w:rsid w:val="00C648F2"/>
    <w:rsid w:val="00C66FC7"/>
    <w:rsid w:val="00C70110"/>
    <w:rsid w:val="00C70132"/>
    <w:rsid w:val="00C72248"/>
    <w:rsid w:val="00C7630A"/>
    <w:rsid w:val="00C80873"/>
    <w:rsid w:val="00C80F51"/>
    <w:rsid w:val="00C81587"/>
    <w:rsid w:val="00C824AA"/>
    <w:rsid w:val="00C8283B"/>
    <w:rsid w:val="00C83F21"/>
    <w:rsid w:val="00C840C9"/>
    <w:rsid w:val="00C84E89"/>
    <w:rsid w:val="00C8598D"/>
    <w:rsid w:val="00C86720"/>
    <w:rsid w:val="00C91903"/>
    <w:rsid w:val="00C91CF5"/>
    <w:rsid w:val="00C9288F"/>
    <w:rsid w:val="00C93A56"/>
    <w:rsid w:val="00C94190"/>
    <w:rsid w:val="00C942FC"/>
    <w:rsid w:val="00C94C71"/>
    <w:rsid w:val="00CA099A"/>
    <w:rsid w:val="00CA2382"/>
    <w:rsid w:val="00CA2A68"/>
    <w:rsid w:val="00CA2B3E"/>
    <w:rsid w:val="00CA3F7B"/>
    <w:rsid w:val="00CA4FB7"/>
    <w:rsid w:val="00CA6446"/>
    <w:rsid w:val="00CA775C"/>
    <w:rsid w:val="00CC169C"/>
    <w:rsid w:val="00CC274C"/>
    <w:rsid w:val="00CC37A1"/>
    <w:rsid w:val="00CC3E14"/>
    <w:rsid w:val="00CC6629"/>
    <w:rsid w:val="00CD50E6"/>
    <w:rsid w:val="00CE5190"/>
    <w:rsid w:val="00CE7AC4"/>
    <w:rsid w:val="00CF282A"/>
    <w:rsid w:val="00CF3C80"/>
    <w:rsid w:val="00CF400B"/>
    <w:rsid w:val="00CF787F"/>
    <w:rsid w:val="00CF7E7F"/>
    <w:rsid w:val="00D036BB"/>
    <w:rsid w:val="00D05172"/>
    <w:rsid w:val="00D0590C"/>
    <w:rsid w:val="00D07122"/>
    <w:rsid w:val="00D11498"/>
    <w:rsid w:val="00D11A65"/>
    <w:rsid w:val="00D14977"/>
    <w:rsid w:val="00D15F9E"/>
    <w:rsid w:val="00D16305"/>
    <w:rsid w:val="00D1694C"/>
    <w:rsid w:val="00D2278C"/>
    <w:rsid w:val="00D22DEA"/>
    <w:rsid w:val="00D26CCA"/>
    <w:rsid w:val="00D308DC"/>
    <w:rsid w:val="00D30913"/>
    <w:rsid w:val="00D31112"/>
    <w:rsid w:val="00D32D2B"/>
    <w:rsid w:val="00D33C78"/>
    <w:rsid w:val="00D449E0"/>
    <w:rsid w:val="00D44D82"/>
    <w:rsid w:val="00D467F1"/>
    <w:rsid w:val="00D47A79"/>
    <w:rsid w:val="00D52378"/>
    <w:rsid w:val="00D530B0"/>
    <w:rsid w:val="00D5410D"/>
    <w:rsid w:val="00D54C2A"/>
    <w:rsid w:val="00D74BF9"/>
    <w:rsid w:val="00D801F7"/>
    <w:rsid w:val="00D8186E"/>
    <w:rsid w:val="00D83385"/>
    <w:rsid w:val="00D856AC"/>
    <w:rsid w:val="00D86CDC"/>
    <w:rsid w:val="00D90620"/>
    <w:rsid w:val="00D92099"/>
    <w:rsid w:val="00D95596"/>
    <w:rsid w:val="00D95DBA"/>
    <w:rsid w:val="00DA4032"/>
    <w:rsid w:val="00DA42D8"/>
    <w:rsid w:val="00DA49C0"/>
    <w:rsid w:val="00DA5DB5"/>
    <w:rsid w:val="00DA72C0"/>
    <w:rsid w:val="00DB108A"/>
    <w:rsid w:val="00DB33F6"/>
    <w:rsid w:val="00DB36DB"/>
    <w:rsid w:val="00DB3DE6"/>
    <w:rsid w:val="00DB6D13"/>
    <w:rsid w:val="00DC3603"/>
    <w:rsid w:val="00DC642F"/>
    <w:rsid w:val="00DC6FBA"/>
    <w:rsid w:val="00DC76FA"/>
    <w:rsid w:val="00DD3B1E"/>
    <w:rsid w:val="00DD4D03"/>
    <w:rsid w:val="00DD5882"/>
    <w:rsid w:val="00DD6C3C"/>
    <w:rsid w:val="00DE7096"/>
    <w:rsid w:val="00DF3797"/>
    <w:rsid w:val="00E008D3"/>
    <w:rsid w:val="00E06A0B"/>
    <w:rsid w:val="00E11D29"/>
    <w:rsid w:val="00E160D2"/>
    <w:rsid w:val="00E16142"/>
    <w:rsid w:val="00E17A9F"/>
    <w:rsid w:val="00E23690"/>
    <w:rsid w:val="00E27D7E"/>
    <w:rsid w:val="00E30039"/>
    <w:rsid w:val="00E3412B"/>
    <w:rsid w:val="00E4185F"/>
    <w:rsid w:val="00E46F50"/>
    <w:rsid w:val="00E4781F"/>
    <w:rsid w:val="00E527AF"/>
    <w:rsid w:val="00E609A7"/>
    <w:rsid w:val="00E64AA5"/>
    <w:rsid w:val="00E71102"/>
    <w:rsid w:val="00E739E9"/>
    <w:rsid w:val="00E744FE"/>
    <w:rsid w:val="00E75B84"/>
    <w:rsid w:val="00E76D9F"/>
    <w:rsid w:val="00E774EE"/>
    <w:rsid w:val="00E848B4"/>
    <w:rsid w:val="00E86BF5"/>
    <w:rsid w:val="00E9043D"/>
    <w:rsid w:val="00E93A5D"/>
    <w:rsid w:val="00E95469"/>
    <w:rsid w:val="00E95BDE"/>
    <w:rsid w:val="00E96D49"/>
    <w:rsid w:val="00EA017B"/>
    <w:rsid w:val="00EA19F9"/>
    <w:rsid w:val="00EA2EE7"/>
    <w:rsid w:val="00EA40E0"/>
    <w:rsid w:val="00EC10D2"/>
    <w:rsid w:val="00EC132B"/>
    <w:rsid w:val="00EC145D"/>
    <w:rsid w:val="00EC1604"/>
    <w:rsid w:val="00EC3BD3"/>
    <w:rsid w:val="00EC58E7"/>
    <w:rsid w:val="00EC78FC"/>
    <w:rsid w:val="00ED1C08"/>
    <w:rsid w:val="00ED25ED"/>
    <w:rsid w:val="00ED4CC8"/>
    <w:rsid w:val="00ED4F9D"/>
    <w:rsid w:val="00ED7436"/>
    <w:rsid w:val="00EE24B1"/>
    <w:rsid w:val="00EE50A6"/>
    <w:rsid w:val="00EE5211"/>
    <w:rsid w:val="00EF0271"/>
    <w:rsid w:val="00EF0D0F"/>
    <w:rsid w:val="00EF1048"/>
    <w:rsid w:val="00EF2027"/>
    <w:rsid w:val="00EF23D4"/>
    <w:rsid w:val="00EF47FE"/>
    <w:rsid w:val="00EF594A"/>
    <w:rsid w:val="00F02027"/>
    <w:rsid w:val="00F02FDC"/>
    <w:rsid w:val="00F07A39"/>
    <w:rsid w:val="00F225F4"/>
    <w:rsid w:val="00F25091"/>
    <w:rsid w:val="00F27B41"/>
    <w:rsid w:val="00F27F63"/>
    <w:rsid w:val="00F34B1F"/>
    <w:rsid w:val="00F37654"/>
    <w:rsid w:val="00F40C04"/>
    <w:rsid w:val="00F42A79"/>
    <w:rsid w:val="00F45A97"/>
    <w:rsid w:val="00F47D41"/>
    <w:rsid w:val="00F51352"/>
    <w:rsid w:val="00F528F5"/>
    <w:rsid w:val="00F52DD3"/>
    <w:rsid w:val="00F5516A"/>
    <w:rsid w:val="00F55297"/>
    <w:rsid w:val="00F5669C"/>
    <w:rsid w:val="00F5777F"/>
    <w:rsid w:val="00F62651"/>
    <w:rsid w:val="00F63B5B"/>
    <w:rsid w:val="00F71DF3"/>
    <w:rsid w:val="00F72641"/>
    <w:rsid w:val="00F764B3"/>
    <w:rsid w:val="00F83C13"/>
    <w:rsid w:val="00F86591"/>
    <w:rsid w:val="00F93914"/>
    <w:rsid w:val="00F93ACB"/>
    <w:rsid w:val="00F96C9C"/>
    <w:rsid w:val="00FA00BC"/>
    <w:rsid w:val="00FA0D9C"/>
    <w:rsid w:val="00FA1487"/>
    <w:rsid w:val="00FA34D6"/>
    <w:rsid w:val="00FA63BB"/>
    <w:rsid w:val="00FA6787"/>
    <w:rsid w:val="00FB094E"/>
    <w:rsid w:val="00FB294F"/>
    <w:rsid w:val="00FB39E5"/>
    <w:rsid w:val="00FB5161"/>
    <w:rsid w:val="00FC3786"/>
    <w:rsid w:val="00FC57CF"/>
    <w:rsid w:val="00FC5A55"/>
    <w:rsid w:val="00FC5F0D"/>
    <w:rsid w:val="00FD2629"/>
    <w:rsid w:val="00FD2A72"/>
    <w:rsid w:val="00FD373D"/>
    <w:rsid w:val="00FD4A2F"/>
    <w:rsid w:val="00FD65DA"/>
    <w:rsid w:val="00FD78F5"/>
    <w:rsid w:val="00FE0379"/>
    <w:rsid w:val="00FE2A81"/>
    <w:rsid w:val="00FE2FA7"/>
    <w:rsid w:val="00FE3F7E"/>
    <w:rsid w:val="00FE736B"/>
    <w:rsid w:val="00FF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DF35C"/>
  <w15:docId w15:val="{9E39521A-A1D8-4CB1-8ADA-C8AD38C5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2"/>
    </w:rPr>
  </w:style>
  <w:style w:type="paragraph" w:styleId="3">
    <w:name w:val="heading 3"/>
    <w:basedOn w:val="a"/>
    <w:next w:val="a"/>
    <w:qFormat/>
    <w:pPr>
      <w:keepNext/>
      <w:numPr>
        <w:numId w:val="1"/>
      </w:numPr>
      <w:jc w:val="center"/>
      <w:outlineLvl w:val="2"/>
    </w:pPr>
    <w:rPr>
      <w:rFonts w:ascii="Book Antiqua" w:hAnsi="Book Antiqua"/>
      <w:b/>
      <w:bCs/>
    </w:rPr>
  </w:style>
  <w:style w:type="paragraph" w:styleId="6">
    <w:name w:val="heading 6"/>
    <w:basedOn w:val="a"/>
    <w:next w:val="a"/>
    <w:qFormat/>
    <w:pPr>
      <w:keepNext/>
      <w:numPr>
        <w:numId w:val="3"/>
      </w:numPr>
      <w:spacing w:before="120" w:after="120"/>
      <w:outlineLvl w:val="5"/>
    </w:pPr>
    <w:rPr>
      <w:b/>
      <w:bCs/>
      <w:sz w:val="28"/>
      <w:szCs w:val="20"/>
    </w:rPr>
  </w:style>
  <w:style w:type="paragraph" w:styleId="7">
    <w:name w:val="heading 7"/>
    <w:basedOn w:val="a"/>
    <w:next w:val="a"/>
    <w:qFormat/>
    <w:pPr>
      <w:keepNext/>
      <w:numPr>
        <w:numId w:val="2"/>
      </w:numPr>
      <w:shd w:val="clear" w:color="auto" w:fill="CCFFFF"/>
      <w:tabs>
        <w:tab w:val="clear" w:pos="720"/>
      </w:tabs>
      <w:spacing w:line="360" w:lineRule="auto"/>
      <w:ind w:left="1080"/>
      <w:jc w:val="both"/>
      <w:outlineLvl w:val="6"/>
    </w:pPr>
    <w:rPr>
      <w:b/>
      <w:sz w:val="26"/>
      <w:szCs w:val="20"/>
      <w:u w:val="single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b/>
      <w:bCs/>
      <w:sz w:val="28"/>
      <w:lang w:val="x-none" w:eastAsia="en-US"/>
    </w:rPr>
  </w:style>
  <w:style w:type="paragraph" w:styleId="a5">
    <w:name w:val="Body Text"/>
    <w:basedOn w:val="Normal1"/>
    <w:semiHidden/>
    <w:pPr>
      <w:jc w:val="both"/>
    </w:pPr>
    <w:rPr>
      <w:rFonts w:ascii="Arial" w:hAnsi="Arial" w:cs="Arial"/>
    </w:rPr>
  </w:style>
  <w:style w:type="paragraph" w:customStyle="1" w:styleId="Normal1">
    <w:name w:val="Normal1"/>
    <w:pPr>
      <w:autoSpaceDE w:val="0"/>
      <w:autoSpaceDN w:val="0"/>
    </w:pPr>
  </w:style>
  <w:style w:type="paragraph" w:styleId="2">
    <w:name w:val="Body Text 2"/>
    <w:basedOn w:val="a"/>
    <w:semiHidden/>
    <w:pPr>
      <w:autoSpaceDE w:val="0"/>
      <w:autoSpaceDN w:val="0"/>
      <w:adjustRightInd w:val="0"/>
      <w:spacing w:line="240" w:lineRule="atLeast"/>
      <w:jc w:val="both"/>
    </w:pPr>
    <w:rPr>
      <w:rFonts w:ascii="Arial" w:hAnsi="Arial" w:cs="Arial"/>
      <w:color w:val="000000"/>
      <w:sz w:val="20"/>
    </w:rPr>
  </w:style>
  <w:style w:type="paragraph" w:styleId="30">
    <w:name w:val="Body Text Indent 3"/>
    <w:basedOn w:val="a"/>
    <w:semiHidden/>
    <w:pPr>
      <w:ind w:firstLine="708"/>
      <w:jc w:val="both"/>
    </w:pPr>
    <w:rPr>
      <w:szCs w:val="22"/>
    </w:rPr>
  </w:style>
  <w:style w:type="paragraph" w:styleId="31">
    <w:name w:val="Body Text 3"/>
    <w:basedOn w:val="a"/>
    <w:semiHidden/>
    <w:rPr>
      <w:color w:val="008000"/>
      <w:sz w:val="22"/>
    </w:rPr>
  </w:style>
  <w:style w:type="paragraph" w:customStyle="1" w:styleId="10">
    <w:name w:val="Знак Знак Знак1 Знак Знак Знак Знак Знак Знак Знак"/>
    <w:basedOn w:val="a"/>
    <w:autoRedefine/>
    <w:rsid w:val="00842B72"/>
    <w:pPr>
      <w:spacing w:after="160" w:line="240" w:lineRule="exact"/>
    </w:pPr>
    <w:rPr>
      <w:rFonts w:eastAsia="SimSun"/>
      <w:b/>
      <w:sz w:val="28"/>
      <w:lang w:val="en-US" w:eastAsia="en-US"/>
    </w:rPr>
  </w:style>
  <w:style w:type="paragraph" w:customStyle="1" w:styleId="a6">
    <w:name w:val="Знак"/>
    <w:basedOn w:val="a"/>
    <w:autoRedefine/>
    <w:rsid w:val="00241B0D"/>
    <w:pPr>
      <w:spacing w:after="160" w:line="240" w:lineRule="exact"/>
    </w:pPr>
    <w:rPr>
      <w:rFonts w:eastAsia="SimSun"/>
      <w:b/>
      <w:sz w:val="28"/>
      <w:lang w:val="en-US" w:eastAsia="en-US"/>
    </w:rPr>
  </w:style>
  <w:style w:type="character" w:customStyle="1" w:styleId="a4">
    <w:name w:val="Заголовок Знак"/>
    <w:link w:val="a3"/>
    <w:rsid w:val="005D6508"/>
    <w:rPr>
      <w:b/>
      <w:bCs/>
      <w:sz w:val="28"/>
      <w:szCs w:val="24"/>
      <w:lang w:eastAsia="en-US"/>
    </w:rPr>
  </w:style>
  <w:style w:type="table" w:styleId="a7">
    <w:name w:val="Table Grid"/>
    <w:basedOn w:val="a1"/>
    <w:uiPriority w:val="59"/>
    <w:rsid w:val="000B04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E1D4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uiPriority w:val="99"/>
    <w:semiHidden/>
    <w:rsid w:val="009E1D41"/>
    <w:rPr>
      <w:rFonts w:ascii="Tahoma" w:hAnsi="Tahoma" w:cs="Tahoma"/>
      <w:sz w:val="16"/>
      <w:szCs w:val="16"/>
    </w:rPr>
  </w:style>
  <w:style w:type="character" w:customStyle="1" w:styleId="PEStyleFont17">
    <w:name w:val="PEStyleFont17"/>
    <w:rsid w:val="0098697D"/>
    <w:rPr>
      <w:rFonts w:ascii="PEW Report" w:hAnsi="PEW Report"/>
      <w:b/>
      <w:spacing w:val="0"/>
      <w:position w:val="0"/>
      <w:sz w:val="24"/>
      <w:u w:val="none"/>
    </w:rPr>
  </w:style>
  <w:style w:type="paragraph" w:styleId="aa">
    <w:name w:val="List Paragraph"/>
    <w:basedOn w:val="a"/>
    <w:uiPriority w:val="34"/>
    <w:qFormat/>
    <w:rsid w:val="002B7676"/>
    <w:pPr>
      <w:ind w:left="720"/>
      <w:contextualSpacing/>
    </w:pPr>
  </w:style>
  <w:style w:type="paragraph" w:styleId="20">
    <w:name w:val="Body Text Indent 2"/>
    <w:basedOn w:val="a"/>
    <w:link w:val="21"/>
    <w:uiPriority w:val="99"/>
    <w:semiHidden/>
    <w:unhideWhenUsed/>
    <w:rsid w:val="0088475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8475D"/>
    <w:rPr>
      <w:sz w:val="24"/>
      <w:szCs w:val="24"/>
    </w:rPr>
  </w:style>
  <w:style w:type="paragraph" w:styleId="ab">
    <w:name w:val="header"/>
    <w:basedOn w:val="a"/>
    <w:link w:val="ac"/>
    <w:uiPriority w:val="99"/>
    <w:rsid w:val="0088475D"/>
    <w:pPr>
      <w:tabs>
        <w:tab w:val="center" w:pos="4320"/>
        <w:tab w:val="right" w:pos="8640"/>
      </w:tabs>
    </w:pPr>
    <w:rPr>
      <w:rFonts w:eastAsia="Calibri"/>
      <w:sz w:val="20"/>
      <w:szCs w:val="20"/>
    </w:rPr>
  </w:style>
  <w:style w:type="character" w:customStyle="1" w:styleId="ac">
    <w:name w:val="Верхний колонтитул Знак"/>
    <w:basedOn w:val="a0"/>
    <w:link w:val="ab"/>
    <w:uiPriority w:val="99"/>
    <w:rsid w:val="0088475D"/>
    <w:rPr>
      <w:rFonts w:eastAsia="Calibri"/>
    </w:rPr>
  </w:style>
  <w:style w:type="paragraph" w:customStyle="1" w:styleId="CharChar">
    <w:name w:val="Char Char"/>
    <w:basedOn w:val="a"/>
    <w:autoRedefine/>
    <w:rsid w:val="00294D7B"/>
    <w:pPr>
      <w:widowControl w:val="0"/>
      <w:adjustRightInd w:val="0"/>
      <w:spacing w:line="360" w:lineRule="atLeast"/>
      <w:jc w:val="both"/>
      <w:textAlignment w:val="baseline"/>
    </w:pPr>
    <w:rPr>
      <w:rFonts w:eastAsia="SimSun"/>
      <w:lang w:eastAsia="en-US"/>
    </w:rPr>
  </w:style>
  <w:style w:type="paragraph" w:customStyle="1" w:styleId="CharChar0">
    <w:name w:val="Char Char"/>
    <w:basedOn w:val="a"/>
    <w:autoRedefine/>
    <w:rsid w:val="000C1A1C"/>
    <w:pPr>
      <w:widowControl w:val="0"/>
      <w:adjustRightInd w:val="0"/>
      <w:spacing w:line="360" w:lineRule="atLeast"/>
      <w:jc w:val="both"/>
      <w:textAlignment w:val="baseline"/>
    </w:pPr>
    <w:rPr>
      <w:rFonts w:eastAsia="SimSun"/>
      <w:lang w:eastAsia="en-US"/>
    </w:rPr>
  </w:style>
  <w:style w:type="paragraph" w:customStyle="1" w:styleId="CharChar1">
    <w:name w:val="Char Char"/>
    <w:basedOn w:val="a"/>
    <w:autoRedefine/>
    <w:rsid w:val="000679FE"/>
    <w:pPr>
      <w:widowControl w:val="0"/>
      <w:adjustRightInd w:val="0"/>
      <w:spacing w:line="360" w:lineRule="atLeast"/>
      <w:jc w:val="both"/>
      <w:textAlignment w:val="baseline"/>
    </w:pPr>
    <w:rPr>
      <w:rFonts w:eastAsia="SimSun"/>
      <w:lang w:eastAsia="en-US"/>
    </w:rPr>
  </w:style>
  <w:style w:type="paragraph" w:customStyle="1" w:styleId="CharChar2">
    <w:name w:val="Char Char"/>
    <w:basedOn w:val="a"/>
    <w:autoRedefine/>
    <w:rsid w:val="002725EC"/>
    <w:pPr>
      <w:widowControl w:val="0"/>
      <w:adjustRightInd w:val="0"/>
      <w:spacing w:line="360" w:lineRule="atLeast"/>
      <w:jc w:val="both"/>
      <w:textAlignment w:val="baseline"/>
    </w:pPr>
    <w:rPr>
      <w:rFonts w:eastAsia="SimSun"/>
      <w:lang w:eastAsia="en-US"/>
    </w:rPr>
  </w:style>
  <w:style w:type="paragraph" w:customStyle="1" w:styleId="CharChar3">
    <w:name w:val="Char Char"/>
    <w:basedOn w:val="a"/>
    <w:autoRedefine/>
    <w:rsid w:val="00D449E0"/>
    <w:pPr>
      <w:widowControl w:val="0"/>
      <w:adjustRightInd w:val="0"/>
      <w:spacing w:line="360" w:lineRule="atLeast"/>
      <w:jc w:val="both"/>
      <w:textAlignment w:val="baseline"/>
    </w:pPr>
    <w:rPr>
      <w:rFonts w:eastAsia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27EC5-7FA5-40EE-8040-47B095F4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ИНДИКАТИВНЫЕ УСЛОВИЯ/ОПРОСНЫЙ ЛИСТ/ПРОТОКОЛ/ВЫПИСКА ИЗ ПРОТОКОЛА ЗАСЕДАНИЯ КОММЕРЧЕСКИХ ДИРЕКЦИЙ И КРЕДИТНЫХ КОМИТЕТОВ</vt:lpstr>
    </vt:vector>
  </TitlesOfParts>
  <Company>BTA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ИНДИКАТИВНЫЕ УСЛОВИЯ/ОПРОСНЫЙ ЛИСТ/ПРОТОКОЛ/ВЫПИСКА ИЗ ПРОТОКОЛА ЗАСЕДАНИЯ КОММЕРЧЕСКИХ ДИРЕКЦИЙ И КРЕДИТНЫХ КОМИТЕТОВ</dc:title>
  <dc:subject/>
  <dc:creator>P4</dc:creator>
  <cp:keywords/>
  <cp:lastModifiedBy>Yerkebulan Serikbayev</cp:lastModifiedBy>
  <cp:revision>43</cp:revision>
  <cp:lastPrinted>2021-05-27T12:32:00Z</cp:lastPrinted>
  <dcterms:created xsi:type="dcterms:W3CDTF">2021-07-26T17:04:00Z</dcterms:created>
  <dcterms:modified xsi:type="dcterms:W3CDTF">2021-08-01T05:40:00Z</dcterms:modified>
</cp:coreProperties>
</file>