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xmlns:w14="http://schemas.microsoft.com/office/word/2010/wordml" w:rsidR="00BF39BE" w:rsidP="00BF39BE" w:rsidRDefault="00BF39BE" w14:paraId="268A7428" w14:textId="77777777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Главе КХ/ФХ/Директору/</w:t>
      </w:r>
      <w:proofErr w:type="gramStart"/>
      <w:r>
        <w:rPr>
          <w:rFonts w:ascii="Times New Roman" w:hAnsi="Times New Roman" w:cs="Times New Roman"/>
          <w:b/>
        </w:rPr>
        <w:t>ИП«</w:t>
      </w:r>
      <w:proofErr w:type="gramEnd"/>
      <w:r>
        <w:rPr>
          <w:rFonts w:ascii="Times New Roman" w:hAnsi="Times New Roman" w:cs="Times New Roman"/>
          <w:b/>
        </w:rPr>
        <w:t xml:space="preserve">_________»               </w:t>
      </w:r>
    </w:p>
    <w:p xmlns:w14="http://schemas.microsoft.com/office/word/2010/wordml" w:rsidR="00BF39BE" w:rsidP="00BF39BE" w:rsidRDefault="00BF39BE" w14:paraId="2896D808" w14:textId="77777777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г-ну _____________</w:t>
      </w:r>
    </w:p>
    <w:p xmlns:w14="http://schemas.microsoft.com/office/word/2010/wordml" w:rsidR="00BF39BE" w:rsidP="00BF39BE" w:rsidRDefault="00BF39BE" w14:paraId="3DEA78E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14="http://schemas.microsoft.com/office/word/2010/wordml" w:rsidR="00BF39BE" w:rsidP="00BF39BE" w:rsidRDefault="00BF39BE" w14:paraId="672D397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Письмо оповещение по принятому решению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в предоставлении займа                               </w:t>
      </w:r>
    </w:p>
    <w:p xmlns:w14="http://schemas.microsoft.com/office/word/2010/wordml" w:rsidR="00BF39BE" w:rsidP="00BF39BE" w:rsidRDefault="00BF39BE" w14:paraId="4D036F1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14="http://schemas.microsoft.com/office/word/2010/wordml" w:rsidR="00BF39BE" w:rsidP="00BF39BE" w:rsidRDefault="00BF39BE" w14:paraId="17CA8B4C" w14:textId="7D3DD488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Уважаемый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tag w:val="Root/Client/FullName"/>
          <w:id w:val="-1666617190"/>
          <w:placeholder>
            <w:docPart w:val="DefaultPlaceholder_-1854013440"/>
          </w:placeholder>
        </w:sdtPr>
        <w:sdtEndPr/>
        <w:sdtContent>
          <w:r w:rsidRPr="003C5899">
            <w:rPr>
              <w:rFonts w:ascii="Times New Roman" w:hAnsi="Times New Roman" w:cs="Times New Roman"/>
              <w:bCs/>
              <w:sz w:val="24"/>
              <w:szCs w:val="24"/>
              <w:u w:val="single"/>
            </w:rPr>
            <w:t>asd</w:t>
          </w:r>
        </w:sdtContent>
      </w:sdt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(ФИО)</w:t>
      </w:r>
    </w:p>
    <w:p xmlns:w14="http://schemas.microsoft.com/office/word/2010/wordml" w:rsidR="00BF39BE" w:rsidP="00BF39BE" w:rsidRDefault="00BF39BE" w14:paraId="504E9B54" w14:textId="77777777">
      <w:pPr>
        <w:rPr>
          <w:rFonts w:ascii="Times New Roman" w:hAnsi="Times New Roman" w:cs="Times New Roman"/>
          <w:sz w:val="24"/>
          <w:szCs w:val="24"/>
        </w:rPr>
      </w:pPr>
    </w:p>
    <w:p xmlns:w14="http://schemas.microsoft.com/office/word/2010/wordml" w:rsidR="00BF39BE" w:rsidP="00BF39BE" w:rsidRDefault="00BF39BE" w14:paraId="72A9D29C" w14:textId="751898B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Филиал АО «ФФПСХ» в </w:t>
      </w:r>
      <w:r w:rsidRPr="00FC2CD2">
        <w:rPr>
          <w:rFonts w:ascii="Times New Roman" w:hAnsi="Times New Roman" w:cs="Times New Roman"/>
          <w:sz w:val="24"/>
          <w:szCs w:val="24"/>
        </w:rPr>
        <w:t xml:space="preserve">г. </w:t>
      </w:r>
      <w:sdt>
        <w:sdtPr>
          <w:rPr>
            <w:rFonts w:ascii="Times New Roman" w:hAnsi="Times New Roman" w:cs="Times New Roman"/>
            <w:sz w:val="24"/>
            <w:szCs w:val="24"/>
          </w:rPr>
          <w:tag w:val="Root/App/City"/>
          <w:id w:val="-1756348549"/>
          <w:placeholder>
            <w:docPart w:val="DefaultPlaceholder_-1854013440"/>
          </w:placeholder>
        </w:sdtPr>
        <w:sdtEndPr/>
        <w:sdtContent>
          <w:r w:rsidRPr="001473FA">
            <w:rPr>
              <w:rFonts w:ascii="Times New Roman" w:hAnsi="Times New Roman" w:cs="Times New Roman"/>
              <w:sz w:val="24"/>
              <w:szCs w:val="24"/>
              <w:u w:val="single"/>
            </w:rPr>
            <w:t>city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выражает Вам свое почтение и благодарность за обращение в наше Общество. </w:t>
      </w:r>
    </w:p>
    <w:p xmlns:w14="http://schemas.microsoft.com/office/word/2010/wordml" w:rsidR="00BF39BE" w:rsidP="00BF39BE" w:rsidRDefault="00BF39BE" w14:paraId="7801967E" w14:textId="00120D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  <w:t xml:space="preserve">          Вам одобрено в предоставлении займа по Вашей заявке №</w:t>
      </w:r>
      <w:r w:rsidRPr="00BC75E1" w:rsidR="00BC75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eastAsia="Times New Roman" w:cs="Times New Roman"/>
            <w:sz w:val="24"/>
            <w:szCs w:val="24"/>
            <w:u w:val="single"/>
          </w:rPr>
          <w:tag w:val="Root/App/Regnum"/>
          <w:id w:val="1040938931"/>
          <w:placeholder>
            <w:docPart w:val="DefaultPlaceholder_-1854013440"/>
          </w:placeholder>
        </w:sdtPr>
        <w:sdtEndPr/>
        <w:sdtContent>
          <w:bookmarkStart w:name="_GoBack" w:id="0"/>
          <w:bookmarkEnd w:id="0"/>
          <w:r w:rsidRPr="000B5594">
            <w:rPr>
              <w:rFonts w:ascii="Times New Roman" w:hAnsi="Times New Roman" w:eastAsia="Times New Roman" w:cs="Times New Roman"/>
              <w:sz w:val="24"/>
              <w:szCs w:val="24"/>
              <w:u w:val="single"/>
            </w:rPr>
            <w:t>reg</w:t>
          </w:r>
        </w:sdtContent>
      </w:sdt>
      <w:r>
        <w:rPr>
          <w:rFonts w:ascii="Times New Roman" w:hAnsi="Times New Roman" w:eastAsia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hAnsi="Times New Roman" w:eastAsia="Times New Roman" w:cs="Times New Roman"/>
            <w:sz w:val="24"/>
            <w:szCs w:val="24"/>
            <w:u w:val="single"/>
          </w:rPr>
          <w:tag w:val="Root/App/CreateDate"/>
          <w:id w:val="-113213271"/>
          <w:placeholder>
            <w:docPart w:val="DefaultPlaceholder_-1854013440"/>
          </w:placeholder>
        </w:sdtPr>
        <w:sdtEndPr/>
        <w:sdtContent>
          <w:r w:rsidRPr="000B5594">
            <w:rPr>
              <w:rFonts w:ascii="Times New Roman" w:hAnsi="Times New Roman" w:eastAsia="Times New Roman" w:cs="Times New Roman"/>
              <w:sz w:val="24"/>
              <w:szCs w:val="24"/>
              <w:u w:val="single"/>
            </w:rPr>
            <w:t>created</w:t>
          </w:r>
        </w:sdtContent>
      </w:sdt>
      <w:r>
        <w:rPr>
          <w:rFonts w:ascii="Times New Roman" w:hAnsi="Times New Roman" w:eastAsia="Times New Roman" w:cs="Times New Roman"/>
          <w:sz w:val="24"/>
          <w:szCs w:val="24"/>
        </w:rPr>
        <w:t xml:space="preserve"> года.</w:t>
      </w:r>
    </w:p>
    <w:p xmlns:w14="http://schemas.microsoft.com/office/word/2010/wordml" w:rsidR="00BF39BE" w:rsidP="00BF39BE" w:rsidRDefault="00BF39BE" w14:paraId="6FF7484C" w14:textId="77777777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Для подписания кредитной и залоговой документации просим Вас обратиться 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i/>
          <w:sz w:val="24"/>
          <w:szCs w:val="24"/>
          <w:highlight w:val="white"/>
        </w:rPr>
        <w:t>(наименование филиала Фонда)</w:t>
      </w:r>
    </w:p>
    <w:p xmlns:w14="http://schemas.microsoft.com/office/word/2010/wordml" w:rsidR="00BF39BE" w:rsidP="00BF39BE" w:rsidRDefault="00BF39BE" w14:paraId="7C9D746E" w14:textId="77777777">
      <w:pPr>
        <w:keepNext/>
        <w:keepLines/>
        <w:shd w:val="clear" w:color="auto" w:fill="FFFFFF"/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со следующим перечнем документов:</w:t>
      </w:r>
    </w:p>
    <w:p xmlns:w14="http://schemas.microsoft.com/office/word/2010/wordml" w:rsidR="00BF39BE" w:rsidP="00BF39BE" w:rsidRDefault="00BF39BE" w14:paraId="3F88A4A9" w14:textId="77777777">
      <w:pPr>
        <w:pStyle w:val="a6"/>
        <w:keepNext/>
        <w:keepLines/>
        <w:numPr>
          <w:ilvl w:val="3"/>
          <w:numId w:val="1"/>
        </w:numPr>
        <w:shd w:val="clear" w:color="auto" w:fill="FFFFFF"/>
        <w:suppressAutoHyphens/>
        <w:spacing w:after="0" w:line="240" w:lineRule="auto"/>
        <w:ind w:start="567" w:hanging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FFFFFF"/>
          <w:lang w:eastAsia="ru-RU"/>
        </w:rPr>
        <w:t>Нотариально заверенное согласие супруга(-и) и остальных совершеннолетних собственников на предоставление в залог имущества и его внесудебную реализацию/нотариально заверенное заявление залогодателя о том, что на момент приобретения имущества и предоставления в залог имущества в браке не состоял(-а) и не состоит;</w:t>
      </w:r>
    </w:p>
    <w:p xmlns:w14="http://schemas.microsoft.com/office/word/2010/wordml" w:rsidR="00BF39BE" w:rsidP="00BF39BE" w:rsidRDefault="00BF39BE" w14:paraId="7821B53E" w14:textId="77777777">
      <w:pPr>
        <w:pStyle w:val="a6"/>
        <w:keepNext/>
        <w:keepLines/>
        <w:numPr>
          <w:ilvl w:val="3"/>
          <w:numId w:val="1"/>
        </w:numPr>
        <w:shd w:val="clear" w:color="auto" w:fill="FFFFFF"/>
        <w:suppressAutoHyphens/>
        <w:spacing w:after="0" w:line="240" w:lineRule="auto"/>
        <w:ind w:start="567" w:hanging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Согласие органа опеки и попечительства на передачу доли несовершеннолетних детей в залог;</w:t>
      </w:r>
    </w:p>
    <w:p xmlns:w14="http://schemas.microsoft.com/office/word/2010/wordml" w:rsidR="00BF39BE" w:rsidP="00BF39BE" w:rsidRDefault="00BF39BE" w14:paraId="40330129" w14:textId="77777777">
      <w:pPr>
        <w:pStyle w:val="a6"/>
        <w:keepNext/>
        <w:keepLines/>
        <w:numPr>
          <w:ilvl w:val="3"/>
          <w:numId w:val="1"/>
        </w:numPr>
        <w:shd w:val="clear" w:color="auto" w:fill="FFFFFF"/>
        <w:spacing w:after="0" w:line="240" w:lineRule="auto"/>
        <w:ind w:start="567" w:hanging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Решение уполномоченного органа крестьянского хозяйства/фермерского хозяйства об одобрении сделки по получению кредита, передаче в залог имущества;</w:t>
      </w:r>
    </w:p>
    <w:p xmlns:w14="http://schemas.microsoft.com/office/word/2010/wordml" w:rsidR="00BF39BE" w:rsidP="00BF39BE" w:rsidRDefault="00BF39BE" w14:paraId="7FC062A0" w14:textId="77777777">
      <w:pPr>
        <w:pStyle w:val="a6"/>
        <w:keepNext/>
        <w:keepLines/>
        <w:numPr>
          <w:ilvl w:val="3"/>
          <w:numId w:val="1"/>
        </w:numPr>
        <w:shd w:val="clear" w:color="auto" w:fill="FFFFFF"/>
        <w:spacing w:after="0" w:line="240" w:lineRule="auto"/>
        <w:ind w:start="567" w:hanging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Подтверждение государственной регистрации ИП/КХ/ФХ.</w:t>
      </w:r>
    </w:p>
    <w:p xmlns:w14="http://schemas.microsoft.com/office/word/2010/wordml" w:rsidR="00BF39BE" w:rsidP="00BF39BE" w:rsidRDefault="00BF39BE" w14:paraId="12948113" w14:textId="77777777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14="http://schemas.microsoft.com/office/word/2010/wordml" w:rsidR="00BF39BE" w:rsidP="00BF39BE" w:rsidRDefault="00BF39BE" w14:paraId="66286D92" w14:textId="77777777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14="http://schemas.microsoft.com/office/word/2010/wordml" w:rsidR="00BF39BE" w:rsidP="00BF39BE" w:rsidRDefault="00BF39BE" w14:paraId="380078AB" w14:textId="77777777">
      <w:pPr>
        <w:keepNext/>
        <w:keepLines/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Примечание: действительно 1 (один) месяц с даты принятия решения.</w:t>
      </w:r>
    </w:p>
    <w:p xmlns:w14="http://schemas.microsoft.com/office/word/2010/wordml" w:rsidR="00BF39BE" w:rsidP="00BF39BE" w:rsidRDefault="00BF39BE" w14:paraId="052210EA" w14:textId="77777777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xmlns:w14="http://schemas.microsoft.com/office/word/2010/wordml" w:rsidR="00BF39BE" w:rsidP="00BF39BE" w:rsidRDefault="00BF39BE" w14:paraId="06EF9DD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14="http://schemas.microsoft.com/office/word/2010/wordml" w:rsidR="00BF39BE" w:rsidP="00BF39BE" w:rsidRDefault="00BF39BE" w14:paraId="31877A8E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A6A6A6"/>
          <w:sz w:val="24"/>
          <w:szCs w:val="24"/>
        </w:rPr>
        <w:t xml:space="preserve">В случае возникновения вопросов, просим обращаться к Сотруднику </w:t>
      </w:r>
      <w:proofErr w:type="gramStart"/>
      <w:r>
        <w:rPr>
          <w:rFonts w:ascii="Times New Roman" w:hAnsi="Times New Roman" w:cs="Times New Roman"/>
          <w:bCs/>
          <w:i/>
          <w:color w:val="A6A6A6"/>
          <w:sz w:val="24"/>
          <w:szCs w:val="24"/>
        </w:rPr>
        <w:t>Общества,  курирующему</w:t>
      </w:r>
      <w:proofErr w:type="gramEnd"/>
      <w:r>
        <w:rPr>
          <w:rFonts w:ascii="Times New Roman" w:hAnsi="Times New Roman" w:cs="Times New Roman"/>
          <w:bCs/>
          <w:i/>
          <w:color w:val="A6A6A6"/>
          <w:sz w:val="24"/>
          <w:szCs w:val="24"/>
        </w:rPr>
        <w:t xml:space="preserve"> Ваш проект финансирования. </w:t>
      </w:r>
    </w:p>
    <w:p xmlns:w14="http://schemas.microsoft.com/office/word/2010/wordml" w:rsidR="00BF39BE" w:rsidP="00BF39BE" w:rsidRDefault="00BF39BE" w14:paraId="73532B5D" w14:textId="77777777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Документ сформирован информационной системой АО «Фонд финансовой поддержки сельского хозяйства» </w:t>
      </w:r>
    </w:p>
    <w:p xmlns:w14="http://schemas.microsoft.com/office/word/2010/wordml" w:rsidR="004C3EE1" w:rsidP="00BF39BE" w:rsidRDefault="004C3EE1" w14:paraId="1337BE3B" w14:textId="6EF6AC4A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p xmlns:w14="http://schemas.microsoft.com/office/word/2010/wordml" w:rsidR="004C3EE1" w:rsidP="00BF39BE" w:rsidRDefault="004C3EE1" w14:paraId="083C8634" w14:textId="77777777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</w:p>
    <w:p xmlns:w14="http://schemas.microsoft.com/office/word/2010/wordml" w:rsidR="004C3EE1" w:rsidP="00BF39BE" w:rsidRDefault="004C3EE1" w14:paraId="265D973D" w14:textId="6FBE316D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noProof/>
          <w:sz w:val="24"/>
          <w:szCs w:val="24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4F9FB255" wp14:editId="2F022433">
            <wp:extent cx="1351705" cy="13335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70" cy="135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14="http://schemas.microsoft.com/office/word/2010/wordml" w:rsidRPr="00BF39BE" w:rsidR="00F97548" w:rsidP="00BF39BE" w:rsidRDefault="00BC75E1" w14:paraId="5B7E5AED" w14:textId="2B86A6BF">
      <w:pPr>
        <w:keepNext/>
        <w:keepLines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Pr="00BF39BE" w:rsidR="00F97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378"/>
    <w:multiLevelType w:val="multilevel"/>
    <w:tmpl w:val="41805490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E0"/>
    <w:rsid w:val="000B05C3"/>
    <w:rsid w:val="000B5594"/>
    <w:rsid w:val="001473FA"/>
    <w:rsid w:val="003C5899"/>
    <w:rsid w:val="004C1402"/>
    <w:rsid w:val="004C3EE1"/>
    <w:rsid w:val="00726DE0"/>
    <w:rsid w:val="008D34D5"/>
    <w:rsid w:val="008D534B"/>
    <w:rsid w:val="00BC75E1"/>
    <w:rsid w:val="00BF39BE"/>
    <w:rsid w:val="00F177D7"/>
    <w:rsid w:val="00F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1CB5"/>
  <w15:chartTrackingRefBased/>
  <w15:docId w15:val="{3D45AD4F-5B03-466D-9F57-3D59668E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39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BF39BE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BF39BE"/>
    <w:rPr>
      <w:sz w:val="20"/>
      <w:szCs w:val="20"/>
    </w:rPr>
  </w:style>
  <w:style w:type="character" w:customStyle="1" w:styleId="a5">
    <w:name w:val="Абзац списка Знак"/>
    <w:aliases w:val="маркированный Знак,Bullets Знак,References Знак,List Paragraph (numbered (a)) Знак,NUMBERED PARAGRAPH Знак,List Paragraph 1 Знак,List_Paragraph Знак,Multilevel para_II Знак,Akapit z listą BS Знак,IBL List Paragraph Знак,Bullet1 Знак"/>
    <w:link w:val="a6"/>
    <w:uiPriority w:val="34"/>
    <w:locked/>
    <w:rsid w:val="00BF39BE"/>
  </w:style>
  <w:style w:type="paragraph" w:styleId="a6">
    <w:name w:val="List Paragraph"/>
    <w:aliases w:val="маркированный,Bullets,References,List Paragraph (numbered (a)),NUMBERED PARAGRAPH,List Paragraph 1,List_Paragraph,Multilevel para_II,Akapit z listą BS,IBL List Paragraph,List Paragraph nowy,Numbered List Paragraph,Bullet1,Numbered list"/>
    <w:basedOn w:val="a"/>
    <w:link w:val="a5"/>
    <w:uiPriority w:val="34"/>
    <w:qFormat/>
    <w:rsid w:val="00BF39BE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BF39B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F17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177D7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3C5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8DDEF-219F-43ED-83AD-60385BCE2DA1}"/>
      </w:docPartPr>
      <w:docPartBody>
        <w:p w:rsidR="00946484" w:rsidRDefault="008C3857">
          <w:r w:rsidRPr="009528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57"/>
    <w:rsid w:val="00443A4C"/>
    <w:rsid w:val="008C3857"/>
    <w:rsid w:val="00946484"/>
    <w:rsid w:val="00E632B9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8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C853-D871-4D13-80C8-5FA6692D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Бертайлақ Шерхан Абилкасымұлы</dc:creator>
  <cp:keywords/>
  <dc:description/>
  <cp:lastModifiedBy>Бертайлақ Шерхан Абилкасымұлы</cp:lastModifiedBy>
  <cp:revision>11</cp:revision>
  <dcterms:created xsi:type="dcterms:W3CDTF">2020-09-11T06:25:00Z</dcterms:created>
  <dcterms:modified xsi:type="dcterms:W3CDTF">2020-09-11T08:18:00Z</dcterms:modified>
</cp:coreProperties>
</file>