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ICPへのフロントデプロイ手順（Kasane）</w:t>
      </w:r>
    </w:p>
    <w:p>
      <w:r>
        <w:t>作成日: 2026-02-22</w:t>
      </w:r>
    </w:p>
    <w:p>
      <w:r>
        <w:t>対象Canister ID: rlhjx-iyaaa-aaaaf-qcnyq-cai</w:t>
      </w:r>
    </w:p>
    <w:p>
      <w:r>
        <w:t>推奨Identity: production（principal: lqfvd-m7ihy-e5dvc-gngvr-blzbt-pupeq-6t7ua-r7v4p-bvqjw-ea7gl-4qe）</w:t>
      </w:r>
    </w:p>
    <w:p>
      <w:pPr>
        <w:pStyle w:val="Heading2"/>
      </w:pPr>
      <w:r>
        <w:t>0. 前提</w:t>
      </w:r>
    </w:p>
    <w:p>
      <w:pPr>
        <w:pStyle w:val="ListBullet"/>
      </w:pPr>
      <w:r>
        <w:t>CLIは icp-cli を使用する（dfxは使わない）。</w:t>
      </w:r>
    </w:p>
    <w:p>
      <w:pPr>
        <w:pStyle w:val="ListBullet"/>
      </w:pPr>
      <w:r>
        <w:t>このリポジトリ（/Users/0xhude/Desktop/Kasane/dex）には icp.yaml がない。</w:t>
      </w:r>
    </w:p>
    <w:p>
      <w:pPr>
        <w:pStyle w:val="ListBullet"/>
      </w:pPr>
      <w:r>
        <w:t>そのため、ICPプロジェクトが別途ある場合は「手順A」、ない場合は「手順B」で実施する。</w:t>
      </w:r>
    </w:p>
    <w:p>
      <w:pPr>
        <w:pStyle w:val="ListBullet"/>
      </w:pPr>
      <w:r>
        <w:t>フロントのビルド出力は v2-interface/apps/web/build。</w:t>
      </w:r>
    </w:p>
    <w:p>
      <w:pPr>
        <w:pStyle w:val="Heading2"/>
      </w:pPr>
      <w:r>
        <w:t>1. 事前確認（共通）</w:t>
      </w:r>
    </w:p>
    <w:p>
      <w:pPr>
        <w:pStyle w:val="ListNumber"/>
      </w:pPr>
      <w:r>
        <w:t>icp --version</w:t>
      </w:r>
    </w:p>
    <w:p>
      <w:pPr>
        <w:pStyle w:val="ListNumber"/>
      </w:pPr>
      <w:r>
        <w:t>icp identity list</w:t>
      </w:r>
    </w:p>
    <w:p>
      <w:pPr>
        <w:pStyle w:val="ListNumber"/>
      </w:pPr>
      <w:r>
        <w:t>icp identity default</w:t>
      </w:r>
    </w:p>
    <w:p>
      <w:pPr>
        <w:pStyle w:val="ListNumber"/>
      </w:pPr>
      <w:r>
        <w:t>icp identity principal --identity production</w:t>
      </w:r>
    </w:p>
    <w:p>
      <w:pPr>
        <w:pStyle w:val="ListNumber"/>
      </w:pPr>
      <w:r>
        <w:t>icp canister status rlhjx-iyaaa-aaaaf-qcnyq-cai -e ic --identity production</w:t>
      </w:r>
    </w:p>
    <w:p>
      <w:pPr>
        <w:pStyle w:val="Heading2"/>
      </w:pPr>
      <w:r>
        <w:t>2. フロントをビルド</w:t>
      </w:r>
    </w:p>
    <w:p>
      <w:r>
        <w:t>注: Nodeは v22.13.1 が前提（このworkspaceの制約）。</w:t>
      </w:r>
    </w:p>
    <w:p>
      <w:pPr>
        <w:pStyle w:val="ListNumber"/>
      </w:pPr>
      <w:r>
        <w:t>cd /Users/0xhude/Desktop/Kasane/dex/v2-interface</w:t>
      </w:r>
    </w:p>
    <w:p>
      <w:pPr>
        <w:pStyle w:val="ListNumber"/>
      </w:pPr>
      <w:r>
        <w:t>nvm use 22.13.1</w:t>
      </w:r>
    </w:p>
    <w:p>
      <w:pPr>
        <w:pStyle w:val="ListNumber"/>
      </w:pPr>
      <w:r>
        <w:t>bun install</w:t>
      </w:r>
    </w:p>
    <w:p>
      <w:pPr>
        <w:pStyle w:val="ListNumber"/>
      </w:pPr>
      <w:r>
        <w:t>bun web build:production</w:t>
      </w:r>
    </w:p>
    <w:p>
      <w:r>
        <w:t>成果物: /Users/0xhude/Desktop/Kasane/dex/v2-interface/apps/web/build</w:t>
      </w:r>
    </w:p>
    <w:p>
      <w:pPr>
        <w:pStyle w:val="Heading2"/>
      </w:pPr>
      <w:r>
        <w:t>3A. 推奨: icp.yaml があるプロジェクトでデプロイ</w:t>
      </w:r>
    </w:p>
    <w:p>
      <w:r>
        <w:t>この方法が最も安全。canister定義に従って assets/WASM 同期が行われる。</w:t>
      </w:r>
    </w:p>
    <w:p>
      <w:pPr>
        <w:pStyle w:val="ListNumber"/>
      </w:pPr>
      <w:r>
        <w:t>cd &lt;icp.yaml があるプロジェクトルート&gt;</w:t>
      </w:r>
    </w:p>
    <w:p>
      <w:pPr>
        <w:pStyle w:val="ListNumber"/>
      </w:pPr>
      <w:r>
        <w:t>icp environment list</w:t>
      </w:r>
    </w:p>
    <w:p>
      <w:pPr>
        <w:pStyle w:val="ListNumber"/>
      </w:pPr>
      <w:r>
        <w:t>icp build -e ic &lt;frontend_canister_name&gt;</w:t>
      </w:r>
    </w:p>
    <w:p>
      <w:pPr>
        <w:pStyle w:val="ListNumber"/>
      </w:pPr>
      <w:r>
        <w:t>icp deploy -e ic --identity production &lt;frontend_canister_name&gt;</w:t>
      </w:r>
    </w:p>
    <w:p>
      <w:pPr>
        <w:pStyle w:val="ListNumber"/>
      </w:pPr>
      <w:r>
        <w:t>icp sync -e ic --identity production &lt;frontend_canister_name&gt;</w:t>
      </w:r>
    </w:p>
    <w:p>
      <w:pPr>
        <w:pStyle w:val="Heading2"/>
      </w:pPr>
      <w:r>
        <w:t>3B. 直接 install（既存Canister IDに対して）</w:t>
      </w:r>
    </w:p>
    <w:p>
      <w:r>
        <w:t>注意: この方法は --wasm だけを入れる。asset反映まで含むかはCanister実装に依存する。</w:t>
      </w:r>
    </w:p>
    <w:p>
      <w:pPr>
        <w:pStyle w:val="ListNumber"/>
      </w:pPr>
      <w:r>
        <w:t>icp canister install rlhjx-iyaaa-aaaaf-qcnyq-cai -e ic --identity production --mode upgrade --wasm &lt;frontend_wasm_path&gt;</w:t>
      </w:r>
    </w:p>
    <w:p>
      <w:pPr>
        <w:pStyle w:val="ListNumber"/>
      </w:pPr>
      <w:r>
        <w:t>問題切り分けで初期化し直す場合のみ: --mode reinstall（状態は消える）</w:t>
      </w:r>
    </w:p>
    <w:p>
      <w:pPr>
        <w:pStyle w:val="Heading2"/>
      </w:pPr>
      <w:r>
        <w:t>4. 反映確認</w:t>
      </w:r>
    </w:p>
    <w:p>
      <w:pPr>
        <w:pStyle w:val="ListNumber"/>
      </w:pPr>
      <w:r>
        <w:t>icp canister status rlhjx-iyaaa-aaaaf-qcnyq-cai -e ic --identity production --json</w:t>
      </w:r>
    </w:p>
    <w:p>
      <w:pPr>
        <w:pStyle w:val="ListNumber"/>
      </w:pPr>
      <w:r>
        <w:t>curl -I https://rlhjx-iyaaa-aaaaf-qcnyq-cai.icp0.io/</w:t>
      </w:r>
    </w:p>
    <w:p>
      <w:pPr>
        <w:pStyle w:val="ListNumber"/>
      </w:pPr>
      <w:r>
        <w:t>curl -I https://rlhjx-iyaaa-aaaaf-qcnyq-cai.raw.icp0.io/</w:t>
      </w:r>
    </w:p>
    <w:p>
      <w:pPr>
        <w:pStyle w:val="Heading2"/>
      </w:pPr>
      <w:r>
        <w:t>5. よくある失敗</w:t>
      </w:r>
    </w:p>
    <w:p>
      <w:pPr>
        <w:pStyle w:val="ListBullet"/>
      </w:pPr>
      <w:r>
        <w:t>identity不一致: controllerでないidentityだとinstall/deployが失敗する。</w:t>
      </w:r>
    </w:p>
    <w:p>
      <w:pPr>
        <w:pStyle w:val="ListBullet"/>
      </w:pPr>
      <w:r>
        <w:t>環境指定漏れ: -e ic を付けないとlocal環境へ向く。</w:t>
      </w:r>
    </w:p>
    <w:p>
      <w:pPr>
        <w:pStyle w:val="ListBullet"/>
      </w:pPr>
      <w:r>
        <w:t>Nodeバージョン不一致: bun install前に nvm use 22.13.1 を実行する。</w:t>
      </w:r>
    </w:p>
    <w:p>
      <w:pPr>
        <w:pStyle w:val="ListBullet"/>
      </w:pPr>
      <w:r>
        <w:t>reinstallの誤用: 状態が消えるので通常は upgrade を使う。</w:t>
      </w:r>
    </w:p>
    <w:p>
      <w:pPr>
        <w:pStyle w:val="Heading2"/>
      </w:pPr>
      <w:r>
        <w:t>6. 本番実施チェックリスト</w:t>
      </w:r>
    </w:p>
    <w:p>
      <w:pPr>
        <w:pStyle w:val="ListBullet"/>
      </w:pPr>
      <w:r>
        <w:t>production identity の principal が想定どおりであることを確認済み</w:t>
      </w:r>
    </w:p>
    <w:p>
      <w:pPr>
        <w:pStyle w:val="ListBullet"/>
      </w:pPr>
      <w:r>
        <w:t>対象Canister IDが rlhjx-iyaaa-aaaaf-qcnyq-cai であることを確認済み</w:t>
      </w:r>
    </w:p>
    <w:p>
      <w:pPr>
        <w:pStyle w:val="ListBullet"/>
      </w:pPr>
      <w:r>
        <w:t>build成果物更新日時を確認済み</w:t>
      </w:r>
    </w:p>
    <w:p>
      <w:pPr>
        <w:pStyle w:val="ListBullet"/>
      </w:pPr>
      <w:r>
        <w:t>deploy/sync/install 後に canister status と HTTP応答を確認済み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