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EA05B" w14:textId="77777777" w:rsidR="00857E23" w:rsidRPr="00255524" w:rsidRDefault="00857E23" w:rsidP="00857E23">
      <w:pPr>
        <w:spacing w:before="240" w:line="360" w:lineRule="auto"/>
        <w:jc w:val="center"/>
        <w:rPr>
          <w:rFonts w:ascii="Arial" w:hAnsi="Arial" w:cs="Arial"/>
          <w:b/>
          <w:bCs/>
          <w:sz w:val="24"/>
          <w:szCs w:val="24"/>
        </w:rPr>
      </w:pPr>
      <w:r w:rsidRPr="00255524">
        <w:rPr>
          <w:rFonts w:ascii="Arial" w:hAnsi="Arial" w:cs="Arial"/>
          <w:b/>
          <w:bCs/>
          <w:sz w:val="24"/>
          <w:szCs w:val="24"/>
        </w:rPr>
        <w:t>ACTIVIDADES REALIZADAS DURANTE LAS PRÁCTICAS PRE-PROFESIONALES</w:t>
      </w:r>
    </w:p>
    <w:p w14:paraId="3D2A782F" w14:textId="3CB7EA70" w:rsidR="00857E23" w:rsidRPr="00255524" w:rsidRDefault="00857E23" w:rsidP="00857E23">
      <w:pPr>
        <w:spacing w:before="240" w:line="360" w:lineRule="auto"/>
        <w:jc w:val="center"/>
        <w:rPr>
          <w:rFonts w:ascii="Arial" w:hAnsi="Arial" w:cs="Arial"/>
          <w:b/>
          <w:bCs/>
          <w:sz w:val="24"/>
          <w:szCs w:val="24"/>
        </w:rPr>
      </w:pPr>
      <w:r w:rsidRPr="00255524">
        <w:rPr>
          <w:rFonts w:ascii="Arial" w:hAnsi="Arial" w:cs="Arial"/>
          <w:b/>
          <w:bCs/>
          <w:sz w:val="24"/>
          <w:szCs w:val="24"/>
        </w:rPr>
        <w:t>Sprint 5: Edición de Incidencias</w:t>
      </w:r>
    </w:p>
    <w:p w14:paraId="30AC3C37" w14:textId="6F4A3098" w:rsidR="00255524" w:rsidRDefault="00255524" w:rsidP="00255524">
      <w:pPr>
        <w:spacing w:before="240" w:line="360" w:lineRule="auto"/>
        <w:jc w:val="both"/>
        <w:rPr>
          <w:rFonts w:ascii="Arial" w:hAnsi="Arial" w:cs="Arial"/>
          <w:sz w:val="24"/>
          <w:szCs w:val="24"/>
        </w:rPr>
      </w:pPr>
      <w:r w:rsidRPr="00334A79">
        <w:rPr>
          <w:rFonts w:ascii="Arial" w:hAnsi="Arial" w:cs="Arial"/>
          <w:b/>
          <w:bCs/>
          <w:sz w:val="24"/>
          <w:szCs w:val="24"/>
        </w:rPr>
        <w:t>Fecha de inicio:</w:t>
      </w:r>
      <w:r>
        <w:rPr>
          <w:rFonts w:ascii="Arial" w:hAnsi="Arial" w:cs="Arial"/>
          <w:sz w:val="24"/>
          <w:szCs w:val="24"/>
        </w:rPr>
        <w:t xml:space="preserve"> 14/11/2024</w:t>
      </w:r>
      <w:r>
        <w:rPr>
          <w:rFonts w:ascii="Arial" w:hAnsi="Arial" w:cs="Arial"/>
          <w:sz w:val="24"/>
          <w:szCs w:val="24"/>
        </w:rPr>
        <w:tab/>
      </w:r>
      <w:r>
        <w:rPr>
          <w:rFonts w:ascii="Arial" w:hAnsi="Arial" w:cs="Arial"/>
          <w:sz w:val="24"/>
          <w:szCs w:val="24"/>
        </w:rPr>
        <w:tab/>
      </w:r>
      <w:r>
        <w:rPr>
          <w:rFonts w:ascii="Arial" w:hAnsi="Arial" w:cs="Arial"/>
          <w:sz w:val="24"/>
          <w:szCs w:val="24"/>
        </w:rPr>
        <w:tab/>
      </w:r>
      <w:r w:rsidRPr="00334A79">
        <w:rPr>
          <w:rFonts w:ascii="Arial" w:hAnsi="Arial" w:cs="Arial"/>
          <w:b/>
          <w:bCs/>
          <w:sz w:val="24"/>
          <w:szCs w:val="24"/>
        </w:rPr>
        <w:t>Hora de inicio:</w:t>
      </w:r>
      <w:r>
        <w:rPr>
          <w:rFonts w:ascii="Arial" w:hAnsi="Arial" w:cs="Arial"/>
          <w:sz w:val="24"/>
          <w:szCs w:val="24"/>
        </w:rPr>
        <w:t xml:space="preserve"> 8:00 am</w:t>
      </w:r>
    </w:p>
    <w:p w14:paraId="5A8ECBB1" w14:textId="39524340" w:rsidR="00255524" w:rsidRDefault="00255524" w:rsidP="00255524">
      <w:pPr>
        <w:spacing w:before="240" w:line="360" w:lineRule="auto"/>
        <w:jc w:val="both"/>
        <w:rPr>
          <w:rFonts w:ascii="Arial" w:hAnsi="Arial" w:cs="Arial"/>
          <w:sz w:val="24"/>
          <w:szCs w:val="24"/>
        </w:rPr>
      </w:pPr>
      <w:r w:rsidRPr="00334A79">
        <w:rPr>
          <w:rFonts w:ascii="Arial" w:hAnsi="Arial" w:cs="Arial"/>
          <w:b/>
          <w:bCs/>
          <w:sz w:val="24"/>
          <w:szCs w:val="24"/>
        </w:rPr>
        <w:t>Fecha de finalización:</w:t>
      </w:r>
      <w:r>
        <w:rPr>
          <w:rFonts w:ascii="Arial" w:hAnsi="Arial" w:cs="Arial"/>
          <w:sz w:val="24"/>
          <w:szCs w:val="24"/>
        </w:rPr>
        <w:t xml:space="preserve"> 19/11/2024</w:t>
      </w:r>
      <w:r>
        <w:rPr>
          <w:rFonts w:ascii="Arial" w:hAnsi="Arial" w:cs="Arial"/>
          <w:sz w:val="24"/>
          <w:szCs w:val="24"/>
        </w:rPr>
        <w:tab/>
      </w:r>
      <w:r>
        <w:rPr>
          <w:rFonts w:ascii="Arial" w:hAnsi="Arial" w:cs="Arial"/>
          <w:sz w:val="24"/>
          <w:szCs w:val="24"/>
        </w:rPr>
        <w:tab/>
      </w:r>
      <w:r w:rsidRPr="00334A79">
        <w:rPr>
          <w:rFonts w:ascii="Arial" w:hAnsi="Arial" w:cs="Arial"/>
          <w:b/>
          <w:bCs/>
          <w:sz w:val="24"/>
          <w:szCs w:val="24"/>
        </w:rPr>
        <w:t>Hora de finalización:</w:t>
      </w:r>
      <w:r>
        <w:rPr>
          <w:rFonts w:ascii="Arial" w:hAnsi="Arial" w:cs="Arial"/>
          <w:sz w:val="24"/>
          <w:szCs w:val="24"/>
        </w:rPr>
        <w:t xml:space="preserve"> 14:00 pm</w:t>
      </w:r>
    </w:p>
    <w:p w14:paraId="33292A9B" w14:textId="77777777" w:rsidR="00255524" w:rsidRPr="00334A79" w:rsidRDefault="00255524" w:rsidP="00255524">
      <w:pPr>
        <w:spacing w:before="240" w:line="360" w:lineRule="auto"/>
        <w:jc w:val="center"/>
        <w:rPr>
          <w:rFonts w:ascii="Arial" w:hAnsi="Arial" w:cs="Arial"/>
          <w:b/>
          <w:bCs/>
          <w:sz w:val="24"/>
          <w:szCs w:val="24"/>
        </w:rPr>
      </w:pPr>
      <w:r w:rsidRPr="00334A79">
        <w:rPr>
          <w:rFonts w:ascii="Arial" w:hAnsi="Arial" w:cs="Arial"/>
          <w:b/>
          <w:bCs/>
          <w:sz w:val="24"/>
          <w:szCs w:val="24"/>
        </w:rPr>
        <w:t>Actividades detalladas</w:t>
      </w:r>
    </w:p>
    <w:p w14:paraId="6AFF06CA" w14:textId="06164DC4" w:rsidR="00255524" w:rsidRPr="00035703" w:rsidRDefault="00255524" w:rsidP="00255524">
      <w:pPr>
        <w:spacing w:before="240" w:line="360" w:lineRule="auto"/>
        <w:jc w:val="both"/>
        <w:rPr>
          <w:rFonts w:ascii="Arial" w:hAnsi="Arial" w:cs="Arial"/>
          <w:b/>
          <w:bCs/>
          <w:sz w:val="24"/>
          <w:szCs w:val="24"/>
        </w:rPr>
      </w:pPr>
      <w:r w:rsidRPr="00035703">
        <w:rPr>
          <w:rFonts w:ascii="Arial" w:hAnsi="Arial" w:cs="Arial"/>
          <w:b/>
          <w:bCs/>
          <w:sz w:val="24"/>
          <w:szCs w:val="24"/>
        </w:rPr>
        <w:t>Jueves, 14 de noviembre de 2024</w:t>
      </w:r>
      <w:r w:rsidR="00035703" w:rsidRPr="00035703">
        <w:rPr>
          <w:rFonts w:ascii="Arial" w:hAnsi="Arial" w:cs="Arial"/>
          <w:b/>
          <w:bCs/>
          <w:sz w:val="24"/>
          <w:szCs w:val="24"/>
        </w:rPr>
        <w:t>: Diseño e implementación de la funcionalidad para cargar información de incidencias a editar.</w:t>
      </w:r>
    </w:p>
    <w:p w14:paraId="1A4442CF" w14:textId="2FB8FA98" w:rsidR="00035703" w:rsidRDefault="00035703" w:rsidP="00E04C61">
      <w:pPr>
        <w:spacing w:before="240" w:line="360" w:lineRule="auto"/>
        <w:jc w:val="both"/>
        <w:rPr>
          <w:rFonts w:ascii="Arial" w:hAnsi="Arial" w:cs="Arial"/>
          <w:sz w:val="24"/>
          <w:szCs w:val="24"/>
        </w:rPr>
      </w:pPr>
      <w:r w:rsidRPr="00035703">
        <w:rPr>
          <w:rFonts w:ascii="Arial" w:hAnsi="Arial" w:cs="Arial"/>
          <w:sz w:val="24"/>
          <w:szCs w:val="24"/>
        </w:rPr>
        <w:t>Se creó el endpoint en la API para obtener los datos de una incidencia específica y cargarlos en la pantalla de edición. Posteriormente, se implementó la funcionalidad en el frontend para recibir la información de la incidencia seleccionada desde la pantalla anterior y mostrar sus detalles en campos de texto pre-llenados, permitiendo así una edición eficiente y clara para el usuario.</w:t>
      </w:r>
    </w:p>
    <w:p w14:paraId="1F2F0C84" w14:textId="2BBEAE2F" w:rsidR="00E04C61" w:rsidRDefault="00E04C61" w:rsidP="00B87D3A">
      <w:pPr>
        <w:spacing w:before="240" w:line="360" w:lineRule="auto"/>
        <w:jc w:val="center"/>
        <w:rPr>
          <w:rFonts w:ascii="Arial" w:hAnsi="Arial" w:cs="Arial"/>
          <w:sz w:val="24"/>
          <w:szCs w:val="24"/>
        </w:rPr>
      </w:pPr>
      <w:r>
        <w:rPr>
          <w:rFonts w:ascii="Arial" w:hAnsi="Arial" w:cs="Arial"/>
          <w:noProof/>
          <w:sz w:val="24"/>
          <w:szCs w:val="24"/>
        </w:rPr>
        <w:drawing>
          <wp:inline distT="0" distB="0" distL="0" distR="0" wp14:anchorId="59556FDE" wp14:editId="170DD294">
            <wp:extent cx="3353591" cy="3798000"/>
            <wp:effectExtent l="19050" t="19050" r="18415" b="12065"/>
            <wp:docPr id="173821615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3591" cy="3798000"/>
                    </a:xfrm>
                    <a:prstGeom prst="rect">
                      <a:avLst/>
                    </a:prstGeom>
                    <a:noFill/>
                    <a:ln>
                      <a:solidFill>
                        <a:srgbClr val="002060"/>
                      </a:solidFill>
                    </a:ln>
                  </pic:spPr>
                </pic:pic>
              </a:graphicData>
            </a:graphic>
          </wp:inline>
        </w:drawing>
      </w:r>
    </w:p>
    <w:p w14:paraId="2E22585D" w14:textId="4CCE8279" w:rsidR="00B87D3A" w:rsidRDefault="00B87D3A" w:rsidP="00B87D3A">
      <w:pPr>
        <w:spacing w:before="240" w:line="360" w:lineRule="auto"/>
        <w:jc w:val="center"/>
        <w:rPr>
          <w:rFonts w:ascii="Arial" w:hAnsi="Arial" w:cs="Arial"/>
          <w:sz w:val="24"/>
          <w:szCs w:val="24"/>
        </w:rPr>
      </w:pPr>
      <w:r>
        <w:rPr>
          <w:rFonts w:ascii="Arial" w:hAnsi="Arial" w:cs="Arial"/>
          <w:noProof/>
          <w:sz w:val="24"/>
          <w:szCs w:val="24"/>
        </w:rPr>
        <w:lastRenderedPageBreak/>
        <w:drawing>
          <wp:inline distT="0" distB="0" distL="0" distR="0" wp14:anchorId="0CD1E88F" wp14:editId="4BCBD0F8">
            <wp:extent cx="4685152" cy="2651462"/>
            <wp:effectExtent l="19050" t="19050" r="20320" b="15875"/>
            <wp:docPr id="7547609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0091" cy="2654257"/>
                    </a:xfrm>
                    <a:prstGeom prst="rect">
                      <a:avLst/>
                    </a:prstGeom>
                    <a:noFill/>
                    <a:ln>
                      <a:solidFill>
                        <a:srgbClr val="002060"/>
                      </a:solidFill>
                    </a:ln>
                  </pic:spPr>
                </pic:pic>
              </a:graphicData>
            </a:graphic>
          </wp:inline>
        </w:drawing>
      </w:r>
    </w:p>
    <w:p w14:paraId="54B47289" w14:textId="50F3BD39" w:rsidR="00255524" w:rsidRPr="00035703" w:rsidRDefault="00255524" w:rsidP="00255524">
      <w:pPr>
        <w:spacing w:before="240" w:line="360" w:lineRule="auto"/>
        <w:jc w:val="both"/>
        <w:rPr>
          <w:rFonts w:ascii="Arial" w:hAnsi="Arial" w:cs="Arial"/>
          <w:b/>
          <w:bCs/>
          <w:sz w:val="24"/>
          <w:szCs w:val="24"/>
        </w:rPr>
      </w:pPr>
      <w:r w:rsidRPr="00035703">
        <w:rPr>
          <w:rFonts w:ascii="Arial" w:hAnsi="Arial" w:cs="Arial"/>
          <w:b/>
          <w:bCs/>
          <w:sz w:val="24"/>
          <w:szCs w:val="24"/>
        </w:rPr>
        <w:t>Viernes, 15 de noviembre de 2024</w:t>
      </w:r>
      <w:r w:rsidR="00035703" w:rsidRPr="00035703">
        <w:rPr>
          <w:rFonts w:ascii="Arial" w:hAnsi="Arial" w:cs="Arial"/>
          <w:b/>
          <w:bCs/>
          <w:sz w:val="24"/>
          <w:szCs w:val="24"/>
        </w:rPr>
        <w:t>: Implementación de campos editables y validaciones.</w:t>
      </w:r>
    </w:p>
    <w:p w14:paraId="6A6CD83F" w14:textId="644E0539" w:rsidR="00035703" w:rsidRDefault="00035703" w:rsidP="00255524">
      <w:pPr>
        <w:spacing w:before="240" w:line="360" w:lineRule="auto"/>
        <w:jc w:val="both"/>
        <w:rPr>
          <w:rFonts w:ascii="Arial" w:hAnsi="Arial" w:cs="Arial"/>
          <w:sz w:val="24"/>
          <w:szCs w:val="24"/>
        </w:rPr>
      </w:pPr>
      <w:r w:rsidRPr="00035703">
        <w:rPr>
          <w:rFonts w:ascii="Arial" w:hAnsi="Arial" w:cs="Arial"/>
          <w:sz w:val="24"/>
          <w:szCs w:val="24"/>
        </w:rPr>
        <w:t>Se implementaron campos editables en la pantalla de edición, integrando un Picker para modificar el estado de la incidencia y un componente DatePicker que permite la modificación de la hora de fin. Además, se garantizó que los valores modificados se actualicen correctamente en el estado de la aplicación.</w:t>
      </w:r>
    </w:p>
    <w:p w14:paraId="1E27ACE5" w14:textId="651F63BA" w:rsidR="00C27FED" w:rsidRDefault="00C27FED" w:rsidP="00255524">
      <w:pPr>
        <w:spacing w:before="240" w:line="360" w:lineRule="auto"/>
        <w:jc w:val="both"/>
        <w:rPr>
          <w:rFonts w:ascii="Arial" w:hAnsi="Arial" w:cs="Arial"/>
          <w:sz w:val="24"/>
          <w:szCs w:val="24"/>
        </w:rPr>
      </w:pPr>
      <w:r w:rsidRPr="00C27FED">
        <w:rPr>
          <w:rFonts w:ascii="Arial" w:hAnsi="Arial" w:cs="Arial"/>
          <w:noProof/>
          <w:sz w:val="24"/>
          <w:szCs w:val="24"/>
        </w:rPr>
        <w:drawing>
          <wp:inline distT="0" distB="0" distL="0" distR="0" wp14:anchorId="0041BAFA" wp14:editId="47E002C8">
            <wp:extent cx="5943600" cy="3155950"/>
            <wp:effectExtent l="19050" t="19050" r="19050" b="25400"/>
            <wp:docPr id="3744824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82410" name=""/>
                    <pic:cNvPicPr/>
                  </pic:nvPicPr>
                  <pic:blipFill>
                    <a:blip r:embed="rId7"/>
                    <a:stretch>
                      <a:fillRect/>
                    </a:stretch>
                  </pic:blipFill>
                  <pic:spPr>
                    <a:xfrm>
                      <a:off x="0" y="0"/>
                      <a:ext cx="5943600" cy="3155950"/>
                    </a:xfrm>
                    <a:prstGeom prst="rect">
                      <a:avLst/>
                    </a:prstGeom>
                    <a:ln>
                      <a:solidFill>
                        <a:srgbClr val="002060"/>
                      </a:solidFill>
                    </a:ln>
                  </pic:spPr>
                </pic:pic>
              </a:graphicData>
            </a:graphic>
          </wp:inline>
        </w:drawing>
      </w:r>
    </w:p>
    <w:p w14:paraId="7C3B65FC" w14:textId="77777777" w:rsidR="00DE4751" w:rsidRDefault="00DE4751" w:rsidP="00DE4751">
      <w:pPr>
        <w:spacing w:before="240" w:line="360" w:lineRule="auto"/>
        <w:jc w:val="center"/>
        <w:rPr>
          <w:rFonts w:ascii="Arial" w:hAnsi="Arial" w:cs="Arial"/>
          <w:sz w:val="24"/>
          <w:szCs w:val="24"/>
        </w:rPr>
      </w:pPr>
    </w:p>
    <w:p w14:paraId="7DD4224C" w14:textId="0DC464DE" w:rsidR="00C27FED" w:rsidRDefault="00702D4A" w:rsidP="00DE4751">
      <w:pPr>
        <w:spacing w:before="240" w:line="360" w:lineRule="auto"/>
        <w:jc w:val="center"/>
        <w:rPr>
          <w:rFonts w:ascii="Arial" w:hAnsi="Arial" w:cs="Arial"/>
          <w:sz w:val="24"/>
          <w:szCs w:val="24"/>
        </w:rPr>
      </w:pPr>
      <w:r>
        <w:rPr>
          <w:rFonts w:ascii="Arial" w:hAnsi="Arial" w:cs="Arial"/>
          <w:noProof/>
          <w:sz w:val="24"/>
          <w:szCs w:val="24"/>
        </w:rPr>
        <w:drawing>
          <wp:inline distT="0" distB="0" distL="0" distR="0" wp14:anchorId="16FBBFEF" wp14:editId="208ADB62">
            <wp:extent cx="5993002" cy="6991350"/>
            <wp:effectExtent l="19050" t="19050" r="27305" b="19050"/>
            <wp:docPr id="30873048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7137" cy="6996174"/>
                    </a:xfrm>
                    <a:prstGeom prst="rect">
                      <a:avLst/>
                    </a:prstGeom>
                    <a:noFill/>
                    <a:ln>
                      <a:solidFill>
                        <a:srgbClr val="002060"/>
                      </a:solidFill>
                    </a:ln>
                  </pic:spPr>
                </pic:pic>
              </a:graphicData>
            </a:graphic>
          </wp:inline>
        </w:drawing>
      </w:r>
    </w:p>
    <w:p w14:paraId="60F3B5A6" w14:textId="77777777" w:rsidR="00DE4751" w:rsidRDefault="00DE4751" w:rsidP="00DE4751">
      <w:pPr>
        <w:spacing w:before="240" w:line="360" w:lineRule="auto"/>
        <w:jc w:val="center"/>
        <w:rPr>
          <w:rFonts w:ascii="Arial" w:hAnsi="Arial" w:cs="Arial"/>
          <w:sz w:val="24"/>
          <w:szCs w:val="24"/>
        </w:rPr>
      </w:pPr>
    </w:p>
    <w:p w14:paraId="285D0C1D" w14:textId="77777777" w:rsidR="00DE4751" w:rsidRDefault="00DE4751" w:rsidP="00DE4751">
      <w:pPr>
        <w:spacing w:before="240" w:line="360" w:lineRule="auto"/>
        <w:jc w:val="center"/>
        <w:rPr>
          <w:rFonts w:ascii="Arial" w:hAnsi="Arial" w:cs="Arial"/>
          <w:sz w:val="24"/>
          <w:szCs w:val="24"/>
        </w:rPr>
      </w:pPr>
    </w:p>
    <w:p w14:paraId="549F96D3" w14:textId="77777777" w:rsidR="00DE4751" w:rsidRDefault="00DE4751" w:rsidP="00DE4751">
      <w:pPr>
        <w:spacing w:before="240" w:line="360" w:lineRule="auto"/>
        <w:jc w:val="center"/>
        <w:rPr>
          <w:rFonts w:ascii="Arial" w:hAnsi="Arial" w:cs="Arial"/>
          <w:sz w:val="24"/>
          <w:szCs w:val="24"/>
        </w:rPr>
      </w:pPr>
    </w:p>
    <w:p w14:paraId="3E228C44" w14:textId="14A68DEE" w:rsidR="00702D4A" w:rsidRDefault="00702D4A" w:rsidP="00DE4751">
      <w:pPr>
        <w:spacing w:before="240" w:line="360" w:lineRule="auto"/>
        <w:jc w:val="center"/>
        <w:rPr>
          <w:rFonts w:ascii="Arial" w:hAnsi="Arial" w:cs="Arial"/>
          <w:sz w:val="24"/>
          <w:szCs w:val="24"/>
        </w:rPr>
      </w:pPr>
      <w:r>
        <w:rPr>
          <w:rFonts w:ascii="Arial" w:hAnsi="Arial" w:cs="Arial"/>
          <w:noProof/>
          <w:sz w:val="24"/>
          <w:szCs w:val="24"/>
        </w:rPr>
        <w:drawing>
          <wp:inline distT="0" distB="0" distL="0" distR="0" wp14:anchorId="5DD4F228" wp14:editId="4DB3742C">
            <wp:extent cx="5863590" cy="6360504"/>
            <wp:effectExtent l="19050" t="19050" r="22860" b="21590"/>
            <wp:docPr id="142353637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5014" cy="6362049"/>
                    </a:xfrm>
                    <a:prstGeom prst="rect">
                      <a:avLst/>
                    </a:prstGeom>
                    <a:noFill/>
                    <a:ln>
                      <a:solidFill>
                        <a:srgbClr val="002060"/>
                      </a:solidFill>
                    </a:ln>
                  </pic:spPr>
                </pic:pic>
              </a:graphicData>
            </a:graphic>
          </wp:inline>
        </w:drawing>
      </w:r>
    </w:p>
    <w:p w14:paraId="146F88FB" w14:textId="2245453A" w:rsidR="00B87D3A" w:rsidRDefault="00B87D3A" w:rsidP="00DE4751">
      <w:pPr>
        <w:spacing w:before="240" w:line="360" w:lineRule="auto"/>
        <w:jc w:val="center"/>
        <w:rPr>
          <w:rFonts w:ascii="Arial" w:hAnsi="Arial" w:cs="Arial"/>
          <w:sz w:val="24"/>
          <w:szCs w:val="24"/>
        </w:rPr>
      </w:pPr>
      <w:r w:rsidRPr="00B87D3A">
        <w:rPr>
          <w:rFonts w:ascii="Arial" w:hAnsi="Arial" w:cs="Arial"/>
          <w:sz w:val="24"/>
          <w:szCs w:val="24"/>
        </w:rPr>
        <w:lastRenderedPageBreak/>
        <w:drawing>
          <wp:inline distT="0" distB="0" distL="0" distR="0" wp14:anchorId="567D81FC" wp14:editId="558D7AEE">
            <wp:extent cx="5208270" cy="6154439"/>
            <wp:effectExtent l="19050" t="19050" r="11430" b="17780"/>
            <wp:docPr id="7868197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819767" name=""/>
                    <pic:cNvPicPr/>
                  </pic:nvPicPr>
                  <pic:blipFill>
                    <a:blip r:embed="rId10"/>
                    <a:stretch>
                      <a:fillRect/>
                    </a:stretch>
                  </pic:blipFill>
                  <pic:spPr>
                    <a:xfrm>
                      <a:off x="0" y="0"/>
                      <a:ext cx="5211196" cy="6157896"/>
                    </a:xfrm>
                    <a:prstGeom prst="rect">
                      <a:avLst/>
                    </a:prstGeom>
                    <a:ln>
                      <a:solidFill>
                        <a:srgbClr val="002060"/>
                      </a:solidFill>
                    </a:ln>
                  </pic:spPr>
                </pic:pic>
              </a:graphicData>
            </a:graphic>
          </wp:inline>
        </w:drawing>
      </w:r>
    </w:p>
    <w:p w14:paraId="299AD50D" w14:textId="63CC85F2" w:rsidR="00255524" w:rsidRPr="00035703" w:rsidRDefault="00255524" w:rsidP="00255524">
      <w:pPr>
        <w:spacing w:before="240" w:line="360" w:lineRule="auto"/>
        <w:jc w:val="both"/>
        <w:rPr>
          <w:rFonts w:ascii="Arial" w:hAnsi="Arial" w:cs="Arial"/>
          <w:b/>
          <w:bCs/>
          <w:sz w:val="24"/>
          <w:szCs w:val="24"/>
        </w:rPr>
      </w:pPr>
      <w:r w:rsidRPr="00035703">
        <w:rPr>
          <w:rFonts w:ascii="Arial" w:hAnsi="Arial" w:cs="Arial"/>
          <w:b/>
          <w:bCs/>
          <w:sz w:val="24"/>
          <w:szCs w:val="24"/>
        </w:rPr>
        <w:t>Lunes, 18 de noviembre de 2024</w:t>
      </w:r>
      <w:r w:rsidR="00035703" w:rsidRPr="00035703">
        <w:rPr>
          <w:rFonts w:ascii="Arial" w:hAnsi="Arial" w:cs="Arial"/>
          <w:b/>
          <w:bCs/>
          <w:sz w:val="24"/>
          <w:szCs w:val="24"/>
        </w:rPr>
        <w:t>: Implementación de la lógica para guardar cambios en la base de datos.</w:t>
      </w:r>
    </w:p>
    <w:p w14:paraId="5EDA8854" w14:textId="3D3EA12D" w:rsidR="00035703" w:rsidRDefault="00035703" w:rsidP="00255524">
      <w:pPr>
        <w:spacing w:before="240" w:line="360" w:lineRule="auto"/>
        <w:jc w:val="both"/>
        <w:rPr>
          <w:rFonts w:ascii="Arial" w:hAnsi="Arial" w:cs="Arial"/>
          <w:sz w:val="24"/>
          <w:szCs w:val="24"/>
        </w:rPr>
      </w:pPr>
      <w:r w:rsidRPr="00035703">
        <w:rPr>
          <w:rFonts w:ascii="Arial" w:hAnsi="Arial" w:cs="Arial"/>
          <w:sz w:val="24"/>
          <w:szCs w:val="24"/>
        </w:rPr>
        <w:t>Se creó el endpoint en la API para actualizar los datos de la incidencia, asegurando que todos los campos obligatorios estuvieran completos antes de enviar la solicitud. Posteriormente, se realizaron pruebas con distintos escenarios para verificar la correcta funcionalidad de la edición.</w:t>
      </w:r>
    </w:p>
    <w:p w14:paraId="5231A555" w14:textId="138EC495" w:rsidR="00D3050A" w:rsidRDefault="00D3050A" w:rsidP="00DE4751">
      <w:pPr>
        <w:spacing w:before="240" w:line="360" w:lineRule="auto"/>
        <w:jc w:val="center"/>
        <w:rPr>
          <w:rFonts w:ascii="Arial" w:hAnsi="Arial" w:cs="Arial"/>
          <w:sz w:val="24"/>
          <w:szCs w:val="24"/>
        </w:rPr>
      </w:pPr>
      <w:r>
        <w:rPr>
          <w:rFonts w:ascii="Arial" w:hAnsi="Arial" w:cs="Arial"/>
          <w:noProof/>
          <w:sz w:val="24"/>
          <w:szCs w:val="24"/>
        </w:rPr>
        <w:lastRenderedPageBreak/>
        <w:drawing>
          <wp:inline distT="0" distB="0" distL="0" distR="0" wp14:anchorId="32A0CAEA" wp14:editId="73AF507E">
            <wp:extent cx="4857750" cy="3387969"/>
            <wp:effectExtent l="19050" t="19050" r="19050" b="22225"/>
            <wp:docPr id="11373622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5010" cy="3393032"/>
                    </a:xfrm>
                    <a:prstGeom prst="rect">
                      <a:avLst/>
                    </a:prstGeom>
                    <a:noFill/>
                    <a:ln>
                      <a:solidFill>
                        <a:srgbClr val="002060"/>
                      </a:solidFill>
                    </a:ln>
                  </pic:spPr>
                </pic:pic>
              </a:graphicData>
            </a:graphic>
          </wp:inline>
        </w:drawing>
      </w:r>
    </w:p>
    <w:p w14:paraId="4C0BB3DB" w14:textId="242C9581" w:rsidR="004B7EC4" w:rsidRDefault="004B7EC4" w:rsidP="00DE4751">
      <w:pPr>
        <w:spacing w:before="240" w:line="360" w:lineRule="auto"/>
        <w:jc w:val="center"/>
        <w:rPr>
          <w:rFonts w:ascii="Arial" w:hAnsi="Arial" w:cs="Arial"/>
          <w:sz w:val="24"/>
          <w:szCs w:val="24"/>
        </w:rPr>
      </w:pPr>
      <w:r>
        <w:rPr>
          <w:rFonts w:ascii="Arial" w:hAnsi="Arial" w:cs="Arial"/>
          <w:noProof/>
          <w:sz w:val="24"/>
          <w:szCs w:val="24"/>
        </w:rPr>
        <w:drawing>
          <wp:inline distT="0" distB="0" distL="0" distR="0" wp14:anchorId="2AF41B18" wp14:editId="0C9C6F37">
            <wp:extent cx="4004310" cy="2613069"/>
            <wp:effectExtent l="19050" t="19050" r="15240" b="15875"/>
            <wp:docPr id="12952535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6608" cy="2621094"/>
                    </a:xfrm>
                    <a:prstGeom prst="rect">
                      <a:avLst/>
                    </a:prstGeom>
                    <a:noFill/>
                    <a:ln>
                      <a:solidFill>
                        <a:srgbClr val="002060"/>
                      </a:solidFill>
                    </a:ln>
                  </pic:spPr>
                </pic:pic>
              </a:graphicData>
            </a:graphic>
          </wp:inline>
        </w:drawing>
      </w:r>
    </w:p>
    <w:p w14:paraId="33EC210D" w14:textId="1AF2C8DB" w:rsidR="00255524" w:rsidRPr="00035703" w:rsidRDefault="00255524" w:rsidP="00255524">
      <w:pPr>
        <w:spacing w:before="240" w:line="360" w:lineRule="auto"/>
        <w:jc w:val="both"/>
        <w:rPr>
          <w:rFonts w:ascii="Arial" w:hAnsi="Arial" w:cs="Arial"/>
          <w:b/>
          <w:bCs/>
          <w:sz w:val="24"/>
          <w:szCs w:val="24"/>
        </w:rPr>
      </w:pPr>
      <w:r w:rsidRPr="00035703">
        <w:rPr>
          <w:rFonts w:ascii="Arial" w:hAnsi="Arial" w:cs="Arial"/>
          <w:b/>
          <w:bCs/>
          <w:sz w:val="24"/>
          <w:szCs w:val="24"/>
        </w:rPr>
        <w:t>Martes, 19 de noviembre de 2024</w:t>
      </w:r>
      <w:r w:rsidR="00035703" w:rsidRPr="00035703">
        <w:rPr>
          <w:rFonts w:ascii="Arial" w:hAnsi="Arial" w:cs="Arial"/>
          <w:b/>
          <w:bCs/>
          <w:sz w:val="24"/>
          <w:szCs w:val="24"/>
        </w:rPr>
        <w:t>: Pruebas finales y manejo de errores.</w:t>
      </w:r>
    </w:p>
    <w:p w14:paraId="5E98F607" w14:textId="42599580" w:rsidR="00035703" w:rsidRDefault="00035703" w:rsidP="00255524">
      <w:pPr>
        <w:spacing w:before="240" w:line="360" w:lineRule="auto"/>
        <w:jc w:val="both"/>
        <w:rPr>
          <w:rFonts w:ascii="Arial" w:hAnsi="Arial" w:cs="Arial"/>
          <w:sz w:val="24"/>
          <w:szCs w:val="24"/>
        </w:rPr>
      </w:pPr>
      <w:r w:rsidRPr="00035703">
        <w:rPr>
          <w:rFonts w:ascii="Arial" w:hAnsi="Arial" w:cs="Arial"/>
          <w:sz w:val="24"/>
          <w:szCs w:val="24"/>
        </w:rPr>
        <w:t>Se realizaron pruebas finales para verificar la funcionalidad de edición, asegurando que los cambios se aplicaran correctamente en la base de datos. Como parte de estas pruebas, se implementó una notificación de confirmación tras una edición exitosa y se agregó un mecanismo de manejo de errores para capturar y gestionar posibles problemas durante la actualización.</w:t>
      </w:r>
    </w:p>
    <w:p w14:paraId="21517499" w14:textId="085189CF" w:rsidR="00857E23" w:rsidRDefault="00D3050A" w:rsidP="00DE4751">
      <w:pPr>
        <w:spacing w:before="240" w:line="360" w:lineRule="auto"/>
        <w:jc w:val="center"/>
        <w:rPr>
          <w:rFonts w:ascii="Arial" w:hAnsi="Arial" w:cs="Arial"/>
          <w:sz w:val="24"/>
          <w:szCs w:val="24"/>
        </w:rPr>
      </w:pPr>
      <w:r>
        <w:rPr>
          <w:rFonts w:ascii="Arial" w:hAnsi="Arial" w:cs="Arial"/>
          <w:noProof/>
          <w:sz w:val="24"/>
          <w:szCs w:val="24"/>
        </w:rPr>
        <w:lastRenderedPageBreak/>
        <w:drawing>
          <wp:inline distT="0" distB="0" distL="0" distR="0" wp14:anchorId="51CB7CD9" wp14:editId="6FF86A61">
            <wp:extent cx="4888230" cy="2853600"/>
            <wp:effectExtent l="19050" t="19050" r="26670" b="23495"/>
            <wp:docPr id="87780646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4071" cy="2857010"/>
                    </a:xfrm>
                    <a:prstGeom prst="rect">
                      <a:avLst/>
                    </a:prstGeom>
                    <a:noFill/>
                    <a:ln>
                      <a:solidFill>
                        <a:srgbClr val="002060"/>
                      </a:solidFill>
                    </a:ln>
                  </pic:spPr>
                </pic:pic>
              </a:graphicData>
            </a:graphic>
          </wp:inline>
        </w:drawing>
      </w:r>
    </w:p>
    <w:p w14:paraId="0847EF0E" w14:textId="6BB5E187" w:rsidR="004B7EC4" w:rsidRDefault="004B7EC4" w:rsidP="00DE4751">
      <w:pPr>
        <w:spacing w:before="240" w:line="360" w:lineRule="auto"/>
        <w:jc w:val="center"/>
        <w:rPr>
          <w:rFonts w:ascii="Arial" w:hAnsi="Arial" w:cs="Arial"/>
          <w:sz w:val="24"/>
          <w:szCs w:val="24"/>
        </w:rPr>
      </w:pPr>
      <w:r w:rsidRPr="004B7EC4">
        <w:rPr>
          <w:rFonts w:ascii="Arial" w:hAnsi="Arial" w:cs="Arial"/>
          <w:sz w:val="24"/>
          <w:szCs w:val="24"/>
        </w:rPr>
        <w:drawing>
          <wp:inline distT="0" distB="0" distL="0" distR="0" wp14:anchorId="75E51859" wp14:editId="6651D06D">
            <wp:extent cx="4276089" cy="5010150"/>
            <wp:effectExtent l="19050" t="19050" r="10795" b="19050"/>
            <wp:docPr id="4631973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97382" name=""/>
                    <pic:cNvPicPr/>
                  </pic:nvPicPr>
                  <pic:blipFill>
                    <a:blip r:embed="rId14"/>
                    <a:stretch>
                      <a:fillRect/>
                    </a:stretch>
                  </pic:blipFill>
                  <pic:spPr>
                    <a:xfrm>
                      <a:off x="0" y="0"/>
                      <a:ext cx="4284001" cy="5019420"/>
                    </a:xfrm>
                    <a:prstGeom prst="rect">
                      <a:avLst/>
                    </a:prstGeom>
                    <a:ln>
                      <a:solidFill>
                        <a:srgbClr val="002060"/>
                      </a:solidFill>
                    </a:ln>
                  </pic:spPr>
                </pic:pic>
              </a:graphicData>
            </a:graphic>
          </wp:inline>
        </w:drawing>
      </w:r>
    </w:p>
    <w:p w14:paraId="1F266561" w14:textId="295C40D2" w:rsidR="00DE4751" w:rsidRDefault="00DE4751" w:rsidP="00857E23">
      <w:pPr>
        <w:spacing w:before="240" w:line="360" w:lineRule="auto"/>
        <w:jc w:val="both"/>
        <w:rPr>
          <w:rFonts w:ascii="Arial" w:hAnsi="Arial" w:cs="Arial"/>
          <w:sz w:val="24"/>
          <w:szCs w:val="24"/>
        </w:rPr>
      </w:pPr>
      <w:r>
        <w:rPr>
          <w:rFonts w:ascii="Arial" w:hAnsi="Arial" w:cs="Arial"/>
          <w:noProof/>
          <w:sz w:val="24"/>
          <w:szCs w:val="24"/>
        </w:rPr>
        <w:lastRenderedPageBreak/>
        <w:drawing>
          <wp:inline distT="0" distB="0" distL="0" distR="0" wp14:anchorId="59315E49" wp14:editId="5DE148E4">
            <wp:extent cx="5938520" cy="2180590"/>
            <wp:effectExtent l="19050" t="19050" r="24130" b="10160"/>
            <wp:docPr id="209496003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8520" cy="2180590"/>
                    </a:xfrm>
                    <a:prstGeom prst="rect">
                      <a:avLst/>
                    </a:prstGeom>
                    <a:noFill/>
                    <a:ln>
                      <a:solidFill>
                        <a:srgbClr val="002060"/>
                      </a:solidFill>
                    </a:ln>
                  </pic:spPr>
                </pic:pic>
              </a:graphicData>
            </a:graphic>
          </wp:inline>
        </w:drawing>
      </w:r>
    </w:p>
    <w:p w14:paraId="67CAFC7E" w14:textId="77777777" w:rsidR="00D3050A" w:rsidRDefault="00D3050A" w:rsidP="00857E23">
      <w:pPr>
        <w:spacing w:before="240" w:line="360" w:lineRule="auto"/>
        <w:jc w:val="both"/>
        <w:rPr>
          <w:rFonts w:ascii="Arial" w:hAnsi="Arial" w:cs="Arial"/>
          <w:sz w:val="24"/>
          <w:szCs w:val="24"/>
        </w:rPr>
      </w:pPr>
    </w:p>
    <w:p w14:paraId="4CF2DD09" w14:textId="77777777" w:rsidR="00857E23" w:rsidRDefault="00857E23" w:rsidP="00857E23">
      <w:pPr>
        <w:spacing w:before="240" w:line="360" w:lineRule="auto"/>
        <w:jc w:val="both"/>
        <w:rPr>
          <w:rFonts w:ascii="Arial" w:hAnsi="Arial" w:cs="Arial"/>
          <w:sz w:val="24"/>
          <w:szCs w:val="24"/>
        </w:rPr>
      </w:pPr>
    </w:p>
    <w:p w14:paraId="1C1678BD" w14:textId="77777777" w:rsidR="00857E23" w:rsidRDefault="00857E23" w:rsidP="00857E23">
      <w:pPr>
        <w:spacing w:before="240" w:line="360" w:lineRule="auto"/>
        <w:jc w:val="both"/>
        <w:rPr>
          <w:rFonts w:ascii="Arial" w:hAnsi="Arial" w:cs="Arial"/>
          <w:sz w:val="24"/>
          <w:szCs w:val="24"/>
        </w:rPr>
      </w:pPr>
    </w:p>
    <w:p w14:paraId="2522B5AA" w14:textId="77777777" w:rsidR="00857E23" w:rsidRPr="008D73F3" w:rsidRDefault="00857E23" w:rsidP="00857E23">
      <w:pPr>
        <w:spacing w:before="240" w:line="360" w:lineRule="auto"/>
        <w:jc w:val="both"/>
        <w:rPr>
          <w:rFonts w:ascii="Arial" w:hAnsi="Arial" w:cs="Arial"/>
          <w:sz w:val="24"/>
          <w:szCs w:val="24"/>
        </w:rPr>
      </w:pPr>
    </w:p>
    <w:p w14:paraId="3FA00DC7" w14:textId="77777777" w:rsidR="00857E23" w:rsidRDefault="00857E23" w:rsidP="00857E23"/>
    <w:p w14:paraId="7A3D6F05" w14:textId="77777777" w:rsidR="00857E23" w:rsidRDefault="00857E23" w:rsidP="00857E23"/>
    <w:p w14:paraId="21D909F4" w14:textId="77777777" w:rsidR="00857E23" w:rsidRDefault="00857E23" w:rsidP="00857E23"/>
    <w:p w14:paraId="6AE2D792" w14:textId="77777777" w:rsidR="00BD1B8A" w:rsidRDefault="00BD1B8A"/>
    <w:sectPr w:rsidR="00BD1B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E23"/>
    <w:rsid w:val="00035703"/>
    <w:rsid w:val="00092D99"/>
    <w:rsid w:val="000A44E7"/>
    <w:rsid w:val="00255524"/>
    <w:rsid w:val="00270FF0"/>
    <w:rsid w:val="002B42B6"/>
    <w:rsid w:val="0039360B"/>
    <w:rsid w:val="00484A80"/>
    <w:rsid w:val="004B7EC4"/>
    <w:rsid w:val="006F70AA"/>
    <w:rsid w:val="00702D4A"/>
    <w:rsid w:val="00816FFD"/>
    <w:rsid w:val="00857E23"/>
    <w:rsid w:val="008904C3"/>
    <w:rsid w:val="00951E18"/>
    <w:rsid w:val="009E73BA"/>
    <w:rsid w:val="00B87D3A"/>
    <w:rsid w:val="00BD1B8A"/>
    <w:rsid w:val="00C27FED"/>
    <w:rsid w:val="00D3050A"/>
    <w:rsid w:val="00DE4751"/>
    <w:rsid w:val="00E04C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5D919"/>
  <w15:chartTrackingRefBased/>
  <w15:docId w15:val="{42F1CA79-C66F-4C0D-8FD1-AFD9E6A98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E2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F75D9-FFF2-4C14-A5B3-F4BFEDD34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8</Pages>
  <Words>308</Words>
  <Characters>1697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ANDREA SARANGO PITA</dc:creator>
  <cp:keywords/>
  <dc:description/>
  <cp:lastModifiedBy>KATHERINE ANDREA SARANGO PITA</cp:lastModifiedBy>
  <cp:revision>5</cp:revision>
  <dcterms:created xsi:type="dcterms:W3CDTF">2025-01-05T01:16:00Z</dcterms:created>
  <dcterms:modified xsi:type="dcterms:W3CDTF">2025-01-08T15:22:00Z</dcterms:modified>
</cp:coreProperties>
</file>