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62E" w:rsidRPr="000A00E9" w:rsidRDefault="0033562E" w:rsidP="00436671">
      <w:pPr>
        <w:spacing w:after="0" w:line="240" w:lineRule="auto"/>
        <w:ind w:left="5387" w:right="-1"/>
        <w:rPr>
          <w:rFonts w:ascii="Times New Roman" w:eastAsia="Times New Roman" w:hAnsi="Times New Roman" w:cs="Times New Roman"/>
          <w:b/>
          <w:sz w:val="24"/>
          <w:szCs w:val="24"/>
        </w:rPr>
      </w:pPr>
      <w:r w:rsidRPr="000A00E9">
        <w:rPr>
          <w:rFonts w:ascii="Times New Roman" w:eastAsia="Times New Roman" w:hAnsi="Times New Roman" w:cs="Times New Roman"/>
          <w:b/>
          <w:bCs/>
          <w:sz w:val="24"/>
          <w:szCs w:val="24"/>
        </w:rPr>
        <w:t xml:space="preserve">Утверждаю </w:t>
      </w:r>
    </w:p>
    <w:p w:rsidR="000A00E9" w:rsidRPr="000A00E9" w:rsidRDefault="0033562E" w:rsidP="00436671">
      <w:pPr>
        <w:spacing w:after="0" w:line="240" w:lineRule="auto"/>
        <w:ind w:left="5387" w:right="-1"/>
        <w:rPr>
          <w:rFonts w:ascii="Times New Roman" w:eastAsia="Times New Roman" w:hAnsi="Times New Roman" w:cs="Times New Roman"/>
          <w:b/>
          <w:bCs/>
          <w:sz w:val="24"/>
          <w:szCs w:val="24"/>
        </w:rPr>
      </w:pPr>
      <w:r w:rsidRPr="000A00E9">
        <w:rPr>
          <w:rFonts w:ascii="Times New Roman" w:eastAsia="Times New Roman" w:hAnsi="Times New Roman" w:cs="Times New Roman"/>
          <w:b/>
          <w:bCs/>
          <w:sz w:val="24"/>
          <w:szCs w:val="24"/>
        </w:rPr>
        <w:t xml:space="preserve">Генеральный директор </w:t>
      </w:r>
    </w:p>
    <w:p w:rsidR="00C9248B" w:rsidRDefault="0033562E" w:rsidP="00436671">
      <w:pPr>
        <w:spacing w:after="0" w:line="240" w:lineRule="auto"/>
        <w:ind w:left="5387" w:right="-1"/>
        <w:rPr>
          <w:rFonts w:ascii="Times New Roman" w:eastAsia="Times New Roman" w:hAnsi="Times New Roman" w:cs="Times New Roman"/>
          <w:b/>
          <w:sz w:val="24"/>
          <w:szCs w:val="24"/>
        </w:rPr>
      </w:pPr>
      <w:r w:rsidRPr="000A00E9">
        <w:rPr>
          <w:rFonts w:ascii="Times New Roman" w:eastAsia="Times New Roman" w:hAnsi="Times New Roman" w:cs="Times New Roman"/>
          <w:b/>
          <w:bCs/>
          <w:sz w:val="24"/>
          <w:szCs w:val="24"/>
        </w:rPr>
        <w:t>ООО МКК</w:t>
      </w:r>
      <w:r w:rsidR="00360873">
        <w:rPr>
          <w:rFonts w:ascii="Times New Roman" w:eastAsia="Times New Roman" w:hAnsi="Times New Roman" w:cs="Times New Roman"/>
          <w:b/>
          <w:bCs/>
          <w:sz w:val="24"/>
          <w:szCs w:val="24"/>
        </w:rPr>
        <w:t xml:space="preserve"> «</w:t>
      </w:r>
      <w:proofErr w:type="spellStart"/>
      <w:r w:rsidR="005A077B">
        <w:rPr>
          <w:rFonts w:ascii="Times New Roman" w:eastAsia="Times New Roman" w:hAnsi="Times New Roman" w:cs="Times New Roman"/>
          <w:b/>
          <w:bCs/>
          <w:sz w:val="24"/>
          <w:szCs w:val="24"/>
        </w:rPr>
        <w:t>ПапаЗайм</w:t>
      </w:r>
      <w:proofErr w:type="spellEnd"/>
      <w:r w:rsidR="00360873">
        <w:rPr>
          <w:rFonts w:ascii="Times New Roman" w:eastAsia="Times New Roman" w:hAnsi="Times New Roman" w:cs="Times New Roman"/>
          <w:b/>
          <w:bCs/>
          <w:sz w:val="24"/>
          <w:szCs w:val="24"/>
        </w:rPr>
        <w:t>»</w:t>
      </w:r>
    </w:p>
    <w:p w:rsidR="000A00E9" w:rsidRDefault="00360873" w:rsidP="00436671">
      <w:pPr>
        <w:spacing w:before="274" w:after="0" w:line="240" w:lineRule="auto"/>
        <w:ind w:left="5387" w:right="-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Масленникова Е.А.</w:t>
      </w:r>
    </w:p>
    <w:p w:rsidR="0033562E" w:rsidRPr="000A00E9" w:rsidRDefault="00436671" w:rsidP="00436671">
      <w:pPr>
        <w:spacing w:after="0" w:line="240" w:lineRule="auto"/>
        <w:ind w:left="482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175408">
        <w:rPr>
          <w:rFonts w:ascii="Times New Roman" w:eastAsia="Times New Roman" w:hAnsi="Times New Roman" w:cs="Times New Roman"/>
          <w:b/>
          <w:sz w:val="24"/>
          <w:szCs w:val="24"/>
        </w:rPr>
        <w:t xml:space="preserve">       </w:t>
      </w:r>
      <w:r w:rsidRPr="009F3BE1">
        <w:rPr>
          <w:rFonts w:ascii="Times New Roman" w:eastAsia="Times New Roman" w:hAnsi="Times New Roman" w:cs="Times New Roman"/>
          <w:b/>
          <w:sz w:val="24"/>
          <w:szCs w:val="24"/>
        </w:rPr>
        <w:t>(</w:t>
      </w:r>
      <w:r w:rsidR="00A03BAB" w:rsidRPr="009F3BE1">
        <w:rPr>
          <w:rFonts w:ascii="Times New Roman" w:eastAsia="Times New Roman" w:hAnsi="Times New Roman" w:cs="Times New Roman"/>
          <w:b/>
          <w:sz w:val="24"/>
          <w:szCs w:val="24"/>
        </w:rPr>
        <w:t>Приказ №</w:t>
      </w:r>
      <w:r w:rsidR="00175408" w:rsidRPr="009F3BE1">
        <w:rPr>
          <w:rFonts w:ascii="Times New Roman" w:eastAsia="Times New Roman" w:hAnsi="Times New Roman" w:cs="Times New Roman"/>
          <w:b/>
          <w:sz w:val="24"/>
          <w:szCs w:val="24"/>
        </w:rPr>
        <w:t xml:space="preserve"> </w:t>
      </w:r>
      <w:r w:rsidR="009F3BE1" w:rsidRPr="00D27E82">
        <w:rPr>
          <w:rFonts w:ascii="Times New Roman" w:eastAsia="Times New Roman" w:hAnsi="Times New Roman" w:cs="Times New Roman"/>
          <w:b/>
          <w:sz w:val="24"/>
          <w:szCs w:val="24"/>
        </w:rPr>
        <w:t>1</w:t>
      </w:r>
      <w:r w:rsidR="002C52FF">
        <w:rPr>
          <w:rFonts w:ascii="Times New Roman" w:eastAsia="Times New Roman" w:hAnsi="Times New Roman" w:cs="Times New Roman"/>
          <w:b/>
          <w:sz w:val="24"/>
          <w:szCs w:val="24"/>
        </w:rPr>
        <w:t>5</w:t>
      </w:r>
      <w:r w:rsidR="009F3BE1" w:rsidRPr="009F3BE1">
        <w:rPr>
          <w:rFonts w:ascii="Times New Roman" w:eastAsia="Times New Roman" w:hAnsi="Times New Roman" w:cs="Times New Roman"/>
          <w:b/>
          <w:sz w:val="24"/>
          <w:szCs w:val="24"/>
        </w:rPr>
        <w:t xml:space="preserve"> </w:t>
      </w:r>
      <w:r w:rsidR="00405116" w:rsidRPr="009F3BE1">
        <w:rPr>
          <w:rFonts w:ascii="Times New Roman" w:eastAsia="Times New Roman" w:hAnsi="Times New Roman" w:cs="Times New Roman"/>
          <w:b/>
          <w:sz w:val="24"/>
          <w:szCs w:val="24"/>
        </w:rPr>
        <w:t>от</w:t>
      </w:r>
      <w:r w:rsidR="00666775" w:rsidRPr="009F3BE1">
        <w:rPr>
          <w:rFonts w:ascii="Times New Roman" w:eastAsia="Times New Roman" w:hAnsi="Times New Roman" w:cs="Times New Roman"/>
          <w:b/>
          <w:sz w:val="24"/>
          <w:szCs w:val="24"/>
        </w:rPr>
        <w:t xml:space="preserve"> </w:t>
      </w:r>
      <w:r w:rsidR="008F6E8F">
        <w:rPr>
          <w:rFonts w:ascii="Times New Roman" w:eastAsia="Times New Roman" w:hAnsi="Times New Roman" w:cs="Times New Roman"/>
          <w:b/>
          <w:sz w:val="24"/>
          <w:szCs w:val="24"/>
        </w:rPr>
        <w:t>07.12.2021</w:t>
      </w:r>
      <w:r w:rsidR="00722299" w:rsidRPr="009F3BE1">
        <w:rPr>
          <w:rFonts w:ascii="Times New Roman" w:eastAsia="Times New Roman" w:hAnsi="Times New Roman" w:cs="Times New Roman"/>
          <w:b/>
          <w:sz w:val="24"/>
          <w:szCs w:val="24"/>
        </w:rPr>
        <w:t xml:space="preserve"> г</w:t>
      </w:r>
      <w:r w:rsidRPr="009F3BE1">
        <w:rPr>
          <w:rFonts w:ascii="Times New Roman" w:eastAsia="Times New Roman" w:hAnsi="Times New Roman" w:cs="Times New Roman"/>
          <w:b/>
          <w:bCs/>
          <w:sz w:val="24"/>
          <w:szCs w:val="24"/>
        </w:rPr>
        <w:t>.)</w:t>
      </w:r>
    </w:p>
    <w:p w:rsidR="006F5C08" w:rsidRDefault="006F5C08">
      <w:pPr>
        <w:spacing w:before="10" w:after="0" w:line="240" w:lineRule="auto"/>
        <w:ind w:left="302" w:right="-562"/>
        <w:jc w:val="center"/>
        <w:rPr>
          <w:rFonts w:ascii="Times New Roman" w:eastAsia="Times New Roman" w:hAnsi="Times New Roman" w:cs="Times New Roman"/>
          <w:b/>
          <w:bCs/>
          <w:sz w:val="36"/>
          <w:szCs w:val="36"/>
        </w:rPr>
      </w:pPr>
    </w:p>
    <w:p w:rsidR="00D30E98" w:rsidRDefault="00D30E98">
      <w:pPr>
        <w:spacing w:before="10" w:after="0" w:line="240" w:lineRule="auto"/>
        <w:ind w:left="302" w:right="-562"/>
        <w:jc w:val="center"/>
        <w:rPr>
          <w:rFonts w:ascii="Times New Roman" w:eastAsia="Times New Roman" w:hAnsi="Times New Roman" w:cs="Times New Roman"/>
          <w:b/>
          <w:bCs/>
          <w:sz w:val="36"/>
          <w:szCs w:val="36"/>
        </w:rPr>
      </w:pPr>
    </w:p>
    <w:p w:rsidR="00D30E98" w:rsidRDefault="00D30E98">
      <w:pPr>
        <w:spacing w:before="10" w:after="0" w:line="240" w:lineRule="auto"/>
        <w:ind w:left="302" w:right="-562"/>
        <w:jc w:val="center"/>
        <w:rPr>
          <w:rFonts w:ascii="Times New Roman" w:eastAsia="Times New Roman" w:hAnsi="Times New Roman" w:cs="Times New Roman"/>
          <w:b/>
          <w:bCs/>
          <w:sz w:val="36"/>
          <w:szCs w:val="36"/>
        </w:rPr>
      </w:pPr>
    </w:p>
    <w:p w:rsidR="00D30E98" w:rsidRDefault="00D30E98">
      <w:pPr>
        <w:spacing w:before="10" w:after="0" w:line="240" w:lineRule="auto"/>
        <w:ind w:left="302" w:right="-562"/>
        <w:jc w:val="center"/>
        <w:rPr>
          <w:rFonts w:ascii="Times New Roman" w:eastAsia="Times New Roman" w:hAnsi="Times New Roman" w:cs="Times New Roman"/>
          <w:b/>
          <w:bCs/>
          <w:sz w:val="36"/>
          <w:szCs w:val="36"/>
        </w:rPr>
      </w:pPr>
    </w:p>
    <w:p w:rsidR="00D30E98" w:rsidRDefault="00D30E98">
      <w:pPr>
        <w:spacing w:before="10" w:after="0" w:line="240" w:lineRule="auto"/>
        <w:ind w:left="302" w:right="-562"/>
        <w:jc w:val="center"/>
        <w:rPr>
          <w:rFonts w:ascii="Times New Roman" w:eastAsia="Times New Roman" w:hAnsi="Times New Roman" w:cs="Times New Roman"/>
          <w:b/>
          <w:bCs/>
          <w:sz w:val="36"/>
          <w:szCs w:val="36"/>
        </w:rPr>
      </w:pPr>
    </w:p>
    <w:p w:rsidR="00D30E98" w:rsidRDefault="00D30E98">
      <w:pPr>
        <w:spacing w:before="10" w:after="0" w:line="240" w:lineRule="auto"/>
        <w:ind w:left="302" w:right="-562"/>
        <w:jc w:val="center"/>
        <w:rPr>
          <w:rFonts w:ascii="Times New Roman" w:eastAsia="Times New Roman" w:hAnsi="Times New Roman" w:cs="Times New Roman"/>
          <w:b/>
          <w:bCs/>
          <w:sz w:val="36"/>
          <w:szCs w:val="36"/>
        </w:rPr>
      </w:pPr>
    </w:p>
    <w:p w:rsidR="00D30E98" w:rsidRDefault="00D30E98">
      <w:pPr>
        <w:spacing w:before="10" w:after="0" w:line="240" w:lineRule="auto"/>
        <w:ind w:left="302" w:right="-562"/>
        <w:jc w:val="center"/>
        <w:rPr>
          <w:rFonts w:ascii="Times New Roman" w:eastAsia="Times New Roman" w:hAnsi="Times New Roman" w:cs="Times New Roman"/>
          <w:b/>
          <w:bCs/>
          <w:sz w:val="36"/>
          <w:szCs w:val="36"/>
        </w:rPr>
      </w:pPr>
    </w:p>
    <w:p w:rsidR="00D30E98" w:rsidRDefault="00D30E98">
      <w:pPr>
        <w:spacing w:before="10" w:after="0" w:line="240" w:lineRule="auto"/>
        <w:ind w:left="302" w:right="-562"/>
        <w:jc w:val="center"/>
        <w:rPr>
          <w:rFonts w:ascii="Times New Roman" w:eastAsia="Times New Roman" w:hAnsi="Times New Roman" w:cs="Times New Roman"/>
          <w:b/>
          <w:bCs/>
          <w:sz w:val="36"/>
          <w:szCs w:val="36"/>
        </w:rPr>
      </w:pPr>
    </w:p>
    <w:p w:rsidR="00D30E98" w:rsidRDefault="00D30E98">
      <w:pPr>
        <w:spacing w:before="10" w:after="0" w:line="240" w:lineRule="auto"/>
        <w:ind w:left="302" w:right="-562"/>
        <w:jc w:val="center"/>
        <w:rPr>
          <w:rFonts w:ascii="Times New Roman" w:eastAsia="Times New Roman" w:hAnsi="Times New Roman" w:cs="Times New Roman"/>
          <w:b/>
          <w:bCs/>
          <w:sz w:val="36"/>
          <w:szCs w:val="36"/>
        </w:rPr>
      </w:pPr>
    </w:p>
    <w:p w:rsidR="00D30E98" w:rsidRDefault="00D30E98">
      <w:pPr>
        <w:spacing w:before="10" w:after="0" w:line="240" w:lineRule="auto"/>
        <w:ind w:left="302" w:right="-562"/>
        <w:jc w:val="center"/>
        <w:rPr>
          <w:rFonts w:ascii="Times New Roman" w:eastAsia="Times New Roman" w:hAnsi="Times New Roman" w:cs="Times New Roman"/>
          <w:b/>
          <w:bCs/>
          <w:sz w:val="36"/>
          <w:szCs w:val="36"/>
        </w:rPr>
      </w:pPr>
    </w:p>
    <w:p w:rsidR="00D30E98" w:rsidRDefault="00D30E98">
      <w:pPr>
        <w:spacing w:before="10" w:after="0" w:line="240" w:lineRule="auto"/>
        <w:ind w:left="302" w:right="-562"/>
        <w:jc w:val="center"/>
        <w:rPr>
          <w:rFonts w:ascii="Times New Roman" w:eastAsia="Times New Roman" w:hAnsi="Times New Roman" w:cs="Times New Roman"/>
          <w:b/>
          <w:bCs/>
          <w:sz w:val="36"/>
          <w:szCs w:val="36"/>
        </w:rPr>
      </w:pPr>
    </w:p>
    <w:p w:rsidR="00D30E98" w:rsidRDefault="00D30E98">
      <w:pPr>
        <w:spacing w:before="10" w:after="0" w:line="240" w:lineRule="auto"/>
        <w:ind w:left="302" w:right="-562"/>
        <w:jc w:val="center"/>
        <w:rPr>
          <w:rFonts w:ascii="Times New Roman" w:eastAsia="Times New Roman" w:hAnsi="Times New Roman" w:cs="Times New Roman"/>
          <w:b/>
          <w:bCs/>
          <w:sz w:val="36"/>
          <w:szCs w:val="36"/>
        </w:rPr>
      </w:pPr>
    </w:p>
    <w:p w:rsidR="00D30E98" w:rsidRDefault="00D30E98">
      <w:pPr>
        <w:spacing w:before="10" w:after="0" w:line="240" w:lineRule="auto"/>
        <w:ind w:left="302" w:right="-562"/>
        <w:jc w:val="center"/>
        <w:rPr>
          <w:rFonts w:ascii="Times New Roman" w:eastAsia="Times New Roman" w:hAnsi="Times New Roman" w:cs="Times New Roman"/>
          <w:b/>
          <w:bCs/>
          <w:sz w:val="36"/>
          <w:szCs w:val="36"/>
        </w:rPr>
      </w:pPr>
    </w:p>
    <w:p w:rsidR="0033562E" w:rsidRPr="001F09E0" w:rsidRDefault="006F5C08" w:rsidP="00D24276">
      <w:pPr>
        <w:spacing w:before="10" w:after="0" w:line="240" w:lineRule="auto"/>
        <w:ind w:right="-1"/>
        <w:jc w:val="center"/>
        <w:rPr>
          <w:rFonts w:ascii="Times New Roman" w:eastAsia="Times New Roman" w:hAnsi="Times New Roman" w:cs="Times New Roman"/>
          <w:sz w:val="36"/>
          <w:szCs w:val="36"/>
        </w:rPr>
      </w:pPr>
      <w:r>
        <w:rPr>
          <w:rFonts w:ascii="Times New Roman" w:eastAsia="Times New Roman" w:hAnsi="Times New Roman" w:cs="Times New Roman"/>
          <w:b/>
          <w:bCs/>
          <w:sz w:val="36"/>
          <w:szCs w:val="36"/>
        </w:rPr>
        <w:t>ОБЩИЕ УСЛОВИЯ ДОГОВОРА ПОТРЕБИТЕЛЬСКОГО ЗАЙМА</w:t>
      </w:r>
      <w:r w:rsidR="001F09E0" w:rsidRPr="001F09E0">
        <w:rPr>
          <w:rFonts w:ascii="Times New Roman" w:eastAsia="Times New Roman" w:hAnsi="Times New Roman" w:cs="Times New Roman"/>
          <w:b/>
          <w:bCs/>
          <w:sz w:val="36"/>
          <w:szCs w:val="36"/>
        </w:rPr>
        <w:t xml:space="preserve"> </w:t>
      </w:r>
    </w:p>
    <w:p w:rsidR="0033562E" w:rsidRPr="000A00E9" w:rsidRDefault="0033562E" w:rsidP="00D24276">
      <w:pPr>
        <w:spacing w:before="442" w:after="0" w:line="240" w:lineRule="auto"/>
        <w:ind w:right="38"/>
        <w:jc w:val="center"/>
        <w:rPr>
          <w:rFonts w:ascii="Times New Roman" w:eastAsia="Times New Roman" w:hAnsi="Times New Roman" w:cs="Times New Roman"/>
          <w:sz w:val="36"/>
          <w:szCs w:val="36"/>
        </w:rPr>
      </w:pPr>
      <w:r w:rsidRPr="000A00E9">
        <w:rPr>
          <w:rFonts w:ascii="Times New Roman" w:eastAsia="Times New Roman" w:hAnsi="Times New Roman" w:cs="Times New Roman"/>
          <w:b/>
          <w:bCs/>
          <w:sz w:val="36"/>
          <w:szCs w:val="36"/>
        </w:rPr>
        <w:t>Общества с ограниченной ответственностью</w:t>
      </w:r>
    </w:p>
    <w:p w:rsidR="0033562E" w:rsidRDefault="005A077B" w:rsidP="00D24276">
      <w:pPr>
        <w:spacing w:before="62" w:after="0" w:line="240" w:lineRule="auto"/>
        <w:ind w:right="38"/>
        <w:jc w:val="center"/>
        <w:rPr>
          <w:rFonts w:ascii="Times New Roman" w:eastAsia="Times New Roman" w:hAnsi="Times New Roman" w:cs="Times New Roman"/>
          <w:b/>
          <w:bCs/>
          <w:sz w:val="36"/>
          <w:szCs w:val="36"/>
        </w:rPr>
      </w:pPr>
      <w:proofErr w:type="spellStart"/>
      <w:r>
        <w:rPr>
          <w:rFonts w:ascii="Times New Roman" w:eastAsia="Times New Roman" w:hAnsi="Times New Roman" w:cs="Times New Roman"/>
          <w:b/>
          <w:bCs/>
          <w:sz w:val="36"/>
          <w:szCs w:val="36"/>
        </w:rPr>
        <w:t>М</w:t>
      </w:r>
      <w:r w:rsidR="0033562E" w:rsidRPr="000A00E9">
        <w:rPr>
          <w:rFonts w:ascii="Times New Roman" w:eastAsia="Times New Roman" w:hAnsi="Times New Roman" w:cs="Times New Roman"/>
          <w:b/>
          <w:bCs/>
          <w:sz w:val="36"/>
          <w:szCs w:val="36"/>
        </w:rPr>
        <w:t>икрокредитная</w:t>
      </w:r>
      <w:proofErr w:type="spellEnd"/>
      <w:r w:rsidR="00175408">
        <w:rPr>
          <w:rFonts w:ascii="Times New Roman" w:eastAsia="Times New Roman" w:hAnsi="Times New Roman" w:cs="Times New Roman"/>
          <w:b/>
          <w:bCs/>
          <w:sz w:val="36"/>
          <w:szCs w:val="36"/>
        </w:rPr>
        <w:t xml:space="preserve"> </w:t>
      </w:r>
      <w:r w:rsidR="0033562E" w:rsidRPr="000A00E9">
        <w:rPr>
          <w:rFonts w:ascii="Times New Roman" w:eastAsia="Times New Roman" w:hAnsi="Times New Roman" w:cs="Times New Roman"/>
          <w:b/>
          <w:bCs/>
          <w:sz w:val="36"/>
          <w:szCs w:val="36"/>
        </w:rPr>
        <w:t>компания</w:t>
      </w:r>
      <w:r w:rsidR="00175408">
        <w:rPr>
          <w:rFonts w:ascii="Times New Roman" w:eastAsia="Times New Roman" w:hAnsi="Times New Roman" w:cs="Times New Roman"/>
          <w:b/>
          <w:bCs/>
          <w:sz w:val="36"/>
          <w:szCs w:val="36"/>
        </w:rPr>
        <w:t xml:space="preserve"> </w:t>
      </w:r>
      <w:r w:rsidR="0033562E" w:rsidRPr="000A00E9">
        <w:rPr>
          <w:rFonts w:ascii="Times New Roman" w:eastAsia="Times New Roman" w:hAnsi="Times New Roman" w:cs="Times New Roman"/>
          <w:b/>
          <w:bCs/>
          <w:sz w:val="36"/>
          <w:szCs w:val="36"/>
        </w:rPr>
        <w:t>«</w:t>
      </w:r>
      <w:proofErr w:type="spellStart"/>
      <w:r>
        <w:rPr>
          <w:rFonts w:ascii="Times New Roman" w:eastAsia="Times New Roman" w:hAnsi="Times New Roman" w:cs="Times New Roman"/>
          <w:b/>
          <w:bCs/>
          <w:sz w:val="36"/>
          <w:szCs w:val="36"/>
        </w:rPr>
        <w:t>ПапаЗайм</w:t>
      </w:r>
      <w:proofErr w:type="spellEnd"/>
      <w:r w:rsidR="00360873">
        <w:rPr>
          <w:rFonts w:ascii="Times New Roman" w:eastAsia="Times New Roman" w:hAnsi="Times New Roman" w:cs="Times New Roman"/>
          <w:b/>
          <w:bCs/>
          <w:sz w:val="36"/>
          <w:szCs w:val="36"/>
        </w:rPr>
        <w:t>»</w:t>
      </w:r>
    </w:p>
    <w:p w:rsidR="0014670D" w:rsidRDefault="0014670D" w:rsidP="00D24276">
      <w:pPr>
        <w:spacing w:before="62" w:after="0" w:line="240" w:lineRule="auto"/>
        <w:ind w:right="38"/>
        <w:jc w:val="center"/>
        <w:rPr>
          <w:rFonts w:ascii="Times New Roman" w:eastAsia="Times New Roman" w:hAnsi="Times New Roman" w:cs="Times New Roman"/>
          <w:b/>
          <w:bCs/>
          <w:sz w:val="36"/>
          <w:szCs w:val="36"/>
        </w:rPr>
      </w:pPr>
    </w:p>
    <w:p w:rsidR="00B066B0" w:rsidRPr="00FC4B55" w:rsidRDefault="00B066B0" w:rsidP="00D24276">
      <w:pPr>
        <w:spacing w:before="62" w:after="0" w:line="240" w:lineRule="auto"/>
        <w:ind w:right="38"/>
        <w:jc w:val="center"/>
        <w:rPr>
          <w:rFonts w:ascii="Times New Roman" w:eastAsia="Times New Roman" w:hAnsi="Times New Roman" w:cs="Times New Roman"/>
          <w:b/>
          <w:bCs/>
          <w:sz w:val="36"/>
          <w:szCs w:val="36"/>
        </w:rPr>
      </w:pPr>
    </w:p>
    <w:p w:rsidR="000A00E9" w:rsidRDefault="000A00E9" w:rsidP="00D24276">
      <w:pPr>
        <w:spacing w:after="0" w:line="240" w:lineRule="auto"/>
        <w:ind w:right="38"/>
        <w:jc w:val="center"/>
        <w:rPr>
          <w:rFonts w:ascii="Times New Roman" w:eastAsia="Times New Roman" w:hAnsi="Times New Roman" w:cs="Times New Roman"/>
          <w:b/>
          <w:bCs/>
          <w:sz w:val="24"/>
          <w:szCs w:val="24"/>
        </w:rPr>
      </w:pPr>
    </w:p>
    <w:p w:rsidR="000A00E9" w:rsidRDefault="000A00E9" w:rsidP="0013087D">
      <w:pPr>
        <w:spacing w:after="0" w:line="240" w:lineRule="auto"/>
        <w:ind w:right="3595"/>
        <w:jc w:val="both"/>
        <w:rPr>
          <w:rFonts w:ascii="Times New Roman" w:eastAsia="Times New Roman" w:hAnsi="Times New Roman" w:cs="Times New Roman"/>
          <w:b/>
          <w:bCs/>
          <w:sz w:val="24"/>
          <w:szCs w:val="24"/>
        </w:rPr>
      </w:pPr>
    </w:p>
    <w:p w:rsidR="000A00E9" w:rsidRDefault="000A00E9" w:rsidP="0013087D">
      <w:pPr>
        <w:spacing w:after="0" w:line="240" w:lineRule="auto"/>
        <w:ind w:right="3595"/>
        <w:jc w:val="both"/>
        <w:rPr>
          <w:rFonts w:ascii="Times New Roman" w:eastAsia="Times New Roman" w:hAnsi="Times New Roman" w:cs="Times New Roman"/>
          <w:b/>
          <w:bCs/>
          <w:sz w:val="24"/>
          <w:szCs w:val="24"/>
        </w:rPr>
      </w:pPr>
    </w:p>
    <w:p w:rsidR="000A00E9" w:rsidRDefault="000A00E9" w:rsidP="0013087D">
      <w:pPr>
        <w:spacing w:after="0" w:line="240" w:lineRule="auto"/>
        <w:ind w:right="3595"/>
        <w:jc w:val="both"/>
        <w:rPr>
          <w:rFonts w:ascii="Times New Roman" w:eastAsia="Times New Roman" w:hAnsi="Times New Roman" w:cs="Times New Roman"/>
          <w:b/>
          <w:bCs/>
          <w:sz w:val="24"/>
          <w:szCs w:val="24"/>
        </w:rPr>
      </w:pPr>
    </w:p>
    <w:p w:rsidR="000A00E9" w:rsidRDefault="000A00E9" w:rsidP="0013087D">
      <w:pPr>
        <w:spacing w:after="0" w:line="240" w:lineRule="auto"/>
        <w:ind w:right="3595"/>
        <w:jc w:val="both"/>
        <w:rPr>
          <w:rFonts w:ascii="Times New Roman" w:eastAsia="Times New Roman" w:hAnsi="Times New Roman" w:cs="Times New Roman"/>
          <w:b/>
          <w:bCs/>
          <w:sz w:val="24"/>
          <w:szCs w:val="24"/>
        </w:rPr>
      </w:pPr>
    </w:p>
    <w:p w:rsidR="000A00E9" w:rsidRDefault="000A00E9" w:rsidP="0013087D">
      <w:pPr>
        <w:spacing w:after="0" w:line="240" w:lineRule="auto"/>
        <w:ind w:right="3595"/>
        <w:jc w:val="both"/>
        <w:rPr>
          <w:rFonts w:ascii="Times New Roman" w:eastAsia="Times New Roman" w:hAnsi="Times New Roman" w:cs="Times New Roman"/>
          <w:b/>
          <w:bCs/>
          <w:sz w:val="24"/>
          <w:szCs w:val="24"/>
        </w:rPr>
      </w:pPr>
    </w:p>
    <w:p w:rsidR="000A00E9" w:rsidRDefault="000A00E9" w:rsidP="0013087D">
      <w:pPr>
        <w:spacing w:after="0" w:line="240" w:lineRule="auto"/>
        <w:ind w:right="3595"/>
        <w:jc w:val="both"/>
        <w:rPr>
          <w:rFonts w:ascii="Times New Roman" w:eastAsia="Times New Roman" w:hAnsi="Times New Roman" w:cs="Times New Roman"/>
          <w:b/>
          <w:bCs/>
          <w:sz w:val="24"/>
          <w:szCs w:val="24"/>
        </w:rPr>
      </w:pPr>
    </w:p>
    <w:p w:rsidR="000A00E9" w:rsidRDefault="000A00E9" w:rsidP="0013087D">
      <w:pPr>
        <w:spacing w:after="0" w:line="240" w:lineRule="auto"/>
        <w:ind w:right="3595"/>
        <w:jc w:val="both"/>
        <w:rPr>
          <w:rFonts w:ascii="Times New Roman" w:eastAsia="Times New Roman" w:hAnsi="Times New Roman" w:cs="Times New Roman"/>
          <w:b/>
          <w:bCs/>
          <w:sz w:val="24"/>
          <w:szCs w:val="24"/>
        </w:rPr>
      </w:pPr>
    </w:p>
    <w:p w:rsidR="000A00E9" w:rsidRDefault="000A00E9" w:rsidP="0013087D">
      <w:pPr>
        <w:spacing w:after="0" w:line="240" w:lineRule="auto"/>
        <w:ind w:right="3595"/>
        <w:jc w:val="both"/>
        <w:rPr>
          <w:rFonts w:ascii="Times New Roman" w:eastAsia="Times New Roman" w:hAnsi="Times New Roman" w:cs="Times New Roman"/>
          <w:b/>
          <w:bCs/>
          <w:sz w:val="24"/>
          <w:szCs w:val="24"/>
        </w:rPr>
      </w:pPr>
    </w:p>
    <w:p w:rsidR="000A00E9" w:rsidRDefault="000A00E9" w:rsidP="0013087D">
      <w:pPr>
        <w:spacing w:after="0" w:line="240" w:lineRule="auto"/>
        <w:ind w:right="3595"/>
        <w:jc w:val="both"/>
        <w:rPr>
          <w:rFonts w:ascii="Times New Roman" w:eastAsia="Times New Roman" w:hAnsi="Times New Roman" w:cs="Times New Roman"/>
          <w:b/>
          <w:bCs/>
          <w:sz w:val="24"/>
          <w:szCs w:val="24"/>
        </w:rPr>
      </w:pPr>
    </w:p>
    <w:p w:rsidR="000A00E9" w:rsidRDefault="000A00E9" w:rsidP="0013087D">
      <w:pPr>
        <w:spacing w:after="0" w:line="240" w:lineRule="auto"/>
        <w:ind w:right="3595"/>
        <w:jc w:val="both"/>
        <w:rPr>
          <w:rFonts w:ascii="Times New Roman" w:eastAsia="Times New Roman" w:hAnsi="Times New Roman" w:cs="Times New Roman"/>
          <w:b/>
          <w:bCs/>
          <w:sz w:val="24"/>
          <w:szCs w:val="24"/>
        </w:rPr>
      </w:pPr>
    </w:p>
    <w:p w:rsidR="000A00E9" w:rsidRDefault="000A00E9" w:rsidP="0013087D">
      <w:pPr>
        <w:spacing w:after="0" w:line="240" w:lineRule="auto"/>
        <w:ind w:right="3595"/>
        <w:jc w:val="both"/>
        <w:rPr>
          <w:rFonts w:ascii="Times New Roman" w:eastAsia="Times New Roman" w:hAnsi="Times New Roman" w:cs="Times New Roman"/>
          <w:b/>
          <w:bCs/>
          <w:sz w:val="24"/>
          <w:szCs w:val="24"/>
        </w:rPr>
      </w:pPr>
    </w:p>
    <w:p w:rsidR="000A00E9" w:rsidRDefault="000A00E9" w:rsidP="0013087D">
      <w:pPr>
        <w:spacing w:after="0" w:line="240" w:lineRule="auto"/>
        <w:ind w:right="3595"/>
        <w:jc w:val="both"/>
        <w:rPr>
          <w:rFonts w:ascii="Times New Roman" w:eastAsia="Times New Roman" w:hAnsi="Times New Roman" w:cs="Times New Roman"/>
          <w:b/>
          <w:bCs/>
          <w:sz w:val="24"/>
          <w:szCs w:val="24"/>
        </w:rPr>
      </w:pPr>
    </w:p>
    <w:p w:rsidR="0033562E" w:rsidRDefault="00246DBC" w:rsidP="005A077B">
      <w:pPr>
        <w:tabs>
          <w:tab w:val="left" w:pos="9639"/>
        </w:tabs>
        <w:spacing w:before="58"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w:t>
      </w:r>
      <w:r w:rsidR="00405116">
        <w:rPr>
          <w:rFonts w:ascii="Times New Roman" w:eastAsia="Times New Roman" w:hAnsi="Times New Roman" w:cs="Times New Roman"/>
          <w:b/>
          <w:bCs/>
          <w:sz w:val="24"/>
          <w:szCs w:val="24"/>
        </w:rPr>
        <w:t>2</w:t>
      </w:r>
      <w:r w:rsidR="005A077B">
        <w:rPr>
          <w:rFonts w:ascii="Times New Roman" w:eastAsia="Times New Roman" w:hAnsi="Times New Roman" w:cs="Times New Roman"/>
          <w:b/>
          <w:bCs/>
          <w:sz w:val="24"/>
          <w:szCs w:val="24"/>
        </w:rPr>
        <w:t>1</w:t>
      </w:r>
    </w:p>
    <w:p w:rsidR="000A00E9" w:rsidRPr="00442161" w:rsidRDefault="0033562E" w:rsidP="00F14C99">
      <w:pPr>
        <w:pStyle w:val="a4"/>
        <w:numPr>
          <w:ilvl w:val="0"/>
          <w:numId w:val="1"/>
        </w:numPr>
        <w:spacing w:after="0"/>
        <w:ind w:left="0" w:firstLine="0"/>
        <w:jc w:val="both"/>
        <w:rPr>
          <w:rFonts w:ascii="Times New Roman" w:eastAsia="Times New Roman" w:hAnsi="Times New Roman" w:cs="Times New Roman"/>
          <w:b/>
          <w:bCs/>
          <w:sz w:val="24"/>
          <w:szCs w:val="24"/>
        </w:rPr>
      </w:pPr>
      <w:r w:rsidRPr="00442161">
        <w:rPr>
          <w:rFonts w:ascii="Times New Roman" w:eastAsia="Times New Roman" w:hAnsi="Times New Roman" w:cs="Times New Roman"/>
          <w:b/>
          <w:bCs/>
          <w:sz w:val="24"/>
          <w:szCs w:val="24"/>
        </w:rPr>
        <w:lastRenderedPageBreak/>
        <w:t>Общие положения</w:t>
      </w:r>
      <w:r w:rsidR="0051447E" w:rsidRPr="00442161">
        <w:rPr>
          <w:rFonts w:ascii="Times New Roman" w:eastAsia="Times New Roman" w:hAnsi="Times New Roman" w:cs="Times New Roman"/>
          <w:b/>
          <w:bCs/>
          <w:sz w:val="24"/>
          <w:szCs w:val="24"/>
        </w:rPr>
        <w:t>.</w:t>
      </w:r>
    </w:p>
    <w:p w:rsidR="000A00E9" w:rsidRPr="00442161" w:rsidRDefault="0033562E" w:rsidP="00F14C99">
      <w:pPr>
        <w:spacing w:after="0"/>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1.</w:t>
      </w:r>
      <w:r w:rsidR="006451CD" w:rsidRPr="00442161">
        <w:rPr>
          <w:rFonts w:ascii="Times New Roman" w:eastAsia="Times New Roman" w:hAnsi="Times New Roman" w:cs="Times New Roman"/>
          <w:sz w:val="24"/>
          <w:szCs w:val="24"/>
        </w:rPr>
        <w:t>1</w:t>
      </w:r>
      <w:r w:rsidRPr="00442161">
        <w:rPr>
          <w:rFonts w:ascii="Times New Roman" w:eastAsia="Times New Roman" w:hAnsi="Times New Roman" w:cs="Times New Roman"/>
          <w:sz w:val="24"/>
          <w:szCs w:val="24"/>
        </w:rPr>
        <w:t xml:space="preserve">. Настоящие </w:t>
      </w:r>
      <w:r w:rsidR="006451CD" w:rsidRPr="00442161">
        <w:rPr>
          <w:rFonts w:ascii="Times New Roman" w:eastAsia="Times New Roman" w:hAnsi="Times New Roman" w:cs="Times New Roman"/>
          <w:sz w:val="24"/>
          <w:szCs w:val="24"/>
        </w:rPr>
        <w:t>Общие условия</w:t>
      </w:r>
      <w:r w:rsidRPr="00442161">
        <w:rPr>
          <w:rFonts w:ascii="Times New Roman" w:eastAsia="Times New Roman" w:hAnsi="Times New Roman" w:cs="Times New Roman"/>
          <w:sz w:val="24"/>
          <w:szCs w:val="24"/>
        </w:rPr>
        <w:t xml:space="preserve"> разработаны в соответствии с Гражданским кодексом РФ, Федеральным законом «О </w:t>
      </w:r>
      <w:proofErr w:type="spellStart"/>
      <w:r w:rsidRPr="00442161">
        <w:rPr>
          <w:rFonts w:ascii="Times New Roman" w:eastAsia="Times New Roman" w:hAnsi="Times New Roman" w:cs="Times New Roman"/>
          <w:sz w:val="24"/>
          <w:szCs w:val="24"/>
        </w:rPr>
        <w:t>микрофинансовой</w:t>
      </w:r>
      <w:proofErr w:type="spellEnd"/>
      <w:r w:rsidRPr="00442161">
        <w:rPr>
          <w:rFonts w:ascii="Times New Roman" w:eastAsia="Times New Roman" w:hAnsi="Times New Roman" w:cs="Times New Roman"/>
          <w:sz w:val="24"/>
          <w:szCs w:val="24"/>
        </w:rPr>
        <w:t xml:space="preserve"> деятельности и </w:t>
      </w:r>
      <w:proofErr w:type="spellStart"/>
      <w:r w:rsidRPr="00442161">
        <w:rPr>
          <w:rFonts w:ascii="Times New Roman" w:eastAsia="Times New Roman" w:hAnsi="Times New Roman" w:cs="Times New Roman"/>
          <w:sz w:val="24"/>
          <w:szCs w:val="24"/>
        </w:rPr>
        <w:t>микрофинансовых</w:t>
      </w:r>
      <w:proofErr w:type="spellEnd"/>
      <w:r w:rsidRPr="00442161">
        <w:rPr>
          <w:rFonts w:ascii="Times New Roman" w:eastAsia="Times New Roman" w:hAnsi="Times New Roman" w:cs="Times New Roman"/>
          <w:sz w:val="24"/>
          <w:szCs w:val="24"/>
        </w:rPr>
        <w:t xml:space="preserve"> организациях», Федеральным законом «О потребительском кредите (займе)», иными законами и нормативными правовыми актами Российской Федерации, Уставом Общества с ограниченной ответственностью </w:t>
      </w:r>
      <w:proofErr w:type="spellStart"/>
      <w:r w:rsidR="005A077B" w:rsidRPr="00442161">
        <w:rPr>
          <w:rFonts w:ascii="Times New Roman" w:eastAsia="Times New Roman" w:hAnsi="Times New Roman" w:cs="Times New Roman"/>
          <w:sz w:val="24"/>
          <w:szCs w:val="24"/>
        </w:rPr>
        <w:t>М</w:t>
      </w:r>
      <w:r w:rsidRPr="00442161">
        <w:rPr>
          <w:rFonts w:ascii="Times New Roman" w:eastAsia="Times New Roman" w:hAnsi="Times New Roman" w:cs="Times New Roman"/>
          <w:sz w:val="24"/>
          <w:szCs w:val="24"/>
        </w:rPr>
        <w:t>икрокредитная</w:t>
      </w:r>
      <w:proofErr w:type="spellEnd"/>
      <w:r w:rsidRPr="00442161">
        <w:rPr>
          <w:rFonts w:ascii="Times New Roman" w:eastAsia="Times New Roman" w:hAnsi="Times New Roman" w:cs="Times New Roman"/>
          <w:sz w:val="24"/>
          <w:szCs w:val="24"/>
        </w:rPr>
        <w:t xml:space="preserve"> компания </w:t>
      </w:r>
      <w:r w:rsidR="00360873" w:rsidRPr="00442161">
        <w:rPr>
          <w:rFonts w:ascii="Times New Roman" w:eastAsia="Times New Roman" w:hAnsi="Times New Roman" w:cs="Times New Roman"/>
          <w:sz w:val="24"/>
          <w:szCs w:val="24"/>
        </w:rPr>
        <w:t>«</w:t>
      </w:r>
      <w:proofErr w:type="spellStart"/>
      <w:r w:rsidR="005A077B" w:rsidRPr="00442161">
        <w:rPr>
          <w:rFonts w:ascii="Times New Roman" w:eastAsia="Times New Roman" w:hAnsi="Times New Roman" w:cs="Times New Roman"/>
          <w:sz w:val="24"/>
          <w:szCs w:val="24"/>
        </w:rPr>
        <w:t>ПапаЗайм</w:t>
      </w:r>
      <w:proofErr w:type="spellEnd"/>
      <w:r w:rsidRPr="00442161">
        <w:rPr>
          <w:rFonts w:ascii="Times New Roman" w:eastAsia="Times New Roman" w:hAnsi="Times New Roman" w:cs="Times New Roman"/>
          <w:sz w:val="24"/>
          <w:szCs w:val="24"/>
        </w:rPr>
        <w:t xml:space="preserve">». </w:t>
      </w:r>
    </w:p>
    <w:p w:rsidR="0033562E" w:rsidRPr="00442161" w:rsidRDefault="0033562E" w:rsidP="00F14C99">
      <w:pPr>
        <w:spacing w:after="0"/>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1.</w:t>
      </w:r>
      <w:r w:rsidR="006451CD" w:rsidRPr="00442161">
        <w:rPr>
          <w:rFonts w:ascii="Times New Roman" w:eastAsia="Times New Roman" w:hAnsi="Times New Roman" w:cs="Times New Roman"/>
          <w:sz w:val="24"/>
          <w:szCs w:val="24"/>
        </w:rPr>
        <w:t>2</w:t>
      </w:r>
      <w:r w:rsidRPr="00442161">
        <w:rPr>
          <w:rFonts w:ascii="Times New Roman" w:eastAsia="Times New Roman" w:hAnsi="Times New Roman" w:cs="Times New Roman"/>
          <w:sz w:val="24"/>
          <w:szCs w:val="24"/>
        </w:rPr>
        <w:t xml:space="preserve">. </w:t>
      </w:r>
      <w:r w:rsidR="00493C53" w:rsidRPr="00442161">
        <w:rPr>
          <w:rFonts w:ascii="Times New Roman" w:eastAsia="Times New Roman" w:hAnsi="Times New Roman" w:cs="Times New Roman"/>
          <w:sz w:val="24"/>
          <w:szCs w:val="24"/>
        </w:rPr>
        <w:t>Кредитор</w:t>
      </w:r>
      <w:r w:rsidRPr="00442161">
        <w:rPr>
          <w:rFonts w:ascii="Times New Roman" w:eastAsia="Times New Roman" w:hAnsi="Times New Roman" w:cs="Times New Roman"/>
          <w:sz w:val="24"/>
          <w:szCs w:val="24"/>
        </w:rPr>
        <w:t xml:space="preserve">ом, предоставляющим потребительские займы в соответствии с </w:t>
      </w:r>
      <w:r w:rsidR="006451CD" w:rsidRPr="00442161">
        <w:rPr>
          <w:rFonts w:ascii="Times New Roman" w:eastAsia="Times New Roman" w:hAnsi="Times New Roman" w:cs="Times New Roman"/>
          <w:sz w:val="24"/>
          <w:szCs w:val="24"/>
        </w:rPr>
        <w:t>настоящими Общими условиями,</w:t>
      </w:r>
      <w:r w:rsidRPr="00442161">
        <w:rPr>
          <w:rFonts w:ascii="Times New Roman" w:eastAsia="Times New Roman" w:hAnsi="Times New Roman" w:cs="Times New Roman"/>
          <w:sz w:val="24"/>
          <w:szCs w:val="24"/>
        </w:rPr>
        <w:t xml:space="preserve"> является Общество с ограниченной </w:t>
      </w:r>
      <w:r w:rsidR="005A077B" w:rsidRPr="00442161">
        <w:rPr>
          <w:rFonts w:ascii="Times New Roman" w:eastAsia="Times New Roman" w:hAnsi="Times New Roman" w:cs="Times New Roman"/>
          <w:sz w:val="24"/>
          <w:szCs w:val="24"/>
        </w:rPr>
        <w:t>о</w:t>
      </w:r>
      <w:r w:rsidRPr="00442161">
        <w:rPr>
          <w:rFonts w:ascii="Times New Roman" w:eastAsia="Times New Roman" w:hAnsi="Times New Roman" w:cs="Times New Roman"/>
          <w:sz w:val="24"/>
          <w:szCs w:val="24"/>
        </w:rPr>
        <w:t xml:space="preserve">тветственностью </w:t>
      </w:r>
      <w:proofErr w:type="spellStart"/>
      <w:r w:rsidR="005A077B" w:rsidRPr="00442161">
        <w:rPr>
          <w:rFonts w:ascii="Times New Roman" w:eastAsia="Times New Roman" w:hAnsi="Times New Roman" w:cs="Times New Roman"/>
          <w:sz w:val="24"/>
          <w:szCs w:val="24"/>
        </w:rPr>
        <w:t>М</w:t>
      </w:r>
      <w:r w:rsidR="00FC4B55" w:rsidRPr="00442161">
        <w:rPr>
          <w:rFonts w:ascii="Times New Roman" w:eastAsia="Times New Roman" w:hAnsi="Times New Roman" w:cs="Times New Roman"/>
          <w:sz w:val="24"/>
          <w:szCs w:val="24"/>
        </w:rPr>
        <w:t>икрокредитная</w:t>
      </w:r>
      <w:proofErr w:type="spellEnd"/>
      <w:r w:rsidR="00FC4B55" w:rsidRPr="00442161">
        <w:rPr>
          <w:rFonts w:ascii="Times New Roman" w:eastAsia="Times New Roman" w:hAnsi="Times New Roman" w:cs="Times New Roman"/>
          <w:sz w:val="24"/>
          <w:szCs w:val="24"/>
        </w:rPr>
        <w:t xml:space="preserve"> компания </w:t>
      </w:r>
      <w:r w:rsidR="00360873" w:rsidRPr="00442161">
        <w:rPr>
          <w:rFonts w:ascii="Times New Roman" w:eastAsia="Times New Roman" w:hAnsi="Times New Roman" w:cs="Times New Roman"/>
          <w:sz w:val="24"/>
          <w:szCs w:val="24"/>
        </w:rPr>
        <w:t>«</w:t>
      </w:r>
      <w:proofErr w:type="spellStart"/>
      <w:r w:rsidR="005A077B" w:rsidRPr="00442161">
        <w:rPr>
          <w:rFonts w:ascii="Times New Roman" w:eastAsia="Times New Roman" w:hAnsi="Times New Roman" w:cs="Times New Roman"/>
          <w:sz w:val="24"/>
          <w:szCs w:val="24"/>
        </w:rPr>
        <w:t>ПапаЗайм</w:t>
      </w:r>
      <w:proofErr w:type="spellEnd"/>
      <w:r w:rsidRPr="00442161">
        <w:rPr>
          <w:rFonts w:ascii="Times New Roman" w:eastAsia="Times New Roman" w:hAnsi="Times New Roman" w:cs="Times New Roman"/>
          <w:sz w:val="24"/>
          <w:szCs w:val="24"/>
        </w:rPr>
        <w:t xml:space="preserve">». </w:t>
      </w:r>
    </w:p>
    <w:p w:rsidR="00807C8B" w:rsidRPr="00442161" w:rsidRDefault="00807C8B" w:rsidP="00F14C99">
      <w:pPr>
        <w:spacing w:after="0"/>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 xml:space="preserve">Сокращенное наименование </w:t>
      </w:r>
      <w:r w:rsidR="000B143E" w:rsidRPr="00442161">
        <w:rPr>
          <w:rFonts w:ascii="Times New Roman" w:eastAsia="Times New Roman" w:hAnsi="Times New Roman" w:cs="Times New Roman"/>
          <w:sz w:val="24"/>
          <w:szCs w:val="24"/>
        </w:rPr>
        <w:t>Кредитора</w:t>
      </w:r>
      <w:r w:rsidRPr="00442161">
        <w:rPr>
          <w:rFonts w:ascii="Times New Roman" w:eastAsia="Times New Roman" w:hAnsi="Times New Roman" w:cs="Times New Roman"/>
          <w:sz w:val="24"/>
          <w:szCs w:val="24"/>
        </w:rPr>
        <w:t xml:space="preserve">: ООО МКК </w:t>
      </w:r>
      <w:r w:rsidR="00360873" w:rsidRPr="00442161">
        <w:rPr>
          <w:rFonts w:ascii="Times New Roman" w:eastAsia="Times New Roman" w:hAnsi="Times New Roman" w:cs="Times New Roman"/>
          <w:sz w:val="24"/>
          <w:szCs w:val="24"/>
        </w:rPr>
        <w:t>«</w:t>
      </w:r>
      <w:proofErr w:type="spellStart"/>
      <w:r w:rsidR="005A077B" w:rsidRPr="00442161">
        <w:rPr>
          <w:rFonts w:ascii="Times New Roman" w:eastAsia="Times New Roman" w:hAnsi="Times New Roman" w:cs="Times New Roman"/>
          <w:sz w:val="24"/>
          <w:szCs w:val="24"/>
        </w:rPr>
        <w:t>ПапаЗайм</w:t>
      </w:r>
      <w:proofErr w:type="spellEnd"/>
      <w:r w:rsidRPr="00442161">
        <w:rPr>
          <w:rFonts w:ascii="Times New Roman" w:eastAsia="Times New Roman" w:hAnsi="Times New Roman" w:cs="Times New Roman"/>
          <w:sz w:val="24"/>
          <w:szCs w:val="24"/>
        </w:rPr>
        <w:t>»</w:t>
      </w:r>
      <w:r w:rsidR="00F05B0E">
        <w:rPr>
          <w:rFonts w:ascii="Times New Roman" w:eastAsia="Times New Roman" w:hAnsi="Times New Roman" w:cs="Times New Roman"/>
          <w:sz w:val="24"/>
          <w:szCs w:val="24"/>
        </w:rPr>
        <w:t>.</w:t>
      </w:r>
    </w:p>
    <w:p w:rsidR="00175408" w:rsidRPr="00442161" w:rsidRDefault="000A00E9" w:rsidP="00F14C99">
      <w:pPr>
        <w:pStyle w:val="ad"/>
        <w:spacing w:line="276" w:lineRule="auto"/>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Место нахождения</w:t>
      </w:r>
      <w:r w:rsidR="000B143E" w:rsidRPr="00442161">
        <w:rPr>
          <w:rFonts w:ascii="Times New Roman" w:eastAsia="Times New Roman" w:hAnsi="Times New Roman" w:cs="Times New Roman"/>
          <w:sz w:val="24"/>
          <w:szCs w:val="24"/>
        </w:rPr>
        <w:t xml:space="preserve"> Кредитора</w:t>
      </w:r>
      <w:r w:rsidRPr="00442161">
        <w:rPr>
          <w:rFonts w:ascii="Times New Roman" w:eastAsia="Times New Roman" w:hAnsi="Times New Roman" w:cs="Times New Roman"/>
          <w:sz w:val="24"/>
          <w:szCs w:val="24"/>
        </w:rPr>
        <w:t>:</w:t>
      </w:r>
      <w:r w:rsidR="00360873" w:rsidRPr="00442161">
        <w:rPr>
          <w:rFonts w:ascii="Times New Roman" w:eastAsia="Times New Roman" w:hAnsi="Times New Roman" w:cs="Times New Roman"/>
          <w:sz w:val="24"/>
          <w:szCs w:val="24"/>
        </w:rPr>
        <w:t xml:space="preserve"> 456770, Челябинская область, г.</w:t>
      </w:r>
      <w:r w:rsidR="00B432D6">
        <w:rPr>
          <w:rFonts w:ascii="Times New Roman" w:eastAsia="Times New Roman" w:hAnsi="Times New Roman" w:cs="Times New Roman"/>
          <w:sz w:val="24"/>
          <w:szCs w:val="24"/>
        </w:rPr>
        <w:t xml:space="preserve"> </w:t>
      </w:r>
      <w:proofErr w:type="spellStart"/>
      <w:r w:rsidR="00360873" w:rsidRPr="00442161">
        <w:rPr>
          <w:rFonts w:ascii="Times New Roman" w:eastAsia="Times New Roman" w:hAnsi="Times New Roman" w:cs="Times New Roman"/>
          <w:sz w:val="24"/>
          <w:szCs w:val="24"/>
        </w:rPr>
        <w:t>Снежинск</w:t>
      </w:r>
      <w:proofErr w:type="spellEnd"/>
      <w:r w:rsidR="00360873" w:rsidRPr="00442161">
        <w:rPr>
          <w:rFonts w:ascii="Times New Roman" w:eastAsia="Times New Roman" w:hAnsi="Times New Roman" w:cs="Times New Roman"/>
          <w:sz w:val="24"/>
          <w:szCs w:val="24"/>
        </w:rPr>
        <w:t>, ул. Победы, дом 42, кв. 29</w:t>
      </w:r>
      <w:r w:rsidR="003065BB" w:rsidRPr="00442161">
        <w:rPr>
          <w:rFonts w:ascii="Times New Roman" w:eastAsia="Times New Roman" w:hAnsi="Times New Roman" w:cs="Times New Roman"/>
          <w:sz w:val="24"/>
          <w:szCs w:val="24"/>
        </w:rPr>
        <w:t xml:space="preserve">, </w:t>
      </w:r>
      <w:r w:rsidR="00807C8B" w:rsidRPr="00442161">
        <w:rPr>
          <w:rFonts w:ascii="Times New Roman" w:eastAsia="Times New Roman" w:hAnsi="Times New Roman" w:cs="Times New Roman"/>
          <w:sz w:val="24"/>
          <w:szCs w:val="24"/>
        </w:rPr>
        <w:t xml:space="preserve">ОГРН: </w:t>
      </w:r>
      <w:r w:rsidR="003065BB" w:rsidRPr="00442161">
        <w:rPr>
          <w:rFonts w:ascii="Times New Roman" w:eastAsia="Times New Roman" w:hAnsi="Times New Roman" w:cs="Times New Roman"/>
          <w:sz w:val="24"/>
          <w:szCs w:val="24"/>
        </w:rPr>
        <w:t>1197456005834.</w:t>
      </w:r>
    </w:p>
    <w:p w:rsidR="00720455" w:rsidRPr="00442161" w:rsidRDefault="00720455" w:rsidP="00F14C99">
      <w:pPr>
        <w:pStyle w:val="ad"/>
        <w:spacing w:line="276" w:lineRule="auto"/>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Почтовый адрес: 620000, Свердловская область, г. Екатеринбург, ул. Ленина, 39 А/Я 124.</w:t>
      </w:r>
    </w:p>
    <w:p w:rsidR="00405116" w:rsidRPr="00DC4691" w:rsidRDefault="00F213C4" w:rsidP="00F14C99">
      <w:pPr>
        <w:pStyle w:val="ad"/>
        <w:spacing w:line="276" w:lineRule="auto"/>
        <w:jc w:val="both"/>
        <w:rPr>
          <w:rFonts w:ascii="Times New Roman" w:eastAsia="Times New Roman" w:hAnsi="Times New Roman" w:cs="Times New Roman"/>
          <w:sz w:val="24"/>
          <w:szCs w:val="24"/>
        </w:rPr>
      </w:pPr>
      <w:r w:rsidRPr="00DC4691">
        <w:rPr>
          <w:rFonts w:ascii="Times New Roman" w:eastAsia="Times New Roman" w:hAnsi="Times New Roman" w:cs="Times New Roman"/>
          <w:sz w:val="24"/>
          <w:szCs w:val="24"/>
        </w:rPr>
        <w:t xml:space="preserve">Адрес обособленного подразделения: </w:t>
      </w:r>
      <w:r w:rsidRPr="00DC4691">
        <w:rPr>
          <w:rFonts w:ascii="Times New Roman" w:eastAsia="Times New Roman" w:hAnsi="Times New Roman" w:cs="Times New Roman"/>
          <w:sz w:val="24"/>
          <w:szCs w:val="24"/>
          <w:lang w:val="en-US"/>
        </w:rPr>
        <w:t>C</w:t>
      </w:r>
      <w:proofErr w:type="spellStart"/>
      <w:r w:rsidRPr="00DC4691">
        <w:rPr>
          <w:rFonts w:ascii="Times New Roman" w:eastAsia="Times New Roman" w:hAnsi="Times New Roman" w:cs="Times New Roman"/>
          <w:sz w:val="24"/>
          <w:szCs w:val="24"/>
        </w:rPr>
        <w:t>вердловская</w:t>
      </w:r>
      <w:proofErr w:type="spellEnd"/>
      <w:r w:rsidRPr="00DC4691">
        <w:rPr>
          <w:rFonts w:ascii="Times New Roman" w:eastAsia="Times New Roman" w:hAnsi="Times New Roman" w:cs="Times New Roman"/>
          <w:sz w:val="24"/>
          <w:szCs w:val="24"/>
        </w:rPr>
        <w:t xml:space="preserve"> область, город Екатеринбург, ул. Белинского, д. 83, оф. 2001.</w:t>
      </w:r>
    </w:p>
    <w:p w:rsidR="007D77CA" w:rsidRPr="00DC4691" w:rsidRDefault="00807C8B" w:rsidP="00F14C99">
      <w:pPr>
        <w:pStyle w:val="ad"/>
        <w:spacing w:line="276" w:lineRule="auto"/>
        <w:jc w:val="both"/>
        <w:rPr>
          <w:rFonts w:ascii="Times New Roman" w:eastAsia="Times New Roman" w:hAnsi="Times New Roman" w:cs="Times New Roman"/>
          <w:sz w:val="24"/>
          <w:szCs w:val="24"/>
        </w:rPr>
      </w:pPr>
      <w:r w:rsidRPr="00DC4691">
        <w:rPr>
          <w:rFonts w:ascii="Times New Roman" w:eastAsia="Times New Roman" w:hAnsi="Times New Roman" w:cs="Times New Roman"/>
          <w:sz w:val="24"/>
          <w:szCs w:val="24"/>
        </w:rPr>
        <w:t>ООО</w:t>
      </w:r>
      <w:r w:rsidR="005A077B" w:rsidRPr="00DC4691">
        <w:rPr>
          <w:rFonts w:ascii="Times New Roman" w:eastAsia="Times New Roman" w:hAnsi="Times New Roman" w:cs="Times New Roman"/>
          <w:sz w:val="24"/>
          <w:szCs w:val="24"/>
        </w:rPr>
        <w:t xml:space="preserve"> </w:t>
      </w:r>
      <w:r w:rsidR="00363DF2" w:rsidRPr="00DC4691">
        <w:rPr>
          <w:rFonts w:ascii="Times New Roman" w:eastAsia="Times New Roman" w:hAnsi="Times New Roman" w:cs="Times New Roman"/>
          <w:sz w:val="24"/>
          <w:szCs w:val="24"/>
        </w:rPr>
        <w:t xml:space="preserve">МКК </w:t>
      </w:r>
      <w:r w:rsidR="003065BB" w:rsidRPr="00DC4691">
        <w:rPr>
          <w:rFonts w:ascii="Times New Roman" w:eastAsia="Times New Roman" w:hAnsi="Times New Roman" w:cs="Times New Roman"/>
          <w:sz w:val="24"/>
          <w:szCs w:val="24"/>
        </w:rPr>
        <w:t>«</w:t>
      </w:r>
      <w:proofErr w:type="spellStart"/>
      <w:r w:rsidR="005A077B" w:rsidRPr="00DC4691">
        <w:rPr>
          <w:rFonts w:ascii="Times New Roman" w:eastAsia="Times New Roman" w:hAnsi="Times New Roman" w:cs="Times New Roman"/>
          <w:sz w:val="24"/>
          <w:szCs w:val="24"/>
        </w:rPr>
        <w:t>ПапаЗайм</w:t>
      </w:r>
      <w:proofErr w:type="spellEnd"/>
      <w:r w:rsidR="0033562E" w:rsidRPr="00DC4691">
        <w:rPr>
          <w:rFonts w:ascii="Times New Roman" w:eastAsia="Times New Roman" w:hAnsi="Times New Roman" w:cs="Times New Roman"/>
          <w:sz w:val="24"/>
          <w:szCs w:val="24"/>
        </w:rPr>
        <w:t>» внесе</w:t>
      </w:r>
      <w:r w:rsidR="00363DF2" w:rsidRPr="00DC4691">
        <w:rPr>
          <w:rFonts w:ascii="Times New Roman" w:eastAsia="Times New Roman" w:hAnsi="Times New Roman" w:cs="Times New Roman"/>
          <w:sz w:val="24"/>
          <w:szCs w:val="24"/>
        </w:rPr>
        <w:t>но</w:t>
      </w:r>
      <w:r w:rsidR="0033562E" w:rsidRPr="00DC4691">
        <w:rPr>
          <w:rFonts w:ascii="Times New Roman" w:eastAsia="Times New Roman" w:hAnsi="Times New Roman" w:cs="Times New Roman"/>
          <w:sz w:val="24"/>
          <w:szCs w:val="24"/>
        </w:rPr>
        <w:t xml:space="preserve"> в государственный реестр </w:t>
      </w:r>
      <w:proofErr w:type="spellStart"/>
      <w:r w:rsidR="0033562E" w:rsidRPr="00DC4691">
        <w:rPr>
          <w:rFonts w:ascii="Times New Roman" w:eastAsia="Times New Roman" w:hAnsi="Times New Roman" w:cs="Times New Roman"/>
          <w:sz w:val="24"/>
          <w:szCs w:val="24"/>
        </w:rPr>
        <w:t>микрофинансовых</w:t>
      </w:r>
      <w:proofErr w:type="spellEnd"/>
      <w:r w:rsidR="0033562E" w:rsidRPr="00DC4691">
        <w:rPr>
          <w:rFonts w:ascii="Times New Roman" w:eastAsia="Times New Roman" w:hAnsi="Times New Roman" w:cs="Times New Roman"/>
          <w:sz w:val="24"/>
          <w:szCs w:val="24"/>
        </w:rPr>
        <w:t xml:space="preserve"> организаций, регистрационный номер записи</w:t>
      </w:r>
      <w:r w:rsidR="00A43BCB" w:rsidRPr="00DC4691">
        <w:rPr>
          <w:rFonts w:ascii="Times New Roman" w:eastAsia="Times New Roman" w:hAnsi="Times New Roman" w:cs="Times New Roman"/>
          <w:sz w:val="24"/>
          <w:szCs w:val="24"/>
        </w:rPr>
        <w:t xml:space="preserve"> </w:t>
      </w:r>
      <w:r w:rsidR="003065BB" w:rsidRPr="00DC4691">
        <w:rPr>
          <w:rFonts w:ascii="Times New Roman" w:eastAsia="Times New Roman" w:hAnsi="Times New Roman" w:cs="Times New Roman"/>
          <w:sz w:val="24"/>
          <w:szCs w:val="24"/>
        </w:rPr>
        <w:t>1903475009341</w:t>
      </w:r>
      <w:r w:rsidR="007D77CA" w:rsidRPr="00DC4691">
        <w:rPr>
          <w:rFonts w:ascii="Times New Roman" w:eastAsia="Times New Roman" w:hAnsi="Times New Roman" w:cs="Times New Roman"/>
          <w:sz w:val="24"/>
          <w:szCs w:val="24"/>
        </w:rPr>
        <w:t xml:space="preserve"> дата внесения сведени</w:t>
      </w:r>
      <w:r w:rsidR="00363DF2" w:rsidRPr="00DC4691">
        <w:rPr>
          <w:rFonts w:ascii="Times New Roman" w:eastAsia="Times New Roman" w:hAnsi="Times New Roman" w:cs="Times New Roman"/>
          <w:sz w:val="24"/>
          <w:szCs w:val="24"/>
        </w:rPr>
        <w:t xml:space="preserve">й </w:t>
      </w:r>
      <w:r w:rsidR="003065BB" w:rsidRPr="00DC4691">
        <w:rPr>
          <w:rFonts w:ascii="Times New Roman" w:eastAsia="Times New Roman" w:hAnsi="Times New Roman" w:cs="Times New Roman"/>
          <w:sz w:val="24"/>
          <w:szCs w:val="24"/>
        </w:rPr>
        <w:t>23.07.</w:t>
      </w:r>
      <w:r w:rsidR="007D77CA" w:rsidRPr="00DC4691">
        <w:rPr>
          <w:rFonts w:ascii="Times New Roman" w:eastAsia="Times New Roman" w:hAnsi="Times New Roman" w:cs="Times New Roman"/>
          <w:sz w:val="24"/>
          <w:szCs w:val="24"/>
        </w:rPr>
        <w:t>201</w:t>
      </w:r>
      <w:r w:rsidR="003065BB" w:rsidRPr="00DC4691">
        <w:rPr>
          <w:rFonts w:ascii="Times New Roman" w:eastAsia="Times New Roman" w:hAnsi="Times New Roman" w:cs="Times New Roman"/>
          <w:sz w:val="24"/>
          <w:szCs w:val="24"/>
        </w:rPr>
        <w:t>9</w:t>
      </w:r>
      <w:r w:rsidR="00B432D6" w:rsidRPr="00DC4691">
        <w:rPr>
          <w:rFonts w:ascii="Times New Roman" w:eastAsia="Times New Roman" w:hAnsi="Times New Roman" w:cs="Times New Roman"/>
          <w:sz w:val="24"/>
          <w:szCs w:val="24"/>
        </w:rPr>
        <w:t xml:space="preserve"> </w:t>
      </w:r>
      <w:r w:rsidR="007D77CA" w:rsidRPr="00DC4691">
        <w:rPr>
          <w:rFonts w:ascii="Times New Roman" w:eastAsia="Times New Roman" w:hAnsi="Times New Roman" w:cs="Times New Roman"/>
          <w:sz w:val="24"/>
          <w:szCs w:val="24"/>
        </w:rPr>
        <w:t xml:space="preserve">г. </w:t>
      </w:r>
    </w:p>
    <w:p w:rsidR="007D77CA" w:rsidRPr="00DC4691" w:rsidRDefault="007D77CA" w:rsidP="00F14C99">
      <w:pPr>
        <w:spacing w:after="0"/>
        <w:jc w:val="both"/>
        <w:rPr>
          <w:rFonts w:ascii="Times New Roman" w:eastAsia="Times New Roman" w:hAnsi="Times New Roman" w:cs="Times New Roman"/>
          <w:sz w:val="24"/>
          <w:szCs w:val="24"/>
        </w:rPr>
      </w:pPr>
      <w:r w:rsidRPr="00DC4691">
        <w:rPr>
          <w:rFonts w:ascii="Times New Roman" w:eastAsia="Times New Roman" w:hAnsi="Times New Roman" w:cs="Times New Roman"/>
          <w:sz w:val="24"/>
          <w:szCs w:val="24"/>
        </w:rPr>
        <w:t xml:space="preserve">ООО </w:t>
      </w:r>
      <w:r w:rsidR="00F71492" w:rsidRPr="00DC4691">
        <w:rPr>
          <w:rFonts w:ascii="Times New Roman" w:eastAsia="Times New Roman" w:hAnsi="Times New Roman" w:cs="Times New Roman"/>
          <w:sz w:val="24"/>
          <w:szCs w:val="24"/>
        </w:rPr>
        <w:t xml:space="preserve">МКК </w:t>
      </w:r>
      <w:r w:rsidR="00773BD4" w:rsidRPr="00DC4691">
        <w:rPr>
          <w:rFonts w:ascii="Times New Roman" w:eastAsia="Times New Roman" w:hAnsi="Times New Roman" w:cs="Times New Roman"/>
          <w:sz w:val="24"/>
          <w:szCs w:val="24"/>
        </w:rPr>
        <w:t>«</w:t>
      </w:r>
      <w:proofErr w:type="spellStart"/>
      <w:r w:rsidR="005A077B" w:rsidRPr="00DC4691">
        <w:rPr>
          <w:rFonts w:ascii="Times New Roman" w:eastAsia="Times New Roman" w:hAnsi="Times New Roman" w:cs="Times New Roman"/>
          <w:sz w:val="24"/>
          <w:szCs w:val="24"/>
        </w:rPr>
        <w:t>ПапаЗайм</w:t>
      </w:r>
      <w:proofErr w:type="spellEnd"/>
      <w:r w:rsidRPr="00DC4691">
        <w:rPr>
          <w:rFonts w:ascii="Times New Roman" w:eastAsia="Times New Roman" w:hAnsi="Times New Roman" w:cs="Times New Roman"/>
          <w:sz w:val="24"/>
          <w:szCs w:val="24"/>
        </w:rPr>
        <w:t>»</w:t>
      </w:r>
      <w:r w:rsidR="0033562E" w:rsidRPr="00DC4691">
        <w:rPr>
          <w:rFonts w:ascii="Times New Roman" w:eastAsia="Times New Roman" w:hAnsi="Times New Roman" w:cs="Times New Roman"/>
          <w:sz w:val="24"/>
          <w:szCs w:val="24"/>
        </w:rPr>
        <w:t xml:space="preserve"> явля</w:t>
      </w:r>
      <w:r w:rsidR="00DC4691" w:rsidRPr="00DC4691">
        <w:rPr>
          <w:rFonts w:ascii="Times New Roman" w:eastAsia="Times New Roman" w:hAnsi="Times New Roman" w:cs="Times New Roman"/>
          <w:sz w:val="24"/>
          <w:szCs w:val="24"/>
        </w:rPr>
        <w:t>лось</w:t>
      </w:r>
      <w:r w:rsidR="0033562E" w:rsidRPr="00DC4691">
        <w:rPr>
          <w:rFonts w:ascii="Times New Roman" w:eastAsia="Times New Roman" w:hAnsi="Times New Roman" w:cs="Times New Roman"/>
          <w:sz w:val="24"/>
          <w:szCs w:val="24"/>
        </w:rPr>
        <w:t xml:space="preserve"> членом Са</w:t>
      </w:r>
      <w:r w:rsidRPr="00DC4691">
        <w:rPr>
          <w:rFonts w:ascii="Times New Roman" w:eastAsia="Times New Roman" w:hAnsi="Times New Roman" w:cs="Times New Roman"/>
          <w:sz w:val="24"/>
          <w:szCs w:val="24"/>
        </w:rPr>
        <w:t>морегулируемой организации Союз</w:t>
      </w:r>
      <w:r w:rsidR="005D6F1C" w:rsidRPr="00DC4691">
        <w:rPr>
          <w:rFonts w:ascii="Times New Roman" w:eastAsia="Times New Roman" w:hAnsi="Times New Roman" w:cs="Times New Roman"/>
          <w:sz w:val="24"/>
          <w:szCs w:val="24"/>
        </w:rPr>
        <w:t xml:space="preserve"> </w:t>
      </w:r>
      <w:proofErr w:type="spellStart"/>
      <w:r w:rsidR="0033562E" w:rsidRPr="00DC4691">
        <w:rPr>
          <w:rFonts w:ascii="Times New Roman" w:eastAsia="Times New Roman" w:hAnsi="Times New Roman" w:cs="Times New Roman"/>
          <w:sz w:val="24"/>
          <w:szCs w:val="24"/>
        </w:rPr>
        <w:t>микрофинансовых</w:t>
      </w:r>
      <w:proofErr w:type="spellEnd"/>
      <w:r w:rsidR="0033562E" w:rsidRPr="00DC4691">
        <w:rPr>
          <w:rFonts w:ascii="Times New Roman" w:eastAsia="Times New Roman" w:hAnsi="Times New Roman" w:cs="Times New Roman"/>
          <w:sz w:val="24"/>
          <w:szCs w:val="24"/>
        </w:rPr>
        <w:t xml:space="preserve"> организаций «</w:t>
      </w:r>
      <w:r w:rsidR="00773BD4" w:rsidRPr="00DC4691">
        <w:rPr>
          <w:rFonts w:ascii="Times New Roman" w:eastAsia="Times New Roman" w:hAnsi="Times New Roman" w:cs="Times New Roman"/>
          <w:sz w:val="24"/>
          <w:szCs w:val="24"/>
        </w:rPr>
        <w:t>Единство</w:t>
      </w:r>
      <w:r w:rsidR="0033562E" w:rsidRPr="00DC4691">
        <w:rPr>
          <w:rFonts w:ascii="Times New Roman" w:eastAsia="Times New Roman" w:hAnsi="Times New Roman" w:cs="Times New Roman"/>
          <w:sz w:val="24"/>
          <w:szCs w:val="24"/>
        </w:rPr>
        <w:t>»</w:t>
      </w:r>
      <w:r w:rsidRPr="00DC4691">
        <w:rPr>
          <w:rFonts w:ascii="Times New Roman" w:eastAsia="Times New Roman" w:hAnsi="Times New Roman" w:cs="Times New Roman"/>
          <w:sz w:val="24"/>
          <w:szCs w:val="24"/>
        </w:rPr>
        <w:t xml:space="preserve"> (Свидетельство</w:t>
      </w:r>
      <w:r w:rsidR="00773BD4" w:rsidRPr="00DC4691">
        <w:rPr>
          <w:rFonts w:ascii="Times New Roman" w:eastAsia="Times New Roman" w:hAnsi="Times New Roman" w:cs="Times New Roman"/>
          <w:sz w:val="24"/>
          <w:szCs w:val="24"/>
        </w:rPr>
        <w:t xml:space="preserve"> выдано</w:t>
      </w:r>
      <w:r w:rsidRPr="00DC4691">
        <w:rPr>
          <w:rFonts w:ascii="Times New Roman" w:eastAsia="Times New Roman" w:hAnsi="Times New Roman" w:cs="Times New Roman"/>
          <w:sz w:val="24"/>
          <w:szCs w:val="24"/>
        </w:rPr>
        <w:t xml:space="preserve"> на основании Протокола Совета Союза </w:t>
      </w:r>
      <w:proofErr w:type="spellStart"/>
      <w:r w:rsidRPr="00DC4691">
        <w:rPr>
          <w:rFonts w:ascii="Times New Roman" w:eastAsia="Times New Roman" w:hAnsi="Times New Roman" w:cs="Times New Roman"/>
          <w:sz w:val="24"/>
          <w:szCs w:val="24"/>
        </w:rPr>
        <w:t>Микрофинансовых</w:t>
      </w:r>
      <w:proofErr w:type="spellEnd"/>
      <w:r w:rsidRPr="00DC4691">
        <w:rPr>
          <w:rFonts w:ascii="Times New Roman" w:eastAsia="Times New Roman" w:hAnsi="Times New Roman" w:cs="Times New Roman"/>
          <w:sz w:val="24"/>
          <w:szCs w:val="24"/>
        </w:rPr>
        <w:t xml:space="preserve"> организаций «</w:t>
      </w:r>
      <w:r w:rsidR="00773BD4" w:rsidRPr="00DC4691">
        <w:rPr>
          <w:rFonts w:ascii="Times New Roman" w:eastAsia="Times New Roman" w:hAnsi="Times New Roman" w:cs="Times New Roman"/>
          <w:sz w:val="24"/>
          <w:szCs w:val="24"/>
        </w:rPr>
        <w:t>Единство</w:t>
      </w:r>
      <w:r w:rsidRPr="00DC4691">
        <w:rPr>
          <w:rFonts w:ascii="Times New Roman" w:eastAsia="Times New Roman" w:hAnsi="Times New Roman" w:cs="Times New Roman"/>
          <w:sz w:val="24"/>
          <w:szCs w:val="24"/>
        </w:rPr>
        <w:t>» №</w:t>
      </w:r>
      <w:r w:rsidR="00773BD4" w:rsidRPr="00DC4691">
        <w:rPr>
          <w:rFonts w:ascii="Times New Roman" w:eastAsia="Times New Roman" w:hAnsi="Times New Roman" w:cs="Times New Roman"/>
          <w:sz w:val="24"/>
          <w:szCs w:val="24"/>
        </w:rPr>
        <w:t xml:space="preserve"> 32/19</w:t>
      </w:r>
      <w:r w:rsidRPr="00DC4691">
        <w:rPr>
          <w:rFonts w:ascii="Times New Roman" w:eastAsia="Times New Roman" w:hAnsi="Times New Roman" w:cs="Times New Roman"/>
          <w:sz w:val="24"/>
          <w:szCs w:val="24"/>
        </w:rPr>
        <w:t xml:space="preserve"> от </w:t>
      </w:r>
      <w:r w:rsidR="00773BD4" w:rsidRPr="00DC4691">
        <w:rPr>
          <w:rFonts w:ascii="Times New Roman" w:eastAsia="Times New Roman" w:hAnsi="Times New Roman" w:cs="Times New Roman"/>
          <w:sz w:val="24"/>
          <w:szCs w:val="24"/>
        </w:rPr>
        <w:t>23.08.2019</w:t>
      </w:r>
      <w:r w:rsidR="00B432D6" w:rsidRPr="00DC4691">
        <w:rPr>
          <w:rFonts w:ascii="Times New Roman" w:eastAsia="Times New Roman" w:hAnsi="Times New Roman" w:cs="Times New Roman"/>
          <w:sz w:val="24"/>
          <w:szCs w:val="24"/>
        </w:rPr>
        <w:t xml:space="preserve"> </w:t>
      </w:r>
      <w:r w:rsidR="00773BD4" w:rsidRPr="00DC4691">
        <w:rPr>
          <w:rFonts w:ascii="Times New Roman" w:eastAsia="Times New Roman" w:hAnsi="Times New Roman" w:cs="Times New Roman"/>
          <w:sz w:val="24"/>
          <w:szCs w:val="24"/>
        </w:rPr>
        <w:t>г.,</w:t>
      </w:r>
      <w:r w:rsidRPr="00DC4691">
        <w:rPr>
          <w:rFonts w:ascii="Times New Roman" w:eastAsia="Times New Roman" w:hAnsi="Times New Roman" w:cs="Times New Roman"/>
          <w:sz w:val="24"/>
          <w:szCs w:val="24"/>
        </w:rPr>
        <w:t xml:space="preserve"> запись в реестре СРО под </w:t>
      </w:r>
      <w:r w:rsidR="00F71492" w:rsidRPr="00DC4691">
        <w:rPr>
          <w:rFonts w:ascii="Times New Roman" w:eastAsia="Times New Roman" w:hAnsi="Times New Roman" w:cs="Times New Roman"/>
          <w:sz w:val="24"/>
          <w:szCs w:val="24"/>
        </w:rPr>
        <w:t xml:space="preserve">№ </w:t>
      </w:r>
      <w:r w:rsidR="00773BD4" w:rsidRPr="00DC4691">
        <w:rPr>
          <w:rFonts w:ascii="Times New Roman" w:eastAsia="Times New Roman" w:hAnsi="Times New Roman" w:cs="Times New Roman"/>
          <w:sz w:val="24"/>
          <w:szCs w:val="24"/>
        </w:rPr>
        <w:t>1889</w:t>
      </w:r>
      <w:r w:rsidRPr="00DC4691">
        <w:rPr>
          <w:rFonts w:ascii="Times New Roman" w:eastAsia="Times New Roman" w:hAnsi="Times New Roman" w:cs="Times New Roman"/>
          <w:sz w:val="24"/>
          <w:szCs w:val="24"/>
        </w:rPr>
        <w:t>)</w:t>
      </w:r>
      <w:r w:rsidR="0033562E" w:rsidRPr="00DC4691">
        <w:rPr>
          <w:rFonts w:ascii="Times New Roman" w:eastAsia="Times New Roman" w:hAnsi="Times New Roman" w:cs="Times New Roman"/>
          <w:sz w:val="24"/>
          <w:szCs w:val="24"/>
        </w:rPr>
        <w:t xml:space="preserve">. </w:t>
      </w:r>
    </w:p>
    <w:p w:rsidR="00DC4691" w:rsidRPr="00DC4691" w:rsidRDefault="00DC4691" w:rsidP="00F14C99">
      <w:pPr>
        <w:spacing w:after="0"/>
        <w:jc w:val="both"/>
        <w:rPr>
          <w:rFonts w:ascii="Times New Roman" w:eastAsia="Times New Roman" w:hAnsi="Times New Roman" w:cs="Times New Roman"/>
          <w:sz w:val="24"/>
          <w:szCs w:val="24"/>
        </w:rPr>
      </w:pPr>
      <w:bookmarkStart w:id="0" w:name="_GoBack"/>
      <w:r w:rsidRPr="00DC4691">
        <w:rPr>
          <w:rFonts w:ascii="Times New Roman" w:hAnsi="Times New Roman" w:cs="Times New Roman"/>
          <w:sz w:val="24"/>
          <w:szCs w:val="24"/>
        </w:rPr>
        <w:t xml:space="preserve">На основании заявления о добровольном выходе из членов </w:t>
      </w:r>
      <w:r w:rsidRPr="00DC4691">
        <w:rPr>
          <w:rFonts w:ascii="Times New Roman" w:eastAsia="Times New Roman" w:hAnsi="Times New Roman" w:cs="Times New Roman"/>
          <w:sz w:val="24"/>
          <w:szCs w:val="24"/>
        </w:rPr>
        <w:t>Саморегулируемой организации</w:t>
      </w:r>
      <w:r w:rsidRPr="00DC4691">
        <w:rPr>
          <w:rFonts w:ascii="Times New Roman" w:hAnsi="Times New Roman" w:cs="Times New Roman"/>
          <w:sz w:val="24"/>
          <w:szCs w:val="24"/>
        </w:rPr>
        <w:t xml:space="preserve"> </w:t>
      </w:r>
      <w:r w:rsidR="00D41970">
        <w:rPr>
          <w:rFonts w:ascii="Times New Roman" w:hAnsi="Times New Roman" w:cs="Times New Roman"/>
          <w:sz w:val="24"/>
          <w:szCs w:val="24"/>
        </w:rPr>
        <w:t>07</w:t>
      </w:r>
      <w:r w:rsidRPr="00DC4691">
        <w:rPr>
          <w:rFonts w:ascii="Times New Roman" w:hAnsi="Times New Roman" w:cs="Times New Roman"/>
          <w:sz w:val="24"/>
          <w:szCs w:val="24"/>
        </w:rPr>
        <w:t xml:space="preserve">.12.2021 года </w:t>
      </w:r>
      <w:r w:rsidR="00D41970">
        <w:rPr>
          <w:rFonts w:ascii="Times New Roman" w:hAnsi="Times New Roman" w:cs="Times New Roman"/>
          <w:sz w:val="24"/>
          <w:szCs w:val="24"/>
        </w:rPr>
        <w:t xml:space="preserve">членство </w:t>
      </w:r>
      <w:r w:rsidRPr="00DC4691">
        <w:rPr>
          <w:rFonts w:ascii="Times New Roman" w:hAnsi="Times New Roman" w:cs="Times New Roman"/>
          <w:sz w:val="24"/>
          <w:szCs w:val="24"/>
        </w:rPr>
        <w:t>ООО</w:t>
      </w:r>
      <w:r w:rsidRPr="00DC4691">
        <w:rPr>
          <w:rFonts w:ascii="Times New Roman" w:hAnsi="Times New Roman" w:cs="Times New Roman"/>
          <w:spacing w:val="1"/>
          <w:sz w:val="24"/>
          <w:szCs w:val="24"/>
        </w:rPr>
        <w:t xml:space="preserve"> </w:t>
      </w:r>
      <w:r w:rsidRPr="00DC4691">
        <w:rPr>
          <w:rFonts w:ascii="Times New Roman" w:hAnsi="Times New Roman" w:cs="Times New Roman"/>
          <w:sz w:val="24"/>
          <w:szCs w:val="24"/>
        </w:rPr>
        <w:t>МКК</w:t>
      </w:r>
      <w:r w:rsidRPr="00DC4691">
        <w:rPr>
          <w:rFonts w:ascii="Times New Roman" w:hAnsi="Times New Roman" w:cs="Times New Roman"/>
          <w:spacing w:val="1"/>
          <w:sz w:val="24"/>
          <w:szCs w:val="24"/>
        </w:rPr>
        <w:t xml:space="preserve"> </w:t>
      </w:r>
      <w:r w:rsidRPr="00DC4691">
        <w:rPr>
          <w:rFonts w:ascii="Times New Roman" w:hAnsi="Times New Roman" w:cs="Times New Roman"/>
          <w:sz w:val="24"/>
          <w:szCs w:val="24"/>
        </w:rPr>
        <w:t>«</w:t>
      </w:r>
      <w:proofErr w:type="spellStart"/>
      <w:r w:rsidRPr="00DC4691">
        <w:rPr>
          <w:rFonts w:ascii="Times New Roman" w:hAnsi="Times New Roman" w:cs="Times New Roman"/>
          <w:sz w:val="24"/>
          <w:szCs w:val="24"/>
        </w:rPr>
        <w:t>ПапаЗайм</w:t>
      </w:r>
      <w:proofErr w:type="spellEnd"/>
      <w:r w:rsidRPr="00DC4691">
        <w:rPr>
          <w:rFonts w:ascii="Times New Roman" w:hAnsi="Times New Roman" w:cs="Times New Roman"/>
          <w:sz w:val="24"/>
          <w:szCs w:val="24"/>
        </w:rPr>
        <w:t xml:space="preserve">» </w:t>
      </w:r>
      <w:r w:rsidR="00D41970">
        <w:rPr>
          <w:rFonts w:ascii="Times New Roman" w:hAnsi="Times New Roman" w:cs="Times New Roman"/>
          <w:sz w:val="24"/>
          <w:szCs w:val="24"/>
        </w:rPr>
        <w:t>в</w:t>
      </w:r>
      <w:r w:rsidRPr="00DC4691">
        <w:rPr>
          <w:rFonts w:ascii="Times New Roman" w:hAnsi="Times New Roman" w:cs="Times New Roman"/>
          <w:sz w:val="24"/>
          <w:szCs w:val="24"/>
        </w:rPr>
        <w:t xml:space="preserve"> </w:t>
      </w:r>
      <w:r w:rsidRPr="00DC4691">
        <w:rPr>
          <w:rFonts w:ascii="Times New Roman" w:eastAsia="Times New Roman" w:hAnsi="Times New Roman" w:cs="Times New Roman"/>
          <w:sz w:val="24"/>
          <w:szCs w:val="24"/>
        </w:rPr>
        <w:t>Саморегулируемой организации</w:t>
      </w:r>
      <w:r w:rsidRPr="00DC4691">
        <w:rPr>
          <w:rFonts w:ascii="Times New Roman" w:hAnsi="Times New Roman" w:cs="Times New Roman"/>
          <w:sz w:val="24"/>
          <w:szCs w:val="24"/>
        </w:rPr>
        <w:t xml:space="preserve"> </w:t>
      </w:r>
      <w:r w:rsidR="00D41970">
        <w:rPr>
          <w:rFonts w:ascii="Times New Roman" w:hAnsi="Times New Roman" w:cs="Times New Roman"/>
          <w:sz w:val="24"/>
          <w:szCs w:val="24"/>
        </w:rPr>
        <w:t xml:space="preserve">прекращено </w:t>
      </w:r>
      <w:r w:rsidRPr="00DC4691">
        <w:rPr>
          <w:rFonts w:ascii="Times New Roman" w:hAnsi="Times New Roman" w:cs="Times New Roman"/>
          <w:sz w:val="24"/>
          <w:szCs w:val="24"/>
        </w:rPr>
        <w:t>(Протокол № 40/21 от 06.12.2021 года).</w:t>
      </w:r>
      <w:bookmarkEnd w:id="0"/>
    </w:p>
    <w:p w:rsidR="006F5C08" w:rsidRPr="00442161" w:rsidRDefault="00F14C99" w:rsidP="00F14C99">
      <w:pPr>
        <w:pStyle w:val="ad"/>
        <w:spacing w:line="276" w:lineRule="auto"/>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 xml:space="preserve">1.3. </w:t>
      </w:r>
      <w:r w:rsidR="006F5C08" w:rsidRPr="00442161">
        <w:rPr>
          <w:rFonts w:ascii="Times New Roman" w:eastAsia="Times New Roman" w:hAnsi="Times New Roman" w:cs="Times New Roman"/>
          <w:sz w:val="24"/>
          <w:szCs w:val="24"/>
        </w:rPr>
        <w:t xml:space="preserve">Настоящие </w:t>
      </w:r>
      <w:r w:rsidR="00452881" w:rsidRPr="00442161">
        <w:rPr>
          <w:rFonts w:ascii="Times New Roman" w:eastAsia="Times New Roman" w:hAnsi="Times New Roman" w:cs="Times New Roman"/>
          <w:sz w:val="24"/>
          <w:szCs w:val="24"/>
        </w:rPr>
        <w:t>О</w:t>
      </w:r>
      <w:r w:rsidR="00773BD4" w:rsidRPr="00442161">
        <w:rPr>
          <w:rFonts w:ascii="Times New Roman" w:eastAsia="Times New Roman" w:hAnsi="Times New Roman" w:cs="Times New Roman"/>
          <w:sz w:val="24"/>
          <w:szCs w:val="24"/>
        </w:rPr>
        <w:t xml:space="preserve">бщие условия </w:t>
      </w:r>
      <w:r w:rsidR="006F5C08" w:rsidRPr="00442161">
        <w:rPr>
          <w:rFonts w:ascii="Times New Roman" w:eastAsia="Times New Roman" w:hAnsi="Times New Roman" w:cs="Times New Roman"/>
          <w:sz w:val="24"/>
          <w:szCs w:val="24"/>
        </w:rPr>
        <w:t xml:space="preserve">доступны всем лицам для ознакомления. </w:t>
      </w:r>
      <w:r w:rsidR="006451CD" w:rsidRPr="00442161">
        <w:rPr>
          <w:rFonts w:ascii="Times New Roman" w:eastAsia="Times New Roman" w:hAnsi="Times New Roman" w:cs="Times New Roman"/>
          <w:sz w:val="24"/>
          <w:szCs w:val="24"/>
        </w:rPr>
        <w:t>Общие условия</w:t>
      </w:r>
      <w:r w:rsidR="006F5C08" w:rsidRPr="00442161">
        <w:rPr>
          <w:rFonts w:ascii="Times New Roman" w:eastAsia="Times New Roman" w:hAnsi="Times New Roman" w:cs="Times New Roman"/>
          <w:sz w:val="24"/>
          <w:szCs w:val="24"/>
        </w:rPr>
        <w:t xml:space="preserve"> размещается в месте, доступном для обозрения и ознакомления с ними любого заинтересованного лица - в сети Интернет на сайте </w:t>
      </w:r>
      <w:hyperlink r:id="rId8" w:history="1">
        <w:r w:rsidR="00405116" w:rsidRPr="00442161">
          <w:rPr>
            <w:rStyle w:val="a7"/>
            <w:rFonts w:ascii="Times New Roman" w:hAnsi="Times New Roman" w:cs="Times New Roman"/>
            <w:color w:val="auto"/>
            <w:sz w:val="24"/>
            <w:szCs w:val="24"/>
            <w:u w:val="none"/>
            <w:lang w:val="en-US"/>
          </w:rPr>
          <w:t>www</w:t>
        </w:r>
        <w:r w:rsidR="00405116" w:rsidRPr="00442161">
          <w:rPr>
            <w:rStyle w:val="a7"/>
            <w:rFonts w:ascii="Times New Roman" w:hAnsi="Times New Roman" w:cs="Times New Roman"/>
            <w:color w:val="auto"/>
            <w:sz w:val="24"/>
            <w:szCs w:val="24"/>
            <w:u w:val="none"/>
          </w:rPr>
          <w:t>.</w:t>
        </w:r>
        <w:proofErr w:type="spellStart"/>
        <w:r w:rsidR="00405116" w:rsidRPr="00442161">
          <w:rPr>
            <w:rStyle w:val="a7"/>
            <w:rFonts w:ascii="Times New Roman" w:hAnsi="Times New Roman" w:cs="Times New Roman"/>
            <w:color w:val="auto"/>
            <w:sz w:val="24"/>
            <w:szCs w:val="24"/>
            <w:u w:val="none"/>
            <w:lang w:val="en-US"/>
          </w:rPr>
          <w:t>papazaim</w:t>
        </w:r>
        <w:proofErr w:type="spellEnd"/>
        <w:r w:rsidR="00405116" w:rsidRPr="00442161">
          <w:rPr>
            <w:rStyle w:val="a7"/>
            <w:rFonts w:ascii="Times New Roman" w:hAnsi="Times New Roman" w:cs="Times New Roman"/>
            <w:color w:val="auto"/>
            <w:sz w:val="24"/>
            <w:szCs w:val="24"/>
            <w:u w:val="none"/>
          </w:rPr>
          <w:t>.</w:t>
        </w:r>
        <w:r w:rsidR="00405116" w:rsidRPr="00442161">
          <w:rPr>
            <w:rStyle w:val="a7"/>
            <w:rFonts w:ascii="Times New Roman" w:hAnsi="Times New Roman" w:cs="Times New Roman"/>
            <w:color w:val="auto"/>
            <w:sz w:val="24"/>
            <w:szCs w:val="24"/>
            <w:u w:val="none"/>
            <w:lang w:val="en-US"/>
          </w:rPr>
          <w:t>com</w:t>
        </w:r>
      </w:hyperlink>
      <w:r w:rsidR="006F5C08" w:rsidRPr="00442161">
        <w:rPr>
          <w:rFonts w:ascii="Times New Roman" w:eastAsia="Times New Roman" w:hAnsi="Times New Roman" w:cs="Times New Roman"/>
          <w:sz w:val="24"/>
          <w:szCs w:val="24"/>
        </w:rPr>
        <w:t xml:space="preserve">. В случае установления в </w:t>
      </w:r>
      <w:r w:rsidR="006451CD" w:rsidRPr="00442161">
        <w:rPr>
          <w:rFonts w:ascii="Times New Roman" w:eastAsia="Times New Roman" w:hAnsi="Times New Roman" w:cs="Times New Roman"/>
          <w:sz w:val="24"/>
          <w:szCs w:val="24"/>
        </w:rPr>
        <w:t>Общих условия</w:t>
      </w:r>
      <w:r w:rsidR="006F5C08" w:rsidRPr="00442161">
        <w:rPr>
          <w:rFonts w:ascii="Times New Roman" w:eastAsia="Times New Roman" w:hAnsi="Times New Roman" w:cs="Times New Roman"/>
          <w:sz w:val="24"/>
          <w:szCs w:val="24"/>
        </w:rPr>
        <w:t xml:space="preserve"> условий, противоречащих </w:t>
      </w:r>
      <w:r w:rsidR="0051447E" w:rsidRPr="00442161">
        <w:rPr>
          <w:rFonts w:ascii="Times New Roman" w:eastAsia="Times New Roman" w:hAnsi="Times New Roman" w:cs="Times New Roman"/>
          <w:sz w:val="24"/>
          <w:szCs w:val="24"/>
        </w:rPr>
        <w:t xml:space="preserve">Индивидуальным </w:t>
      </w:r>
      <w:r w:rsidR="006F5C08" w:rsidRPr="00442161">
        <w:rPr>
          <w:rFonts w:ascii="Times New Roman" w:eastAsia="Times New Roman" w:hAnsi="Times New Roman" w:cs="Times New Roman"/>
          <w:sz w:val="24"/>
          <w:szCs w:val="24"/>
        </w:rPr>
        <w:t>условиям договора потребительского займа</w:t>
      </w:r>
      <w:r w:rsidR="009D0982" w:rsidRPr="00442161">
        <w:rPr>
          <w:rFonts w:ascii="Times New Roman" w:eastAsia="Times New Roman" w:hAnsi="Times New Roman" w:cs="Times New Roman"/>
          <w:sz w:val="24"/>
          <w:szCs w:val="24"/>
        </w:rPr>
        <w:t xml:space="preserve"> (Договор потребительского займа/Договор займа)</w:t>
      </w:r>
      <w:r w:rsidR="006F5C08" w:rsidRPr="00442161">
        <w:rPr>
          <w:rFonts w:ascii="Times New Roman" w:eastAsia="Times New Roman" w:hAnsi="Times New Roman" w:cs="Times New Roman"/>
          <w:sz w:val="24"/>
          <w:szCs w:val="24"/>
        </w:rPr>
        <w:t xml:space="preserve">, заключенного с заемщиком, применяются положения </w:t>
      </w:r>
      <w:r w:rsidR="0051447E" w:rsidRPr="00442161">
        <w:rPr>
          <w:rFonts w:ascii="Times New Roman" w:eastAsia="Times New Roman" w:hAnsi="Times New Roman" w:cs="Times New Roman"/>
          <w:sz w:val="24"/>
          <w:szCs w:val="24"/>
        </w:rPr>
        <w:t xml:space="preserve">Индивидуальных условий </w:t>
      </w:r>
      <w:r w:rsidR="006F5C08" w:rsidRPr="00442161">
        <w:rPr>
          <w:rFonts w:ascii="Times New Roman" w:eastAsia="Times New Roman" w:hAnsi="Times New Roman" w:cs="Times New Roman"/>
          <w:sz w:val="24"/>
          <w:szCs w:val="24"/>
        </w:rPr>
        <w:t>договора потребительского займа.</w:t>
      </w:r>
    </w:p>
    <w:p w:rsidR="00F14C99" w:rsidRPr="00442161" w:rsidRDefault="00F14C99" w:rsidP="00F14C99">
      <w:pPr>
        <w:pStyle w:val="ad"/>
        <w:spacing w:line="276" w:lineRule="auto"/>
        <w:jc w:val="both"/>
        <w:rPr>
          <w:rFonts w:ascii="Times New Roman" w:eastAsia="Times New Roman" w:hAnsi="Times New Roman" w:cs="Times New Roman"/>
          <w:sz w:val="24"/>
          <w:szCs w:val="24"/>
        </w:rPr>
      </w:pPr>
    </w:p>
    <w:p w:rsidR="004C3037" w:rsidRPr="00442161" w:rsidRDefault="0033562E" w:rsidP="00F14C99">
      <w:pPr>
        <w:spacing w:after="0"/>
        <w:jc w:val="both"/>
        <w:rPr>
          <w:rFonts w:ascii="Times New Roman" w:eastAsia="Times New Roman" w:hAnsi="Times New Roman" w:cs="Times New Roman"/>
          <w:b/>
          <w:bCs/>
          <w:sz w:val="24"/>
          <w:szCs w:val="24"/>
        </w:rPr>
      </w:pPr>
      <w:r w:rsidRPr="00442161">
        <w:rPr>
          <w:rFonts w:ascii="Times New Roman" w:eastAsia="Times New Roman" w:hAnsi="Times New Roman" w:cs="Times New Roman"/>
          <w:b/>
          <w:bCs/>
          <w:sz w:val="24"/>
          <w:szCs w:val="24"/>
        </w:rPr>
        <w:t>2. Термины и определения</w:t>
      </w:r>
      <w:r w:rsidR="0051447E" w:rsidRPr="00442161">
        <w:rPr>
          <w:rFonts w:ascii="Times New Roman" w:eastAsia="Times New Roman" w:hAnsi="Times New Roman" w:cs="Times New Roman"/>
          <w:b/>
          <w:bCs/>
          <w:sz w:val="24"/>
          <w:szCs w:val="24"/>
        </w:rPr>
        <w:t>.</w:t>
      </w:r>
    </w:p>
    <w:p w:rsidR="00F27B4D" w:rsidRPr="00442161" w:rsidRDefault="0033562E" w:rsidP="00F14C99">
      <w:pPr>
        <w:spacing w:after="0"/>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 xml:space="preserve">2.1. В настоящих </w:t>
      </w:r>
      <w:r w:rsidR="006451CD" w:rsidRPr="00442161">
        <w:rPr>
          <w:rFonts w:ascii="Times New Roman" w:eastAsia="Times New Roman" w:hAnsi="Times New Roman" w:cs="Times New Roman"/>
          <w:sz w:val="24"/>
          <w:szCs w:val="24"/>
        </w:rPr>
        <w:t>Общих условиях</w:t>
      </w:r>
      <w:r w:rsidRPr="00442161">
        <w:rPr>
          <w:rFonts w:ascii="Times New Roman" w:eastAsia="Times New Roman" w:hAnsi="Times New Roman" w:cs="Times New Roman"/>
          <w:sz w:val="24"/>
          <w:szCs w:val="24"/>
        </w:rPr>
        <w:t xml:space="preserve"> используются следующие термины и понятия:</w:t>
      </w:r>
    </w:p>
    <w:p w:rsidR="00703971" w:rsidRPr="00442161" w:rsidRDefault="00703971" w:rsidP="00F14C99">
      <w:pPr>
        <w:spacing w:after="0"/>
        <w:jc w:val="both"/>
        <w:rPr>
          <w:rFonts w:ascii="Times New Roman" w:eastAsia="Times New Roman" w:hAnsi="Times New Roman" w:cs="Times New Roman"/>
          <w:sz w:val="24"/>
          <w:szCs w:val="24"/>
        </w:rPr>
      </w:pPr>
      <w:r w:rsidRPr="00442161">
        <w:rPr>
          <w:rFonts w:ascii="Times New Roman" w:eastAsia="Times New Roman" w:hAnsi="Times New Roman" w:cs="Times New Roman"/>
          <w:b/>
          <w:sz w:val="24"/>
          <w:szCs w:val="24"/>
        </w:rPr>
        <w:t xml:space="preserve">Акцепт </w:t>
      </w:r>
      <w:r w:rsidRPr="00442161">
        <w:rPr>
          <w:rFonts w:ascii="Times New Roman" w:eastAsia="Times New Roman" w:hAnsi="Times New Roman" w:cs="Times New Roman"/>
          <w:sz w:val="24"/>
          <w:szCs w:val="24"/>
        </w:rPr>
        <w:t>– согласие Заемщика с Офертой, выраженное путем подписания Индивидуальных условий потребительского займа, в том числе, специальным кодом (</w:t>
      </w:r>
      <w:r w:rsidR="009D0982" w:rsidRPr="00442161">
        <w:rPr>
          <w:rFonts w:ascii="Times New Roman" w:eastAsia="Times New Roman" w:hAnsi="Times New Roman" w:cs="Times New Roman"/>
          <w:sz w:val="24"/>
          <w:szCs w:val="24"/>
        </w:rPr>
        <w:t xml:space="preserve">аналогом собственноручной </w:t>
      </w:r>
      <w:r w:rsidRPr="00442161">
        <w:rPr>
          <w:rFonts w:ascii="Times New Roman" w:eastAsia="Times New Roman" w:hAnsi="Times New Roman" w:cs="Times New Roman"/>
          <w:sz w:val="24"/>
          <w:szCs w:val="24"/>
        </w:rPr>
        <w:t>подпис</w:t>
      </w:r>
      <w:r w:rsidR="009D0982" w:rsidRPr="00442161">
        <w:rPr>
          <w:rFonts w:ascii="Times New Roman" w:eastAsia="Times New Roman" w:hAnsi="Times New Roman" w:cs="Times New Roman"/>
          <w:sz w:val="24"/>
          <w:szCs w:val="24"/>
        </w:rPr>
        <w:t>и</w:t>
      </w:r>
      <w:r w:rsidRPr="00442161">
        <w:rPr>
          <w:rFonts w:ascii="Times New Roman" w:eastAsia="Times New Roman" w:hAnsi="Times New Roman" w:cs="Times New Roman"/>
          <w:sz w:val="24"/>
          <w:szCs w:val="24"/>
        </w:rPr>
        <w:t>).</w:t>
      </w:r>
    </w:p>
    <w:p w:rsidR="00E02711" w:rsidRPr="00442161" w:rsidRDefault="00E02711" w:rsidP="00F14C99">
      <w:pPr>
        <w:spacing w:after="0"/>
        <w:jc w:val="both"/>
        <w:rPr>
          <w:rFonts w:ascii="Times New Roman" w:eastAsia="Times New Roman" w:hAnsi="Times New Roman" w:cs="Times New Roman"/>
          <w:sz w:val="24"/>
          <w:szCs w:val="24"/>
        </w:rPr>
      </w:pPr>
      <w:r w:rsidRPr="00442161">
        <w:rPr>
          <w:rFonts w:ascii="Times New Roman" w:eastAsia="Times New Roman" w:hAnsi="Times New Roman" w:cs="Times New Roman"/>
          <w:b/>
          <w:sz w:val="24"/>
          <w:szCs w:val="24"/>
        </w:rPr>
        <w:t xml:space="preserve">Оферта </w:t>
      </w:r>
      <w:r w:rsidRPr="00442161">
        <w:rPr>
          <w:rFonts w:ascii="Times New Roman" w:eastAsia="Times New Roman" w:hAnsi="Times New Roman" w:cs="Times New Roman"/>
          <w:sz w:val="24"/>
          <w:szCs w:val="24"/>
        </w:rPr>
        <w:t>(оферта на предоставление займа / заключение договора потребительского займа) – документ, направляемый Кредитором Клиенту, содержащий Индивидуальные условия договора потребительского займа, выражающий предложение Кредитора Клиенту о заключении Договора Займа (договора потребительского займа) в соответствии с Общими условиями договора потребительского займа.</w:t>
      </w:r>
    </w:p>
    <w:p w:rsidR="00FB4B20" w:rsidRPr="00442161" w:rsidRDefault="0033562E" w:rsidP="00F14C99">
      <w:pPr>
        <w:spacing w:after="0"/>
        <w:jc w:val="both"/>
        <w:rPr>
          <w:rFonts w:ascii="Times New Roman" w:eastAsia="Times New Roman" w:hAnsi="Times New Roman" w:cs="Times New Roman"/>
          <w:sz w:val="24"/>
          <w:szCs w:val="24"/>
        </w:rPr>
      </w:pPr>
      <w:r w:rsidRPr="00442161">
        <w:rPr>
          <w:rFonts w:ascii="Times New Roman" w:eastAsia="Times New Roman" w:hAnsi="Times New Roman" w:cs="Times New Roman"/>
          <w:b/>
          <w:bCs/>
          <w:sz w:val="24"/>
          <w:szCs w:val="24"/>
        </w:rPr>
        <w:t xml:space="preserve">Потребительский заем </w:t>
      </w:r>
      <w:r w:rsidRPr="00442161">
        <w:rPr>
          <w:rFonts w:ascii="Times New Roman" w:eastAsia="Times New Roman" w:hAnsi="Times New Roman" w:cs="Times New Roman"/>
          <w:sz w:val="24"/>
          <w:szCs w:val="24"/>
        </w:rPr>
        <w:t xml:space="preserve">- денежные средства, </w:t>
      </w:r>
      <w:r w:rsidR="004C3037" w:rsidRPr="00442161">
        <w:rPr>
          <w:rFonts w:ascii="Times New Roman" w:eastAsia="Times New Roman" w:hAnsi="Times New Roman" w:cs="Times New Roman"/>
          <w:sz w:val="24"/>
          <w:szCs w:val="24"/>
        </w:rPr>
        <w:t xml:space="preserve">предоставленные </w:t>
      </w:r>
      <w:r w:rsidR="00493C53" w:rsidRPr="00442161">
        <w:rPr>
          <w:rFonts w:ascii="Times New Roman" w:eastAsia="Times New Roman" w:hAnsi="Times New Roman" w:cs="Times New Roman"/>
          <w:sz w:val="24"/>
          <w:szCs w:val="24"/>
        </w:rPr>
        <w:t>Кредитор</w:t>
      </w:r>
      <w:r w:rsidR="004C3037" w:rsidRPr="00442161">
        <w:rPr>
          <w:rFonts w:ascii="Times New Roman" w:eastAsia="Times New Roman" w:hAnsi="Times New Roman" w:cs="Times New Roman"/>
          <w:sz w:val="24"/>
          <w:szCs w:val="24"/>
        </w:rPr>
        <w:t xml:space="preserve">ом </w:t>
      </w:r>
      <w:r w:rsidRPr="00442161">
        <w:rPr>
          <w:rFonts w:ascii="Times New Roman" w:eastAsia="Times New Roman" w:hAnsi="Times New Roman" w:cs="Times New Roman"/>
          <w:sz w:val="24"/>
          <w:szCs w:val="24"/>
        </w:rPr>
        <w:t xml:space="preserve">Заемщику в сумме, не превышающей пятьсот тысяч рублей, на основании договора потребительского </w:t>
      </w:r>
      <w:r w:rsidRPr="00442161">
        <w:rPr>
          <w:rFonts w:ascii="Times New Roman" w:eastAsia="Times New Roman" w:hAnsi="Times New Roman" w:cs="Times New Roman"/>
          <w:sz w:val="24"/>
          <w:szCs w:val="24"/>
        </w:rPr>
        <w:lastRenderedPageBreak/>
        <w:t>займа</w:t>
      </w:r>
      <w:r w:rsidR="00511992" w:rsidRPr="00442161">
        <w:rPr>
          <w:rFonts w:ascii="Times New Roman" w:eastAsia="Times New Roman" w:hAnsi="Times New Roman" w:cs="Times New Roman"/>
          <w:sz w:val="24"/>
          <w:szCs w:val="24"/>
        </w:rPr>
        <w:t xml:space="preserve"> (договора займа)</w:t>
      </w:r>
      <w:r w:rsidRPr="00442161">
        <w:rPr>
          <w:rFonts w:ascii="Times New Roman" w:eastAsia="Times New Roman" w:hAnsi="Times New Roman" w:cs="Times New Roman"/>
          <w:sz w:val="24"/>
          <w:szCs w:val="24"/>
        </w:rPr>
        <w:t>, в том числе с использованием электронных средств платежа, в целях, не связанных с осуществлением предпринимательской деятельности (далее -</w:t>
      </w:r>
      <w:r w:rsidR="006B3601" w:rsidRPr="00442161">
        <w:rPr>
          <w:rFonts w:ascii="Times New Roman" w:eastAsia="Times New Roman" w:hAnsi="Times New Roman" w:cs="Times New Roman"/>
          <w:sz w:val="24"/>
          <w:szCs w:val="24"/>
        </w:rPr>
        <w:t xml:space="preserve"> Заём</w:t>
      </w:r>
      <w:r w:rsidRPr="00442161">
        <w:rPr>
          <w:rFonts w:ascii="Times New Roman" w:eastAsia="Times New Roman" w:hAnsi="Times New Roman" w:cs="Times New Roman"/>
          <w:sz w:val="24"/>
          <w:szCs w:val="24"/>
        </w:rPr>
        <w:t>).</w:t>
      </w:r>
    </w:p>
    <w:p w:rsidR="00EB3CA8" w:rsidRPr="00442161" w:rsidRDefault="00EB3CA8" w:rsidP="00F14C99">
      <w:pPr>
        <w:spacing w:after="0"/>
        <w:jc w:val="both"/>
        <w:rPr>
          <w:rFonts w:ascii="Times New Roman" w:eastAsia="Times New Roman" w:hAnsi="Times New Roman" w:cs="Times New Roman"/>
          <w:sz w:val="24"/>
          <w:szCs w:val="24"/>
        </w:rPr>
      </w:pPr>
      <w:r w:rsidRPr="00442161">
        <w:rPr>
          <w:rFonts w:ascii="Times New Roman" w:hAnsi="Times New Roman" w:cs="Times New Roman"/>
          <w:b/>
          <w:sz w:val="24"/>
          <w:szCs w:val="24"/>
        </w:rPr>
        <w:t>Договор займа</w:t>
      </w:r>
      <w:r w:rsidRPr="00442161">
        <w:rPr>
          <w:rFonts w:ascii="Times New Roman" w:hAnsi="Times New Roman" w:cs="Times New Roman"/>
          <w:sz w:val="24"/>
          <w:szCs w:val="24"/>
        </w:rPr>
        <w:t xml:space="preserve"> - </w:t>
      </w:r>
      <w:r w:rsidR="00703971" w:rsidRPr="00442161">
        <w:rPr>
          <w:rFonts w:ascii="Times New Roman" w:eastAsia="Times New Roman" w:hAnsi="Times New Roman" w:cs="Times New Roman"/>
          <w:sz w:val="24"/>
          <w:szCs w:val="24"/>
        </w:rPr>
        <w:t>договор между Кредитором и Заемщиком, заключенный путем Акцепта Заемщиком Оферты Кредитора. Договор включает в себя в качестве составных и неотъемлемых частей настоящие Общие условия и Индивидуальные условия потребительского займа</w:t>
      </w:r>
      <w:r w:rsidR="00272BC9" w:rsidRPr="00442161">
        <w:rPr>
          <w:rFonts w:ascii="Times New Roman" w:eastAsia="Times New Roman" w:hAnsi="Times New Roman" w:cs="Times New Roman"/>
          <w:sz w:val="24"/>
          <w:szCs w:val="24"/>
        </w:rPr>
        <w:t xml:space="preserve"> </w:t>
      </w:r>
      <w:r w:rsidRPr="00442161">
        <w:rPr>
          <w:rFonts w:ascii="Times New Roman" w:eastAsia="Times New Roman" w:hAnsi="Times New Roman" w:cs="Times New Roman"/>
          <w:sz w:val="24"/>
          <w:szCs w:val="24"/>
        </w:rPr>
        <w:t>(далее - Договор займа).</w:t>
      </w:r>
    </w:p>
    <w:tbl>
      <w:tblPr>
        <w:tblW w:w="9781" w:type="dxa"/>
        <w:tblLayout w:type="fixed"/>
        <w:tblLook w:val="0000" w:firstRow="0" w:lastRow="0" w:firstColumn="0" w:lastColumn="0" w:noHBand="0" w:noVBand="0"/>
      </w:tblPr>
      <w:tblGrid>
        <w:gridCol w:w="9781"/>
      </w:tblGrid>
      <w:tr w:rsidR="00000CDD" w:rsidRPr="00442161" w:rsidTr="00452881">
        <w:trPr>
          <w:trHeight w:val="1"/>
        </w:trPr>
        <w:tc>
          <w:tcPr>
            <w:tcW w:w="9781" w:type="dxa"/>
            <w:shd w:val="clear" w:color="000000" w:fill="FFFFFF"/>
          </w:tcPr>
          <w:p w:rsidR="00A051CA" w:rsidRPr="00442161" w:rsidRDefault="00A051CA" w:rsidP="00F14C99">
            <w:pPr>
              <w:pStyle w:val="ad"/>
              <w:spacing w:line="276" w:lineRule="auto"/>
              <w:ind w:left="-108"/>
              <w:jc w:val="both"/>
              <w:rPr>
                <w:rFonts w:ascii="Times New Roman" w:hAnsi="Times New Roman" w:cs="Times New Roman"/>
                <w:sz w:val="24"/>
                <w:szCs w:val="24"/>
              </w:rPr>
            </w:pPr>
            <w:r w:rsidRPr="00442161">
              <w:rPr>
                <w:rFonts w:ascii="Times New Roman" w:hAnsi="Times New Roman" w:cs="Times New Roman"/>
                <w:b/>
                <w:sz w:val="24"/>
                <w:szCs w:val="24"/>
              </w:rPr>
              <w:t>Индивидуальные условия договора потребительского займа</w:t>
            </w:r>
            <w:r w:rsidRPr="00442161">
              <w:rPr>
                <w:rFonts w:ascii="Times New Roman" w:hAnsi="Times New Roman" w:cs="Times New Roman"/>
                <w:sz w:val="24"/>
                <w:szCs w:val="24"/>
              </w:rPr>
              <w:t xml:space="preserve"> (Индивидуальные условия Договора) – часть условий Договора</w:t>
            </w:r>
            <w:r w:rsidR="00703971" w:rsidRPr="00442161">
              <w:rPr>
                <w:rFonts w:ascii="Times New Roman" w:hAnsi="Times New Roman" w:cs="Times New Roman"/>
                <w:sz w:val="24"/>
                <w:szCs w:val="24"/>
              </w:rPr>
              <w:t xml:space="preserve"> займа</w:t>
            </w:r>
            <w:r w:rsidRPr="00442161">
              <w:rPr>
                <w:rFonts w:ascii="Times New Roman" w:hAnsi="Times New Roman" w:cs="Times New Roman"/>
                <w:sz w:val="24"/>
                <w:szCs w:val="24"/>
              </w:rPr>
              <w:t xml:space="preserve">, индивидуально согласованных Кредитором и </w:t>
            </w:r>
            <w:r w:rsidR="00703971" w:rsidRPr="00442161">
              <w:rPr>
                <w:rFonts w:ascii="Times New Roman" w:hAnsi="Times New Roman" w:cs="Times New Roman"/>
                <w:sz w:val="24"/>
                <w:szCs w:val="24"/>
              </w:rPr>
              <w:t>Заемщиком</w:t>
            </w:r>
            <w:r w:rsidRPr="00442161">
              <w:rPr>
                <w:rFonts w:ascii="Times New Roman" w:hAnsi="Times New Roman" w:cs="Times New Roman"/>
                <w:sz w:val="24"/>
                <w:szCs w:val="24"/>
              </w:rPr>
              <w:t>, представленная в виде таблицы по форме, установленной нормативным актом Банка России, и являющаяся частью Оферты.</w:t>
            </w:r>
          </w:p>
        </w:tc>
      </w:tr>
    </w:tbl>
    <w:p w:rsidR="00F27B4D" w:rsidRPr="00442161" w:rsidRDefault="0033562E" w:rsidP="00F14C99">
      <w:pPr>
        <w:pStyle w:val="ad"/>
        <w:spacing w:line="276" w:lineRule="auto"/>
        <w:jc w:val="both"/>
        <w:rPr>
          <w:rFonts w:ascii="Times New Roman" w:hAnsi="Times New Roman" w:cs="Times New Roman"/>
          <w:sz w:val="24"/>
          <w:szCs w:val="24"/>
        </w:rPr>
      </w:pPr>
      <w:r w:rsidRPr="00442161">
        <w:rPr>
          <w:rFonts w:ascii="Times New Roman" w:hAnsi="Times New Roman" w:cs="Times New Roman"/>
          <w:b/>
          <w:sz w:val="24"/>
          <w:szCs w:val="24"/>
        </w:rPr>
        <w:t>Заемщик</w:t>
      </w:r>
      <w:r w:rsidRPr="00442161">
        <w:rPr>
          <w:rFonts w:ascii="Times New Roman" w:hAnsi="Times New Roman" w:cs="Times New Roman"/>
          <w:sz w:val="24"/>
          <w:szCs w:val="24"/>
        </w:rPr>
        <w:t xml:space="preserve"> - физическое лицо, обратившееся к </w:t>
      </w:r>
      <w:r w:rsidR="00493C53" w:rsidRPr="00442161">
        <w:rPr>
          <w:rFonts w:ascii="Times New Roman" w:hAnsi="Times New Roman" w:cs="Times New Roman"/>
          <w:sz w:val="24"/>
          <w:szCs w:val="24"/>
        </w:rPr>
        <w:t>Кредитор</w:t>
      </w:r>
      <w:r w:rsidRPr="00442161">
        <w:rPr>
          <w:rFonts w:ascii="Times New Roman" w:hAnsi="Times New Roman" w:cs="Times New Roman"/>
          <w:sz w:val="24"/>
          <w:szCs w:val="24"/>
        </w:rPr>
        <w:t>у с намерением получить, получающее или получившее потребительский заем</w:t>
      </w:r>
      <w:r w:rsidR="00F27B4D" w:rsidRPr="00442161">
        <w:rPr>
          <w:rFonts w:ascii="Times New Roman" w:hAnsi="Times New Roman" w:cs="Times New Roman"/>
          <w:sz w:val="24"/>
          <w:szCs w:val="24"/>
        </w:rPr>
        <w:t xml:space="preserve"> (далее – Заемщик, Клиент)</w:t>
      </w:r>
      <w:r w:rsidRPr="00442161">
        <w:rPr>
          <w:rFonts w:ascii="Times New Roman" w:hAnsi="Times New Roman" w:cs="Times New Roman"/>
          <w:sz w:val="24"/>
          <w:szCs w:val="24"/>
        </w:rPr>
        <w:t xml:space="preserve">. </w:t>
      </w:r>
    </w:p>
    <w:p w:rsidR="00584232" w:rsidRPr="00442161" w:rsidRDefault="00493C53" w:rsidP="00F14C99">
      <w:pPr>
        <w:pStyle w:val="ad"/>
        <w:spacing w:line="276" w:lineRule="auto"/>
        <w:jc w:val="both"/>
        <w:rPr>
          <w:rFonts w:ascii="Times New Roman" w:hAnsi="Times New Roman" w:cs="Times New Roman"/>
          <w:sz w:val="24"/>
          <w:szCs w:val="24"/>
        </w:rPr>
      </w:pPr>
      <w:r w:rsidRPr="00442161">
        <w:rPr>
          <w:rFonts w:ascii="Times New Roman" w:hAnsi="Times New Roman" w:cs="Times New Roman"/>
          <w:b/>
          <w:sz w:val="24"/>
          <w:szCs w:val="24"/>
        </w:rPr>
        <w:t>Кредитор</w:t>
      </w:r>
      <w:r w:rsidR="005A077B" w:rsidRPr="00442161">
        <w:rPr>
          <w:rFonts w:ascii="Times New Roman" w:hAnsi="Times New Roman" w:cs="Times New Roman"/>
          <w:b/>
          <w:sz w:val="24"/>
          <w:szCs w:val="24"/>
        </w:rPr>
        <w:t xml:space="preserve"> </w:t>
      </w:r>
      <w:r w:rsidR="0033562E" w:rsidRPr="00442161">
        <w:rPr>
          <w:rFonts w:ascii="Times New Roman" w:hAnsi="Times New Roman" w:cs="Times New Roman"/>
          <w:sz w:val="24"/>
          <w:szCs w:val="24"/>
        </w:rPr>
        <w:t xml:space="preserve">- предоставляющая или предоставившая потребительский заем </w:t>
      </w:r>
      <w:proofErr w:type="spellStart"/>
      <w:r w:rsidR="00405116" w:rsidRPr="00442161">
        <w:rPr>
          <w:rFonts w:ascii="Times New Roman" w:hAnsi="Times New Roman" w:cs="Times New Roman"/>
          <w:sz w:val="24"/>
          <w:szCs w:val="24"/>
        </w:rPr>
        <w:t>микрокредитная</w:t>
      </w:r>
      <w:proofErr w:type="spellEnd"/>
      <w:r w:rsidR="0033562E" w:rsidRPr="00442161">
        <w:rPr>
          <w:rFonts w:ascii="Times New Roman" w:hAnsi="Times New Roman" w:cs="Times New Roman"/>
          <w:sz w:val="24"/>
          <w:szCs w:val="24"/>
        </w:rPr>
        <w:t xml:space="preserve"> организация, которая осуществляет профессиональную деятельность по предоставл</w:t>
      </w:r>
      <w:r w:rsidR="0051447E" w:rsidRPr="00442161">
        <w:rPr>
          <w:rFonts w:ascii="Times New Roman" w:hAnsi="Times New Roman" w:cs="Times New Roman"/>
          <w:sz w:val="24"/>
          <w:szCs w:val="24"/>
        </w:rPr>
        <w:t xml:space="preserve">ению потребительских займов, </w:t>
      </w:r>
      <w:r w:rsidR="0033562E" w:rsidRPr="00442161">
        <w:rPr>
          <w:rFonts w:ascii="Times New Roman" w:hAnsi="Times New Roman" w:cs="Times New Roman"/>
          <w:sz w:val="24"/>
          <w:szCs w:val="24"/>
        </w:rPr>
        <w:t>а также лицо, получившее право требования к Заемщику по договору потребительского займа в порядке уступки, универсального правопреемства или при обращении взыскания на имущество правообладателя</w:t>
      </w:r>
      <w:r w:rsidR="00F27B4D" w:rsidRPr="00442161">
        <w:rPr>
          <w:rFonts w:ascii="Times New Roman" w:hAnsi="Times New Roman" w:cs="Times New Roman"/>
          <w:sz w:val="24"/>
          <w:szCs w:val="24"/>
        </w:rPr>
        <w:t xml:space="preserve"> (далее</w:t>
      </w:r>
      <w:r w:rsidR="005A077B" w:rsidRPr="00442161">
        <w:rPr>
          <w:rFonts w:ascii="Times New Roman" w:hAnsi="Times New Roman" w:cs="Times New Roman"/>
          <w:sz w:val="24"/>
          <w:szCs w:val="24"/>
        </w:rPr>
        <w:t xml:space="preserve"> </w:t>
      </w:r>
      <w:r w:rsidR="00F27B4D" w:rsidRPr="00442161">
        <w:rPr>
          <w:rFonts w:ascii="Times New Roman" w:hAnsi="Times New Roman" w:cs="Times New Roman"/>
          <w:sz w:val="24"/>
          <w:szCs w:val="24"/>
        </w:rPr>
        <w:t xml:space="preserve">- </w:t>
      </w:r>
      <w:r w:rsidRPr="00442161">
        <w:rPr>
          <w:rFonts w:ascii="Times New Roman" w:hAnsi="Times New Roman" w:cs="Times New Roman"/>
          <w:sz w:val="24"/>
          <w:szCs w:val="24"/>
        </w:rPr>
        <w:t>Кредитор</w:t>
      </w:r>
      <w:r w:rsidR="00F27B4D" w:rsidRPr="00442161">
        <w:rPr>
          <w:rFonts w:ascii="Times New Roman" w:hAnsi="Times New Roman" w:cs="Times New Roman"/>
          <w:sz w:val="24"/>
          <w:szCs w:val="24"/>
        </w:rPr>
        <w:t>)</w:t>
      </w:r>
      <w:r w:rsidR="0033562E" w:rsidRPr="00442161">
        <w:rPr>
          <w:rFonts w:ascii="Times New Roman" w:hAnsi="Times New Roman" w:cs="Times New Roman"/>
          <w:sz w:val="24"/>
          <w:szCs w:val="24"/>
        </w:rPr>
        <w:t xml:space="preserve">. </w:t>
      </w:r>
    </w:p>
    <w:p w:rsidR="009D0982" w:rsidRPr="00442161" w:rsidRDefault="0033562E" w:rsidP="00F14C99">
      <w:pPr>
        <w:pStyle w:val="ad"/>
        <w:spacing w:line="276" w:lineRule="auto"/>
        <w:jc w:val="both"/>
        <w:rPr>
          <w:rFonts w:ascii="Times New Roman" w:hAnsi="Times New Roman" w:cs="Times New Roman"/>
          <w:sz w:val="24"/>
          <w:szCs w:val="24"/>
        </w:rPr>
      </w:pPr>
      <w:r w:rsidRPr="00442161">
        <w:rPr>
          <w:rFonts w:ascii="Times New Roman" w:hAnsi="Times New Roman" w:cs="Times New Roman"/>
          <w:b/>
          <w:sz w:val="24"/>
          <w:szCs w:val="24"/>
        </w:rPr>
        <w:t>Профессиональная деятельность по предоставлению потребительских займов</w:t>
      </w:r>
      <w:r w:rsidRPr="00442161">
        <w:rPr>
          <w:rFonts w:ascii="Times New Roman" w:hAnsi="Times New Roman" w:cs="Times New Roman"/>
          <w:sz w:val="24"/>
          <w:szCs w:val="24"/>
        </w:rPr>
        <w:t xml:space="preserve"> - деятельность юридического лица по предоставлению потребительских займов в денежной форме, </w:t>
      </w:r>
      <w:r w:rsidR="00584232" w:rsidRPr="00442161">
        <w:rPr>
          <w:rFonts w:ascii="Times New Roman" w:hAnsi="Times New Roman" w:cs="Times New Roman"/>
          <w:sz w:val="24"/>
          <w:szCs w:val="24"/>
        </w:rPr>
        <w:t>(кроме займов, предоставляемых работодателем работнику, займов, предоставляемых физическим лицам, являющимся учредителями (участниками) или аффилированными лицами коммерческой организации, предоставляющей заем, займов, предоставляемых брокером клиенту для совершения сделок купли-продажи ценных бумаг, и иных случаев, предусмотренных федеральным законом</w:t>
      </w:r>
      <w:r w:rsidR="00272BC9" w:rsidRPr="00442161">
        <w:rPr>
          <w:rFonts w:ascii="Times New Roman" w:hAnsi="Times New Roman" w:cs="Times New Roman"/>
          <w:sz w:val="24"/>
          <w:szCs w:val="24"/>
        </w:rPr>
        <w:t xml:space="preserve"> </w:t>
      </w:r>
      <w:r w:rsidR="00584232" w:rsidRPr="00442161">
        <w:rPr>
          <w:rFonts w:ascii="Times New Roman" w:hAnsi="Times New Roman" w:cs="Times New Roman"/>
          <w:sz w:val="24"/>
          <w:szCs w:val="24"/>
        </w:rPr>
        <w:t xml:space="preserve">"О </w:t>
      </w:r>
      <w:proofErr w:type="spellStart"/>
      <w:r w:rsidR="00584232" w:rsidRPr="00442161">
        <w:rPr>
          <w:rFonts w:ascii="Times New Roman" w:hAnsi="Times New Roman" w:cs="Times New Roman"/>
          <w:sz w:val="24"/>
          <w:szCs w:val="24"/>
        </w:rPr>
        <w:t>микрофинансовой</w:t>
      </w:r>
      <w:proofErr w:type="spellEnd"/>
      <w:r w:rsidR="00584232" w:rsidRPr="00442161">
        <w:rPr>
          <w:rFonts w:ascii="Times New Roman" w:hAnsi="Times New Roman" w:cs="Times New Roman"/>
          <w:sz w:val="24"/>
          <w:szCs w:val="24"/>
        </w:rPr>
        <w:t xml:space="preserve"> деятельности и </w:t>
      </w:r>
      <w:proofErr w:type="spellStart"/>
      <w:r w:rsidR="00584232" w:rsidRPr="00442161">
        <w:rPr>
          <w:rFonts w:ascii="Times New Roman" w:hAnsi="Times New Roman" w:cs="Times New Roman"/>
          <w:sz w:val="24"/>
          <w:szCs w:val="24"/>
        </w:rPr>
        <w:t>микрофинансовых</w:t>
      </w:r>
      <w:proofErr w:type="spellEnd"/>
      <w:r w:rsidR="00584232" w:rsidRPr="00442161">
        <w:rPr>
          <w:rFonts w:ascii="Times New Roman" w:hAnsi="Times New Roman" w:cs="Times New Roman"/>
          <w:sz w:val="24"/>
          <w:szCs w:val="24"/>
        </w:rPr>
        <w:t xml:space="preserve"> организациях" от 02.07.2010 N151-ФЗ).</w:t>
      </w:r>
    </w:p>
    <w:p w:rsidR="004D49CA" w:rsidRPr="00442161" w:rsidRDefault="006B3601" w:rsidP="00F14C99">
      <w:pPr>
        <w:pStyle w:val="ad"/>
        <w:spacing w:line="276" w:lineRule="auto"/>
        <w:jc w:val="both"/>
        <w:rPr>
          <w:rFonts w:ascii="Times New Roman" w:hAnsi="Times New Roman" w:cs="Times New Roman"/>
          <w:sz w:val="24"/>
          <w:szCs w:val="24"/>
        </w:rPr>
      </w:pPr>
      <w:r w:rsidRPr="00442161">
        <w:rPr>
          <w:rFonts w:ascii="Times New Roman" w:hAnsi="Times New Roman" w:cs="Times New Roman"/>
          <w:b/>
          <w:sz w:val="24"/>
          <w:szCs w:val="24"/>
        </w:rPr>
        <w:t>Сайт</w:t>
      </w:r>
      <w:r w:rsidRPr="00442161">
        <w:rPr>
          <w:rFonts w:ascii="Times New Roman" w:hAnsi="Times New Roman" w:cs="Times New Roman"/>
          <w:sz w:val="24"/>
          <w:szCs w:val="24"/>
        </w:rPr>
        <w:t xml:space="preserve"> — сайт Кредитора, расположенный в сети Интернет по адресу: </w:t>
      </w:r>
      <w:hyperlink r:id="rId9" w:history="1">
        <w:r w:rsidR="00B87C48" w:rsidRPr="00442161">
          <w:rPr>
            <w:rFonts w:ascii="Times New Roman" w:hAnsi="Times New Roman" w:cs="Times New Roman"/>
            <w:sz w:val="24"/>
            <w:szCs w:val="24"/>
          </w:rPr>
          <w:t>www.papazaim.com</w:t>
        </w:r>
      </w:hyperlink>
      <w:r w:rsidR="004D49CA" w:rsidRPr="00442161">
        <w:rPr>
          <w:rFonts w:ascii="Times New Roman" w:hAnsi="Times New Roman" w:cs="Times New Roman"/>
          <w:sz w:val="24"/>
          <w:szCs w:val="24"/>
        </w:rPr>
        <w:t>.</w:t>
      </w:r>
    </w:p>
    <w:p w:rsidR="00C02A47" w:rsidRPr="00442161" w:rsidRDefault="00C02A47" w:rsidP="00F14C99">
      <w:pPr>
        <w:pStyle w:val="ad"/>
        <w:spacing w:line="276" w:lineRule="auto"/>
        <w:jc w:val="both"/>
        <w:rPr>
          <w:rFonts w:ascii="Times New Roman" w:hAnsi="Times New Roman" w:cs="Times New Roman"/>
          <w:sz w:val="24"/>
          <w:szCs w:val="24"/>
        </w:rPr>
      </w:pPr>
      <w:proofErr w:type="spellStart"/>
      <w:r w:rsidRPr="00442161">
        <w:rPr>
          <w:rFonts w:ascii="Times New Roman" w:hAnsi="Times New Roman" w:cs="Times New Roman"/>
          <w:b/>
          <w:sz w:val="24"/>
          <w:szCs w:val="24"/>
        </w:rPr>
        <w:t>Личныи</w:t>
      </w:r>
      <w:proofErr w:type="spellEnd"/>
      <w:r w:rsidRPr="00442161">
        <w:rPr>
          <w:rFonts w:ascii="Times New Roman" w:hAnsi="Times New Roman" w:cs="Times New Roman"/>
          <w:b/>
          <w:sz w:val="24"/>
          <w:szCs w:val="24"/>
        </w:rPr>
        <w:t>̆ кабинет</w:t>
      </w:r>
      <w:r w:rsidRPr="00442161">
        <w:rPr>
          <w:rFonts w:ascii="Times New Roman" w:hAnsi="Times New Roman" w:cs="Times New Roman"/>
          <w:sz w:val="24"/>
          <w:szCs w:val="24"/>
        </w:rPr>
        <w:t xml:space="preserve"> – </w:t>
      </w:r>
      <w:r w:rsidR="00A051CA" w:rsidRPr="00442161">
        <w:rPr>
          <w:rFonts w:ascii="Times New Roman" w:hAnsi="Times New Roman" w:cs="Times New Roman"/>
          <w:sz w:val="24"/>
          <w:szCs w:val="24"/>
        </w:rPr>
        <w:t xml:space="preserve">персональный раздел Заемщика на сайте </w:t>
      </w:r>
      <w:hyperlink r:id="rId10" w:history="1">
        <w:r w:rsidR="00B87C48" w:rsidRPr="00442161">
          <w:rPr>
            <w:rFonts w:ascii="Times New Roman" w:hAnsi="Times New Roman" w:cs="Times New Roman"/>
            <w:sz w:val="24"/>
            <w:szCs w:val="24"/>
          </w:rPr>
          <w:t>www.papazaim.com</w:t>
        </w:r>
      </w:hyperlink>
      <w:r w:rsidR="00A051CA" w:rsidRPr="00442161">
        <w:rPr>
          <w:rFonts w:ascii="Times New Roman" w:hAnsi="Times New Roman" w:cs="Times New Roman"/>
          <w:sz w:val="24"/>
          <w:szCs w:val="24"/>
        </w:rPr>
        <w:t xml:space="preserve">, доступ к которому осуществляется с аутентификацией по логину и паролю, </w:t>
      </w:r>
      <w:r w:rsidRPr="00442161">
        <w:rPr>
          <w:rFonts w:ascii="Times New Roman" w:hAnsi="Times New Roman" w:cs="Times New Roman"/>
          <w:sz w:val="24"/>
          <w:szCs w:val="24"/>
        </w:rPr>
        <w:t>позволя</w:t>
      </w:r>
      <w:r w:rsidR="00A051CA" w:rsidRPr="00442161">
        <w:rPr>
          <w:rFonts w:ascii="Times New Roman" w:hAnsi="Times New Roman" w:cs="Times New Roman"/>
          <w:sz w:val="24"/>
          <w:szCs w:val="24"/>
        </w:rPr>
        <w:t xml:space="preserve">ющий </w:t>
      </w:r>
      <w:r w:rsidRPr="00442161">
        <w:rPr>
          <w:rFonts w:ascii="Times New Roman" w:hAnsi="Times New Roman" w:cs="Times New Roman"/>
          <w:sz w:val="24"/>
          <w:szCs w:val="24"/>
        </w:rPr>
        <w:t xml:space="preserve">Заемщику и </w:t>
      </w:r>
      <w:r w:rsidR="001D5EE8" w:rsidRPr="00442161">
        <w:rPr>
          <w:rFonts w:ascii="Times New Roman" w:hAnsi="Times New Roman" w:cs="Times New Roman"/>
          <w:sz w:val="24"/>
          <w:szCs w:val="24"/>
        </w:rPr>
        <w:t>Кредитору</w:t>
      </w:r>
      <w:r w:rsidRPr="00442161">
        <w:rPr>
          <w:rFonts w:ascii="Times New Roman" w:hAnsi="Times New Roman" w:cs="Times New Roman"/>
          <w:sz w:val="24"/>
          <w:szCs w:val="24"/>
        </w:rPr>
        <w:t xml:space="preserve"> осуществлять дистанционн</w:t>
      </w:r>
      <w:r w:rsidR="00D73508" w:rsidRPr="00442161">
        <w:rPr>
          <w:rFonts w:ascii="Times New Roman" w:hAnsi="Times New Roman" w:cs="Times New Roman"/>
          <w:sz w:val="24"/>
          <w:szCs w:val="24"/>
        </w:rPr>
        <w:t>ое взаимодействие в электронной</w:t>
      </w:r>
      <w:r w:rsidRPr="00442161">
        <w:rPr>
          <w:rFonts w:ascii="Times New Roman" w:hAnsi="Times New Roman" w:cs="Times New Roman"/>
          <w:sz w:val="24"/>
          <w:szCs w:val="24"/>
        </w:rPr>
        <w:t xml:space="preserve"> форме.</w:t>
      </w:r>
    </w:p>
    <w:p w:rsidR="00C02A47" w:rsidRPr="00442161" w:rsidRDefault="00C02A47" w:rsidP="00F14C99">
      <w:pPr>
        <w:pStyle w:val="ad"/>
        <w:spacing w:line="276" w:lineRule="auto"/>
        <w:jc w:val="both"/>
        <w:rPr>
          <w:rFonts w:ascii="Times New Roman" w:hAnsi="Times New Roman" w:cs="Times New Roman"/>
          <w:sz w:val="24"/>
          <w:szCs w:val="24"/>
        </w:rPr>
      </w:pPr>
      <w:r w:rsidRPr="00442161">
        <w:rPr>
          <w:rFonts w:ascii="Times New Roman" w:hAnsi="Times New Roman" w:cs="Times New Roman"/>
          <w:b/>
          <w:sz w:val="24"/>
          <w:szCs w:val="24"/>
        </w:rPr>
        <w:t>Платеж</w:t>
      </w:r>
      <w:r w:rsidRPr="00442161">
        <w:rPr>
          <w:rFonts w:ascii="Times New Roman" w:hAnsi="Times New Roman" w:cs="Times New Roman"/>
          <w:sz w:val="24"/>
          <w:szCs w:val="24"/>
        </w:rPr>
        <w:t xml:space="preserve"> – автоматическое (в день возврата займа) списание денежных средств (платежа) с платежной карты Заёмщика.</w:t>
      </w:r>
    </w:p>
    <w:p w:rsidR="00C02A47" w:rsidRPr="00442161" w:rsidRDefault="00C02A47" w:rsidP="00F14C99">
      <w:pPr>
        <w:pStyle w:val="ad"/>
        <w:spacing w:line="276" w:lineRule="auto"/>
        <w:jc w:val="both"/>
        <w:rPr>
          <w:rFonts w:ascii="Times New Roman" w:hAnsi="Times New Roman" w:cs="Times New Roman"/>
          <w:sz w:val="24"/>
          <w:szCs w:val="24"/>
        </w:rPr>
      </w:pPr>
      <w:r w:rsidRPr="00442161">
        <w:rPr>
          <w:rFonts w:ascii="Times New Roman" w:hAnsi="Times New Roman" w:cs="Times New Roman"/>
          <w:b/>
          <w:sz w:val="24"/>
          <w:szCs w:val="24"/>
        </w:rPr>
        <w:t>Материнский платеж</w:t>
      </w:r>
      <w:r w:rsidRPr="00442161">
        <w:rPr>
          <w:rFonts w:ascii="Times New Roman" w:hAnsi="Times New Roman" w:cs="Times New Roman"/>
          <w:sz w:val="24"/>
          <w:szCs w:val="24"/>
        </w:rPr>
        <w:t xml:space="preserve"> — взнос денежных средств в размере от 1 до 10 рублей, осуществляемый для </w:t>
      </w:r>
      <w:r w:rsidR="001D5EE8" w:rsidRPr="00442161">
        <w:rPr>
          <w:rFonts w:ascii="Times New Roman" w:hAnsi="Times New Roman" w:cs="Times New Roman"/>
          <w:sz w:val="24"/>
          <w:szCs w:val="24"/>
        </w:rPr>
        <w:t>регистрации</w:t>
      </w:r>
      <w:r w:rsidRPr="00442161">
        <w:rPr>
          <w:rFonts w:ascii="Times New Roman" w:hAnsi="Times New Roman" w:cs="Times New Roman"/>
          <w:sz w:val="24"/>
          <w:szCs w:val="24"/>
        </w:rPr>
        <w:t xml:space="preserve"> платежной карты Заемщика к системе электронных платежей. Материнский платеж подлежит возврату в момент выдачи Заемщику займа.</w:t>
      </w:r>
    </w:p>
    <w:p w:rsidR="00C02A47" w:rsidRPr="00442161" w:rsidRDefault="00C02A47" w:rsidP="00F14C99">
      <w:pPr>
        <w:pStyle w:val="ad"/>
        <w:spacing w:line="276" w:lineRule="auto"/>
        <w:jc w:val="both"/>
        <w:rPr>
          <w:rFonts w:ascii="Times New Roman" w:hAnsi="Times New Roman" w:cs="Times New Roman"/>
          <w:sz w:val="24"/>
          <w:szCs w:val="24"/>
        </w:rPr>
      </w:pPr>
      <w:r w:rsidRPr="00442161">
        <w:rPr>
          <w:rFonts w:ascii="Times New Roman" w:hAnsi="Times New Roman" w:cs="Times New Roman"/>
          <w:b/>
          <w:sz w:val="24"/>
          <w:szCs w:val="24"/>
        </w:rPr>
        <w:t>Платежная карта</w:t>
      </w:r>
      <w:r w:rsidRPr="00442161">
        <w:rPr>
          <w:rFonts w:ascii="Times New Roman" w:hAnsi="Times New Roman" w:cs="Times New Roman"/>
          <w:sz w:val="24"/>
          <w:szCs w:val="24"/>
        </w:rPr>
        <w:t xml:space="preserve"> - банковская платежная карта, используемая для оплаты товаров и услуг, получения наличных денежных средств в банкоматах, операции по которой осуществляются за счёт собственных денежных средств держателя такой карты.</w:t>
      </w:r>
    </w:p>
    <w:p w:rsidR="00452881" w:rsidRPr="00442161" w:rsidRDefault="00452881" w:rsidP="00F14C99">
      <w:pPr>
        <w:pStyle w:val="ad"/>
        <w:spacing w:line="276" w:lineRule="auto"/>
        <w:ind w:left="-108"/>
        <w:jc w:val="both"/>
        <w:rPr>
          <w:rFonts w:ascii="Times New Roman" w:hAnsi="Times New Roman" w:cs="Times New Roman"/>
          <w:sz w:val="24"/>
          <w:szCs w:val="24"/>
        </w:rPr>
      </w:pPr>
    </w:p>
    <w:p w:rsidR="00452881" w:rsidRPr="00442161" w:rsidRDefault="00452881" w:rsidP="00F14C99">
      <w:pPr>
        <w:pStyle w:val="Default"/>
        <w:spacing w:line="276" w:lineRule="auto"/>
        <w:jc w:val="both"/>
        <w:rPr>
          <w:b/>
        </w:rPr>
      </w:pPr>
      <w:r w:rsidRPr="00442161">
        <w:rPr>
          <w:b/>
        </w:rPr>
        <w:t>3. Предмет договора.</w:t>
      </w:r>
    </w:p>
    <w:p w:rsidR="00452881" w:rsidRDefault="00452881" w:rsidP="00F14C99">
      <w:pPr>
        <w:pStyle w:val="Default"/>
        <w:spacing w:line="276" w:lineRule="auto"/>
        <w:jc w:val="both"/>
      </w:pPr>
      <w:r w:rsidRPr="00442161">
        <w:t xml:space="preserve">3.1. Кредитор в порядке и в срок, предусмотренные Общими условиями, предоставляет Заемщику в пользование денежные средства в размере, указанном в Индивидуальных условиях, путем безналичного перевода на банковскую карту Заемщика, указанную в Личном кабинете. Заемщик обязуется возвратить полученный заем и уплатить проценты за пользование займом в обусловленный Индивидуальными условиями срок. </w:t>
      </w:r>
    </w:p>
    <w:p w:rsidR="00527007" w:rsidRPr="00442161" w:rsidRDefault="00527007" w:rsidP="00F14C99">
      <w:pPr>
        <w:pStyle w:val="Default"/>
        <w:spacing w:line="276" w:lineRule="auto"/>
        <w:jc w:val="both"/>
      </w:pPr>
      <w:r>
        <w:rPr>
          <w:rFonts w:eastAsia="Times New Roman"/>
        </w:rPr>
        <w:lastRenderedPageBreak/>
        <w:t xml:space="preserve">3.2. </w:t>
      </w:r>
      <w:r w:rsidRPr="000C68EA">
        <w:rPr>
          <w:rFonts w:eastAsia="Times New Roman"/>
        </w:rPr>
        <w:t>Стороны согласовали, что в соответствии с положениями п. 2 статьи 160 Гражданского кодекса Российской Федерации Оферта с указанной в ней идентифицирующей Клиента информацией (данные паспорта гражданина Российской Федерации, место регистрации Клиента, номер мобильного телефона, адрес электронной почты), также специального кода, считается надлежаще подписанной Клиентом аналогом собственноручной подписи.</w:t>
      </w:r>
    </w:p>
    <w:p w:rsidR="00452881" w:rsidRPr="00442161" w:rsidRDefault="00527007" w:rsidP="00F14C99">
      <w:pPr>
        <w:pStyle w:val="Default"/>
        <w:spacing w:line="276" w:lineRule="auto"/>
        <w:jc w:val="both"/>
      </w:pPr>
      <w:r>
        <w:t>3.3</w:t>
      </w:r>
      <w:r w:rsidR="00452881" w:rsidRPr="00442161">
        <w:t>. В случае акцепта Клиентом Оферты Кредитор в течение 5 (пяти) дней перечисляет сумму займа, на банковскую карту Заемщика, указанную в Личном кабинете.</w:t>
      </w:r>
    </w:p>
    <w:p w:rsidR="00527007" w:rsidRDefault="00527007" w:rsidP="00636C59">
      <w:pPr>
        <w:pStyle w:val="Default"/>
        <w:spacing w:line="276" w:lineRule="auto"/>
        <w:jc w:val="both"/>
      </w:pPr>
      <w:r>
        <w:t>3.4</w:t>
      </w:r>
      <w:r w:rsidR="00452881" w:rsidRPr="00442161">
        <w:t>. Договор вступает в силу с момента зачисления на платежную карту (счет) Заемщика суммы займа, указанной в Индивидуальных условиях (далее – Сумма займа), и действует до полного исполнения Заемщиком своих обязательств перед Кредитором.</w:t>
      </w:r>
    </w:p>
    <w:p w:rsidR="00452881" w:rsidRDefault="00452881" w:rsidP="00636C59">
      <w:pPr>
        <w:pStyle w:val="Default"/>
        <w:spacing w:line="276" w:lineRule="auto"/>
        <w:jc w:val="both"/>
      </w:pPr>
      <w:r w:rsidRPr="00442161">
        <w:t xml:space="preserve"> </w:t>
      </w:r>
    </w:p>
    <w:p w:rsidR="0081661F" w:rsidRPr="0081661F" w:rsidRDefault="00452881" w:rsidP="00F14C99">
      <w:pPr>
        <w:spacing w:after="0"/>
        <w:jc w:val="both"/>
        <w:rPr>
          <w:rFonts w:ascii="Times New Roman" w:eastAsia="Times New Roman" w:hAnsi="Times New Roman" w:cs="Times New Roman"/>
          <w:b/>
          <w:bCs/>
          <w:sz w:val="24"/>
          <w:szCs w:val="24"/>
        </w:rPr>
      </w:pPr>
      <w:r w:rsidRPr="0081661F">
        <w:rPr>
          <w:rFonts w:ascii="Times New Roman" w:eastAsia="Times New Roman" w:hAnsi="Times New Roman" w:cs="Times New Roman"/>
          <w:b/>
          <w:bCs/>
          <w:sz w:val="24"/>
          <w:szCs w:val="24"/>
        </w:rPr>
        <w:t>4</w:t>
      </w:r>
      <w:r w:rsidR="002C7EBF" w:rsidRPr="0081661F">
        <w:rPr>
          <w:rFonts w:ascii="Times New Roman" w:eastAsia="Times New Roman" w:hAnsi="Times New Roman" w:cs="Times New Roman"/>
          <w:b/>
          <w:bCs/>
          <w:sz w:val="24"/>
          <w:szCs w:val="24"/>
        </w:rPr>
        <w:t>.</w:t>
      </w:r>
      <w:r w:rsidR="0048358F" w:rsidRPr="0081661F">
        <w:rPr>
          <w:rFonts w:ascii="Times New Roman" w:eastAsia="Times New Roman" w:hAnsi="Times New Roman" w:cs="Times New Roman"/>
          <w:b/>
          <w:bCs/>
          <w:sz w:val="24"/>
          <w:szCs w:val="24"/>
        </w:rPr>
        <w:t xml:space="preserve"> Условия предоставления потребительск</w:t>
      </w:r>
      <w:r w:rsidR="00045046" w:rsidRPr="0081661F">
        <w:rPr>
          <w:rFonts w:ascii="Times New Roman" w:eastAsia="Times New Roman" w:hAnsi="Times New Roman" w:cs="Times New Roman"/>
          <w:b/>
          <w:bCs/>
          <w:sz w:val="24"/>
          <w:szCs w:val="24"/>
        </w:rPr>
        <w:t>их</w:t>
      </w:r>
      <w:r w:rsidR="0048358F" w:rsidRPr="0081661F">
        <w:rPr>
          <w:rFonts w:ascii="Times New Roman" w:eastAsia="Times New Roman" w:hAnsi="Times New Roman" w:cs="Times New Roman"/>
          <w:b/>
          <w:bCs/>
          <w:sz w:val="24"/>
          <w:szCs w:val="24"/>
        </w:rPr>
        <w:t xml:space="preserve"> </w:t>
      </w:r>
      <w:r w:rsidR="00871844" w:rsidRPr="0081661F">
        <w:rPr>
          <w:rFonts w:ascii="Times New Roman" w:eastAsia="Times New Roman" w:hAnsi="Times New Roman" w:cs="Times New Roman"/>
          <w:b/>
          <w:bCs/>
          <w:sz w:val="24"/>
          <w:szCs w:val="24"/>
        </w:rPr>
        <w:t>з</w:t>
      </w:r>
      <w:r w:rsidR="0048358F" w:rsidRPr="0081661F">
        <w:rPr>
          <w:rFonts w:ascii="Times New Roman" w:eastAsia="Times New Roman" w:hAnsi="Times New Roman" w:cs="Times New Roman"/>
          <w:b/>
          <w:bCs/>
          <w:sz w:val="24"/>
          <w:szCs w:val="24"/>
        </w:rPr>
        <w:t>айм</w:t>
      </w:r>
      <w:r w:rsidR="00045046" w:rsidRPr="0081661F">
        <w:rPr>
          <w:rFonts w:ascii="Times New Roman" w:eastAsia="Times New Roman" w:hAnsi="Times New Roman" w:cs="Times New Roman"/>
          <w:b/>
          <w:bCs/>
          <w:sz w:val="24"/>
          <w:szCs w:val="24"/>
        </w:rPr>
        <w:t>ов</w:t>
      </w:r>
      <w:r w:rsidR="0081661F" w:rsidRPr="0081661F">
        <w:rPr>
          <w:rFonts w:ascii="Times New Roman" w:eastAsia="Times New Roman" w:hAnsi="Times New Roman" w:cs="Times New Roman"/>
          <w:b/>
          <w:bCs/>
          <w:sz w:val="24"/>
          <w:szCs w:val="24"/>
        </w:rPr>
        <w:t>:</w:t>
      </w:r>
    </w:p>
    <w:p w:rsidR="004E16A0" w:rsidRPr="004E16A0" w:rsidRDefault="004E16A0" w:rsidP="00F14C99">
      <w:pPr>
        <w:spacing w:after="0"/>
        <w:jc w:val="both"/>
        <w:rPr>
          <w:rFonts w:ascii="Times New Roman" w:eastAsia="Times New Roman" w:hAnsi="Times New Roman" w:cs="Times New Roman"/>
          <w:color w:val="000000"/>
          <w:sz w:val="24"/>
          <w:szCs w:val="24"/>
          <w:lang w:eastAsia="zh-CN"/>
        </w:rPr>
      </w:pPr>
      <w:r w:rsidRPr="004E16A0">
        <w:rPr>
          <w:rFonts w:ascii="Times New Roman" w:eastAsia="Times New Roman" w:hAnsi="Times New Roman" w:cs="Times New Roman"/>
          <w:color w:val="000000"/>
          <w:sz w:val="24"/>
          <w:szCs w:val="24"/>
          <w:lang w:eastAsia="zh-CN"/>
        </w:rPr>
        <w:t xml:space="preserve">4.1. </w:t>
      </w:r>
      <w:r>
        <w:rPr>
          <w:rFonts w:ascii="Times New Roman" w:eastAsia="Times New Roman" w:hAnsi="Times New Roman" w:cs="Times New Roman"/>
          <w:color w:val="000000"/>
          <w:sz w:val="24"/>
          <w:szCs w:val="24"/>
          <w:lang w:eastAsia="zh-CN"/>
        </w:rPr>
        <w:t>Виды займов:</w:t>
      </w:r>
    </w:p>
    <w:p w:rsidR="004E16A0" w:rsidRPr="004E16A0" w:rsidRDefault="004E16A0" w:rsidP="00F14C99">
      <w:pPr>
        <w:spacing w:after="0"/>
        <w:jc w:val="both"/>
        <w:rPr>
          <w:rFonts w:ascii="Times New Roman" w:eastAsia="Times New Roman" w:hAnsi="Times New Roman" w:cs="Times New Roman"/>
          <w:color w:val="000000"/>
          <w:sz w:val="24"/>
          <w:szCs w:val="24"/>
          <w:u w:val="single"/>
          <w:lang w:eastAsia="zh-CN"/>
        </w:rPr>
      </w:pPr>
      <w:r w:rsidRPr="004E16A0">
        <w:rPr>
          <w:rFonts w:ascii="Times New Roman" w:eastAsia="Times New Roman" w:hAnsi="Times New Roman" w:cs="Times New Roman"/>
          <w:color w:val="000000"/>
          <w:sz w:val="24"/>
          <w:szCs w:val="24"/>
          <w:u w:val="single"/>
          <w:lang w:eastAsia="zh-CN"/>
        </w:rPr>
        <w:t>- Займы с единовременным платежом</w:t>
      </w:r>
      <w:r>
        <w:rPr>
          <w:rFonts w:ascii="Times New Roman" w:eastAsia="Times New Roman" w:hAnsi="Times New Roman" w:cs="Times New Roman"/>
          <w:color w:val="000000"/>
          <w:sz w:val="24"/>
          <w:szCs w:val="24"/>
          <w:u w:val="single"/>
          <w:lang w:eastAsia="zh-CN"/>
        </w:rPr>
        <w:t xml:space="preserve"> (в конце срока займа)</w:t>
      </w:r>
      <w:r w:rsidRPr="004E16A0">
        <w:rPr>
          <w:rFonts w:ascii="Times New Roman" w:eastAsia="Times New Roman" w:hAnsi="Times New Roman" w:cs="Times New Roman"/>
          <w:color w:val="000000"/>
          <w:sz w:val="24"/>
          <w:szCs w:val="24"/>
          <w:u w:val="single"/>
          <w:lang w:eastAsia="zh-CN"/>
        </w:rPr>
        <w:t>:</w:t>
      </w:r>
    </w:p>
    <w:p w:rsidR="0031574E" w:rsidRPr="0081661F" w:rsidRDefault="004E16A0" w:rsidP="00F14C99">
      <w:pPr>
        <w:spacing w:after="0"/>
        <w:jc w:val="both"/>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w:t>
      </w:r>
      <w:r w:rsidR="0081661F">
        <w:rPr>
          <w:rFonts w:ascii="Times New Roman" w:eastAsia="Times New Roman" w:hAnsi="Times New Roman" w:cs="Times New Roman"/>
          <w:color w:val="000000"/>
          <w:sz w:val="24"/>
          <w:szCs w:val="24"/>
          <w:lang w:eastAsia="zh-CN"/>
        </w:rPr>
        <w:t xml:space="preserve"> </w:t>
      </w:r>
      <w:r w:rsidR="0031574E" w:rsidRPr="0081661F">
        <w:rPr>
          <w:rFonts w:ascii="Times New Roman" w:eastAsia="Times New Roman" w:hAnsi="Times New Roman" w:cs="Times New Roman"/>
          <w:color w:val="000000"/>
          <w:sz w:val="24"/>
          <w:szCs w:val="24"/>
          <w:lang w:eastAsia="zh-CN"/>
        </w:rPr>
        <w:t xml:space="preserve">Размер займа: </w:t>
      </w:r>
      <w:r w:rsidR="004D49CA" w:rsidRPr="0081661F">
        <w:rPr>
          <w:rFonts w:ascii="Times New Roman" w:eastAsia="Times New Roman" w:hAnsi="Times New Roman" w:cs="Times New Roman"/>
          <w:color w:val="000000"/>
          <w:sz w:val="24"/>
          <w:szCs w:val="24"/>
          <w:lang w:eastAsia="zh-CN"/>
        </w:rPr>
        <w:t>от 1000</w:t>
      </w:r>
      <w:r w:rsidR="00D97BE5" w:rsidRPr="0081661F">
        <w:rPr>
          <w:rFonts w:ascii="Times New Roman" w:eastAsia="Times New Roman" w:hAnsi="Times New Roman" w:cs="Times New Roman"/>
          <w:color w:val="000000"/>
          <w:sz w:val="24"/>
          <w:szCs w:val="24"/>
          <w:lang w:eastAsia="zh-CN"/>
        </w:rPr>
        <w:t>,00</w:t>
      </w:r>
      <w:r w:rsidR="004D49CA" w:rsidRPr="0081661F">
        <w:rPr>
          <w:rFonts w:ascii="Times New Roman" w:eastAsia="Times New Roman" w:hAnsi="Times New Roman" w:cs="Times New Roman"/>
          <w:color w:val="000000"/>
          <w:sz w:val="24"/>
          <w:szCs w:val="24"/>
          <w:lang w:eastAsia="zh-CN"/>
        </w:rPr>
        <w:t xml:space="preserve"> (</w:t>
      </w:r>
      <w:r w:rsidR="00AE47EC">
        <w:rPr>
          <w:rFonts w:ascii="Times New Roman" w:eastAsia="Times New Roman" w:hAnsi="Times New Roman" w:cs="Times New Roman"/>
          <w:color w:val="000000"/>
          <w:sz w:val="24"/>
          <w:szCs w:val="24"/>
          <w:lang w:eastAsia="zh-CN"/>
        </w:rPr>
        <w:t>о</w:t>
      </w:r>
      <w:r w:rsidR="004D49CA" w:rsidRPr="0081661F">
        <w:rPr>
          <w:rFonts w:ascii="Times New Roman" w:eastAsia="Times New Roman" w:hAnsi="Times New Roman" w:cs="Times New Roman"/>
          <w:color w:val="000000"/>
          <w:sz w:val="24"/>
          <w:szCs w:val="24"/>
          <w:lang w:eastAsia="zh-CN"/>
        </w:rPr>
        <w:t>дной тысячи) рублей</w:t>
      </w:r>
      <w:r w:rsidR="0031574E" w:rsidRPr="0081661F">
        <w:rPr>
          <w:rFonts w:ascii="Times New Roman" w:eastAsia="Times New Roman" w:hAnsi="Times New Roman" w:cs="Times New Roman"/>
          <w:color w:val="000000"/>
          <w:sz w:val="24"/>
          <w:szCs w:val="24"/>
          <w:lang w:eastAsia="zh-CN"/>
        </w:rPr>
        <w:t xml:space="preserve"> (включительно)</w:t>
      </w:r>
      <w:r w:rsidR="005D14B6" w:rsidRPr="0081661F">
        <w:rPr>
          <w:rFonts w:ascii="Times New Roman" w:eastAsia="Times New Roman" w:hAnsi="Times New Roman" w:cs="Times New Roman"/>
          <w:color w:val="000000"/>
          <w:sz w:val="24"/>
          <w:szCs w:val="24"/>
          <w:lang w:eastAsia="zh-CN"/>
        </w:rPr>
        <w:t xml:space="preserve"> </w:t>
      </w:r>
      <w:r w:rsidR="003D3872" w:rsidRPr="0081661F">
        <w:rPr>
          <w:rFonts w:ascii="Times New Roman" w:eastAsia="Times New Roman" w:hAnsi="Times New Roman" w:cs="Times New Roman"/>
          <w:color w:val="000000"/>
          <w:sz w:val="24"/>
          <w:szCs w:val="24"/>
          <w:lang w:eastAsia="zh-CN"/>
        </w:rPr>
        <w:t>до</w:t>
      </w:r>
      <w:r w:rsidR="004D49CA" w:rsidRPr="0081661F">
        <w:rPr>
          <w:rFonts w:ascii="Times New Roman" w:eastAsia="Times New Roman" w:hAnsi="Times New Roman" w:cs="Times New Roman"/>
          <w:color w:val="000000"/>
          <w:sz w:val="24"/>
          <w:szCs w:val="24"/>
          <w:lang w:eastAsia="zh-CN"/>
        </w:rPr>
        <w:t xml:space="preserve"> 15000</w:t>
      </w:r>
      <w:r w:rsidR="00D97BE5" w:rsidRPr="0081661F">
        <w:rPr>
          <w:rFonts w:ascii="Times New Roman" w:eastAsia="Times New Roman" w:hAnsi="Times New Roman" w:cs="Times New Roman"/>
          <w:color w:val="000000"/>
          <w:sz w:val="24"/>
          <w:szCs w:val="24"/>
          <w:lang w:eastAsia="zh-CN"/>
        </w:rPr>
        <w:t>,00</w:t>
      </w:r>
      <w:r w:rsidR="004D49CA" w:rsidRPr="0081661F">
        <w:rPr>
          <w:rFonts w:ascii="Times New Roman" w:eastAsia="Times New Roman" w:hAnsi="Times New Roman" w:cs="Times New Roman"/>
          <w:color w:val="000000"/>
          <w:sz w:val="24"/>
          <w:szCs w:val="24"/>
          <w:lang w:eastAsia="zh-CN"/>
        </w:rPr>
        <w:t xml:space="preserve"> (</w:t>
      </w:r>
      <w:r w:rsidR="00AE47EC">
        <w:rPr>
          <w:rFonts w:ascii="Times New Roman" w:eastAsia="Times New Roman" w:hAnsi="Times New Roman" w:cs="Times New Roman"/>
          <w:color w:val="000000"/>
          <w:sz w:val="24"/>
          <w:szCs w:val="24"/>
          <w:lang w:eastAsia="zh-CN"/>
        </w:rPr>
        <w:t>п</w:t>
      </w:r>
      <w:r w:rsidR="004D49CA" w:rsidRPr="0081661F">
        <w:rPr>
          <w:rFonts w:ascii="Times New Roman" w:eastAsia="Times New Roman" w:hAnsi="Times New Roman" w:cs="Times New Roman"/>
          <w:color w:val="000000"/>
          <w:sz w:val="24"/>
          <w:szCs w:val="24"/>
          <w:lang w:eastAsia="zh-CN"/>
        </w:rPr>
        <w:t>ятнадцат</w:t>
      </w:r>
      <w:r w:rsidR="0031574E" w:rsidRPr="0081661F">
        <w:rPr>
          <w:rFonts w:ascii="Times New Roman" w:eastAsia="Times New Roman" w:hAnsi="Times New Roman" w:cs="Times New Roman"/>
          <w:color w:val="000000"/>
          <w:sz w:val="24"/>
          <w:szCs w:val="24"/>
          <w:lang w:eastAsia="zh-CN"/>
        </w:rPr>
        <w:t>и</w:t>
      </w:r>
      <w:r w:rsidR="004D49CA" w:rsidRPr="0081661F">
        <w:rPr>
          <w:rFonts w:ascii="Times New Roman" w:eastAsia="Times New Roman" w:hAnsi="Times New Roman" w:cs="Times New Roman"/>
          <w:color w:val="000000"/>
          <w:sz w:val="24"/>
          <w:szCs w:val="24"/>
          <w:lang w:eastAsia="zh-CN"/>
        </w:rPr>
        <w:t xml:space="preserve"> тысяч</w:t>
      </w:r>
      <w:r w:rsidR="0031574E" w:rsidRPr="0081661F">
        <w:rPr>
          <w:rFonts w:ascii="Times New Roman" w:eastAsia="Times New Roman" w:hAnsi="Times New Roman" w:cs="Times New Roman"/>
          <w:color w:val="000000"/>
          <w:sz w:val="24"/>
          <w:szCs w:val="24"/>
          <w:lang w:eastAsia="zh-CN"/>
        </w:rPr>
        <w:t>)</w:t>
      </w:r>
      <w:r w:rsidR="004D49CA" w:rsidRPr="0081661F">
        <w:rPr>
          <w:rFonts w:ascii="Times New Roman" w:eastAsia="Times New Roman" w:hAnsi="Times New Roman" w:cs="Times New Roman"/>
          <w:color w:val="000000"/>
          <w:sz w:val="24"/>
          <w:szCs w:val="24"/>
          <w:lang w:eastAsia="zh-CN"/>
        </w:rPr>
        <w:t xml:space="preserve"> рублей</w:t>
      </w:r>
      <w:r w:rsidR="0081661F" w:rsidRPr="0081661F">
        <w:rPr>
          <w:rFonts w:ascii="Times New Roman" w:eastAsia="Times New Roman" w:hAnsi="Times New Roman" w:cs="Times New Roman"/>
          <w:color w:val="000000"/>
          <w:sz w:val="24"/>
          <w:szCs w:val="24"/>
          <w:lang w:eastAsia="zh-CN"/>
        </w:rPr>
        <w:t xml:space="preserve"> </w:t>
      </w:r>
      <w:r w:rsidR="0031574E" w:rsidRPr="0081661F">
        <w:rPr>
          <w:rFonts w:ascii="Times New Roman" w:eastAsia="Times New Roman" w:hAnsi="Times New Roman" w:cs="Times New Roman"/>
          <w:color w:val="000000"/>
          <w:sz w:val="24"/>
          <w:szCs w:val="24"/>
          <w:lang w:eastAsia="zh-CN"/>
        </w:rPr>
        <w:t>(</w:t>
      </w:r>
      <w:r w:rsidR="003D3872" w:rsidRPr="0081661F">
        <w:rPr>
          <w:rFonts w:ascii="Times New Roman" w:eastAsia="Times New Roman" w:hAnsi="Times New Roman" w:cs="Times New Roman"/>
          <w:color w:val="000000"/>
          <w:sz w:val="24"/>
          <w:szCs w:val="24"/>
          <w:lang w:eastAsia="zh-CN"/>
        </w:rPr>
        <w:t>включительно</w:t>
      </w:r>
      <w:r w:rsidR="0031574E" w:rsidRPr="0081661F">
        <w:rPr>
          <w:rFonts w:ascii="Times New Roman" w:eastAsia="Times New Roman" w:hAnsi="Times New Roman" w:cs="Times New Roman"/>
          <w:color w:val="000000"/>
          <w:sz w:val="24"/>
          <w:szCs w:val="24"/>
          <w:lang w:eastAsia="zh-CN"/>
        </w:rPr>
        <w:t>).</w:t>
      </w:r>
    </w:p>
    <w:p w:rsidR="0031574E" w:rsidRPr="0081661F" w:rsidRDefault="0031574E" w:rsidP="00F14C99">
      <w:pPr>
        <w:spacing w:after="0"/>
        <w:jc w:val="both"/>
        <w:rPr>
          <w:rFonts w:ascii="Times New Roman" w:eastAsia="Times New Roman" w:hAnsi="Times New Roman" w:cs="Times New Roman"/>
          <w:color w:val="000000"/>
          <w:sz w:val="24"/>
          <w:szCs w:val="24"/>
          <w:lang w:eastAsia="zh-CN"/>
        </w:rPr>
      </w:pPr>
      <w:r w:rsidRPr="0081661F">
        <w:rPr>
          <w:rFonts w:ascii="Times New Roman" w:eastAsia="Times New Roman" w:hAnsi="Times New Roman" w:cs="Times New Roman"/>
          <w:color w:val="000000"/>
          <w:sz w:val="24"/>
          <w:szCs w:val="24"/>
          <w:lang w:eastAsia="zh-CN"/>
        </w:rPr>
        <w:t>С</w:t>
      </w:r>
      <w:r w:rsidR="004D49CA" w:rsidRPr="0081661F">
        <w:rPr>
          <w:rFonts w:ascii="Times New Roman" w:eastAsia="Times New Roman" w:hAnsi="Times New Roman" w:cs="Times New Roman"/>
          <w:color w:val="000000"/>
          <w:sz w:val="24"/>
          <w:szCs w:val="24"/>
          <w:lang w:eastAsia="zh-CN"/>
        </w:rPr>
        <w:t>рок</w:t>
      </w:r>
      <w:r w:rsidRPr="0081661F">
        <w:rPr>
          <w:rFonts w:ascii="Times New Roman" w:eastAsia="Times New Roman" w:hAnsi="Times New Roman" w:cs="Times New Roman"/>
          <w:color w:val="000000"/>
          <w:sz w:val="24"/>
          <w:szCs w:val="24"/>
          <w:lang w:eastAsia="zh-CN"/>
        </w:rPr>
        <w:t xml:space="preserve"> займа: </w:t>
      </w:r>
      <w:r w:rsidR="005D14B6" w:rsidRPr="0081661F">
        <w:rPr>
          <w:rFonts w:ascii="Times New Roman" w:eastAsia="Times New Roman" w:hAnsi="Times New Roman" w:cs="Times New Roman"/>
          <w:color w:val="000000"/>
          <w:sz w:val="24"/>
          <w:szCs w:val="24"/>
          <w:lang w:eastAsia="zh-CN"/>
        </w:rPr>
        <w:t xml:space="preserve">от 5 календарных дней </w:t>
      </w:r>
      <w:r w:rsidR="00D606E3" w:rsidRPr="0081661F">
        <w:rPr>
          <w:rFonts w:ascii="Times New Roman" w:eastAsia="Times New Roman" w:hAnsi="Times New Roman" w:cs="Times New Roman"/>
          <w:color w:val="000000"/>
          <w:sz w:val="24"/>
          <w:szCs w:val="24"/>
          <w:lang w:eastAsia="zh-CN"/>
        </w:rPr>
        <w:t>до</w:t>
      </w:r>
      <w:r w:rsidR="005D14B6" w:rsidRPr="0081661F">
        <w:rPr>
          <w:rFonts w:ascii="Times New Roman" w:eastAsia="Times New Roman" w:hAnsi="Times New Roman" w:cs="Times New Roman"/>
          <w:color w:val="000000"/>
          <w:sz w:val="24"/>
          <w:szCs w:val="24"/>
          <w:lang w:eastAsia="zh-CN"/>
        </w:rPr>
        <w:t xml:space="preserve"> </w:t>
      </w:r>
      <w:r w:rsidR="004D49CA" w:rsidRPr="0081661F">
        <w:rPr>
          <w:rFonts w:ascii="Times New Roman" w:eastAsia="Times New Roman" w:hAnsi="Times New Roman" w:cs="Times New Roman"/>
          <w:color w:val="000000"/>
          <w:sz w:val="24"/>
          <w:szCs w:val="24"/>
          <w:lang w:eastAsia="zh-CN"/>
        </w:rPr>
        <w:t>30 календарных дней</w:t>
      </w:r>
      <w:r w:rsidRPr="0081661F">
        <w:rPr>
          <w:rFonts w:ascii="Times New Roman" w:eastAsia="Times New Roman" w:hAnsi="Times New Roman" w:cs="Times New Roman"/>
          <w:color w:val="000000"/>
          <w:sz w:val="24"/>
          <w:szCs w:val="24"/>
          <w:lang w:eastAsia="zh-CN"/>
        </w:rPr>
        <w:t xml:space="preserve"> (</w:t>
      </w:r>
      <w:r w:rsidR="004D49CA" w:rsidRPr="0081661F">
        <w:rPr>
          <w:rFonts w:ascii="Times New Roman" w:eastAsia="Times New Roman" w:hAnsi="Times New Roman" w:cs="Times New Roman"/>
          <w:color w:val="000000"/>
          <w:sz w:val="24"/>
          <w:szCs w:val="24"/>
          <w:lang w:eastAsia="zh-CN"/>
        </w:rPr>
        <w:t>включительно</w:t>
      </w:r>
      <w:r w:rsidRPr="0081661F">
        <w:rPr>
          <w:rFonts w:ascii="Times New Roman" w:eastAsia="Times New Roman" w:hAnsi="Times New Roman" w:cs="Times New Roman"/>
          <w:color w:val="000000"/>
          <w:sz w:val="24"/>
          <w:szCs w:val="24"/>
          <w:lang w:eastAsia="zh-CN"/>
        </w:rPr>
        <w:t>)</w:t>
      </w:r>
      <w:r w:rsidR="00A03BAB" w:rsidRPr="0081661F">
        <w:rPr>
          <w:rFonts w:ascii="Times New Roman" w:eastAsia="Times New Roman" w:hAnsi="Times New Roman" w:cs="Times New Roman"/>
          <w:color w:val="000000"/>
          <w:sz w:val="24"/>
          <w:szCs w:val="24"/>
          <w:lang w:eastAsia="zh-CN"/>
        </w:rPr>
        <w:t xml:space="preserve">. </w:t>
      </w:r>
    </w:p>
    <w:p w:rsidR="0031574E" w:rsidRPr="0081661F" w:rsidRDefault="00A03BAB" w:rsidP="00F14C99">
      <w:pPr>
        <w:spacing w:after="0"/>
        <w:jc w:val="both"/>
        <w:rPr>
          <w:rFonts w:ascii="Times New Roman" w:hAnsi="Times New Roman" w:cs="Times New Roman"/>
          <w:sz w:val="24"/>
          <w:szCs w:val="24"/>
        </w:rPr>
      </w:pPr>
      <w:r w:rsidRPr="0081661F">
        <w:rPr>
          <w:rFonts w:ascii="Times New Roman" w:eastAsia="Times New Roman" w:hAnsi="Times New Roman" w:cs="Times New Roman"/>
          <w:color w:val="000000"/>
          <w:sz w:val="24"/>
          <w:szCs w:val="24"/>
          <w:lang w:eastAsia="zh-CN"/>
        </w:rPr>
        <w:t>Процентная ставка –</w:t>
      </w:r>
      <w:r w:rsidR="005D14B6" w:rsidRPr="0081661F">
        <w:rPr>
          <w:rFonts w:ascii="Times New Roman" w:eastAsia="Times New Roman" w:hAnsi="Times New Roman" w:cs="Times New Roman"/>
          <w:color w:val="000000"/>
          <w:sz w:val="24"/>
          <w:szCs w:val="24"/>
          <w:lang w:eastAsia="zh-CN"/>
        </w:rPr>
        <w:t xml:space="preserve"> </w:t>
      </w:r>
      <w:r w:rsidR="00CD0384" w:rsidRPr="0081661F">
        <w:rPr>
          <w:rFonts w:ascii="Times New Roman" w:eastAsia="Times New Roman" w:hAnsi="Times New Roman" w:cs="Times New Roman"/>
          <w:color w:val="000000"/>
          <w:sz w:val="24"/>
          <w:szCs w:val="24"/>
          <w:lang w:eastAsia="zh-CN"/>
        </w:rPr>
        <w:t>365 % годовых</w:t>
      </w:r>
      <w:r w:rsidRPr="0081661F">
        <w:rPr>
          <w:rFonts w:ascii="Times New Roman" w:eastAsia="Times New Roman" w:hAnsi="Times New Roman" w:cs="Times New Roman"/>
          <w:color w:val="000000"/>
          <w:sz w:val="24"/>
          <w:szCs w:val="24"/>
          <w:lang w:eastAsia="zh-CN"/>
        </w:rPr>
        <w:t xml:space="preserve">. </w:t>
      </w:r>
    </w:p>
    <w:p w:rsidR="00A03BAB" w:rsidRPr="0081661F" w:rsidRDefault="005D14B6" w:rsidP="00F14C99">
      <w:pPr>
        <w:spacing w:after="0"/>
        <w:jc w:val="both"/>
        <w:rPr>
          <w:rFonts w:ascii="Times New Roman" w:eastAsia="Times New Roman" w:hAnsi="Times New Roman" w:cs="Times New Roman"/>
          <w:color w:val="000000"/>
          <w:sz w:val="24"/>
          <w:szCs w:val="24"/>
          <w:lang w:eastAsia="zh-CN"/>
        </w:rPr>
      </w:pPr>
      <w:r w:rsidRPr="0081661F">
        <w:rPr>
          <w:rFonts w:ascii="Times New Roman" w:eastAsia="Times New Roman" w:hAnsi="Times New Roman" w:cs="Times New Roman"/>
          <w:color w:val="000000"/>
          <w:sz w:val="24"/>
          <w:szCs w:val="24"/>
          <w:lang w:eastAsia="zh-CN"/>
        </w:rPr>
        <w:t>Диапазон ПСК</w:t>
      </w:r>
      <w:r w:rsidR="0031574E" w:rsidRPr="0081661F">
        <w:rPr>
          <w:rFonts w:ascii="Times New Roman" w:eastAsia="Times New Roman" w:hAnsi="Times New Roman" w:cs="Times New Roman"/>
          <w:color w:val="000000"/>
          <w:sz w:val="24"/>
          <w:szCs w:val="24"/>
          <w:lang w:eastAsia="zh-CN"/>
        </w:rPr>
        <w:t>:</w:t>
      </w:r>
      <w:r w:rsidR="006451CD" w:rsidRPr="0081661F">
        <w:rPr>
          <w:rFonts w:ascii="Times New Roman" w:eastAsia="Times New Roman" w:hAnsi="Times New Roman" w:cs="Times New Roman"/>
          <w:color w:val="000000"/>
          <w:sz w:val="24"/>
          <w:szCs w:val="24"/>
          <w:lang w:eastAsia="zh-CN"/>
        </w:rPr>
        <w:t xml:space="preserve"> </w:t>
      </w:r>
      <w:r w:rsidR="00A03BAB" w:rsidRPr="0081661F">
        <w:rPr>
          <w:rFonts w:ascii="Times New Roman" w:eastAsia="Times New Roman" w:hAnsi="Times New Roman" w:cs="Times New Roman"/>
          <w:color w:val="000000"/>
          <w:sz w:val="24"/>
          <w:szCs w:val="24"/>
          <w:lang w:eastAsia="zh-CN"/>
        </w:rPr>
        <w:t>от 36</w:t>
      </w:r>
      <w:r w:rsidRPr="0081661F">
        <w:rPr>
          <w:rFonts w:ascii="Times New Roman" w:eastAsia="Times New Roman" w:hAnsi="Times New Roman" w:cs="Times New Roman"/>
          <w:color w:val="000000"/>
          <w:sz w:val="24"/>
          <w:szCs w:val="24"/>
          <w:lang w:eastAsia="zh-CN"/>
        </w:rPr>
        <w:t>1,350</w:t>
      </w:r>
      <w:r w:rsidR="00A03BAB" w:rsidRPr="0081661F">
        <w:rPr>
          <w:rFonts w:ascii="Times New Roman" w:eastAsia="Times New Roman" w:hAnsi="Times New Roman" w:cs="Times New Roman"/>
          <w:color w:val="000000"/>
          <w:sz w:val="24"/>
          <w:szCs w:val="24"/>
          <w:lang w:eastAsia="zh-CN"/>
        </w:rPr>
        <w:t xml:space="preserve"> % годовых до </w:t>
      </w:r>
      <w:r w:rsidR="0031574E" w:rsidRPr="0081661F">
        <w:rPr>
          <w:rFonts w:ascii="Times New Roman" w:eastAsia="Times New Roman" w:hAnsi="Times New Roman" w:cs="Times New Roman"/>
          <w:color w:val="000000"/>
          <w:sz w:val="24"/>
          <w:szCs w:val="24"/>
          <w:lang w:eastAsia="zh-CN"/>
        </w:rPr>
        <w:t>365</w:t>
      </w:r>
      <w:r w:rsidRPr="0081661F">
        <w:rPr>
          <w:rFonts w:ascii="Times New Roman" w:eastAsia="Times New Roman" w:hAnsi="Times New Roman" w:cs="Times New Roman"/>
          <w:color w:val="000000"/>
          <w:sz w:val="24"/>
          <w:szCs w:val="24"/>
          <w:lang w:eastAsia="zh-CN"/>
        </w:rPr>
        <w:t>,000</w:t>
      </w:r>
      <w:r w:rsidR="00A03BAB" w:rsidRPr="0081661F">
        <w:rPr>
          <w:rFonts w:ascii="Times New Roman" w:eastAsia="Times New Roman" w:hAnsi="Times New Roman" w:cs="Times New Roman"/>
          <w:color w:val="000000"/>
          <w:sz w:val="24"/>
          <w:szCs w:val="24"/>
          <w:lang w:eastAsia="zh-CN"/>
        </w:rPr>
        <w:t xml:space="preserve"> % годовых.</w:t>
      </w:r>
    </w:p>
    <w:p w:rsidR="00065642" w:rsidRDefault="00065642" w:rsidP="00F14C99">
      <w:pPr>
        <w:spacing w:after="0"/>
        <w:jc w:val="both"/>
        <w:rPr>
          <w:rFonts w:ascii="Times New Roman" w:eastAsia="Times New Roman" w:hAnsi="Times New Roman" w:cs="Times New Roman"/>
          <w:color w:val="000000"/>
          <w:sz w:val="24"/>
          <w:szCs w:val="24"/>
          <w:lang w:eastAsia="zh-CN"/>
        </w:rPr>
      </w:pPr>
      <w:r w:rsidRPr="0081661F">
        <w:rPr>
          <w:rFonts w:ascii="Times New Roman" w:eastAsia="Times New Roman" w:hAnsi="Times New Roman" w:cs="Times New Roman"/>
          <w:color w:val="000000"/>
          <w:sz w:val="24"/>
          <w:szCs w:val="24"/>
          <w:lang w:eastAsia="zh-CN"/>
        </w:rPr>
        <w:t>Возврат суммы займа и процентов осуществляется</w:t>
      </w:r>
      <w:r w:rsidR="00C81BA5" w:rsidRPr="0081661F">
        <w:rPr>
          <w:rFonts w:ascii="Times New Roman" w:eastAsia="Times New Roman" w:hAnsi="Times New Roman" w:cs="Times New Roman"/>
          <w:color w:val="000000"/>
          <w:sz w:val="24"/>
          <w:szCs w:val="24"/>
          <w:lang w:eastAsia="zh-CN"/>
        </w:rPr>
        <w:t xml:space="preserve"> Заемщиком в последний день окончания срока предоставления займа.</w:t>
      </w:r>
    </w:p>
    <w:p w:rsidR="004E16A0" w:rsidRPr="004E16A0" w:rsidRDefault="009F3BE1" w:rsidP="004E16A0">
      <w:pPr>
        <w:spacing w:after="0"/>
        <w:jc w:val="both"/>
        <w:rPr>
          <w:rFonts w:ascii="Times New Roman" w:eastAsia="Times New Roman" w:hAnsi="Times New Roman" w:cs="Times New Roman"/>
          <w:color w:val="000000"/>
          <w:sz w:val="24"/>
          <w:szCs w:val="24"/>
          <w:u w:val="single"/>
          <w:lang w:eastAsia="zh-CN"/>
        </w:rPr>
      </w:pPr>
      <w:r>
        <w:rPr>
          <w:rFonts w:ascii="Times New Roman" w:eastAsia="Times New Roman" w:hAnsi="Times New Roman" w:cs="Times New Roman"/>
          <w:color w:val="000000"/>
          <w:sz w:val="24"/>
          <w:szCs w:val="24"/>
          <w:u w:val="single"/>
          <w:lang w:eastAsia="zh-CN"/>
        </w:rPr>
        <w:t xml:space="preserve">- </w:t>
      </w:r>
      <w:r w:rsidR="004E16A0" w:rsidRPr="004E16A0">
        <w:rPr>
          <w:rFonts w:ascii="Times New Roman" w:eastAsia="Times New Roman" w:hAnsi="Times New Roman" w:cs="Times New Roman"/>
          <w:color w:val="000000"/>
          <w:sz w:val="24"/>
          <w:szCs w:val="24"/>
          <w:u w:val="single"/>
          <w:lang w:eastAsia="zh-CN"/>
        </w:rPr>
        <w:t>Займы с еженедельными платежами:</w:t>
      </w:r>
    </w:p>
    <w:p w:rsidR="004E16A0" w:rsidRPr="00CD609E" w:rsidRDefault="004E16A0" w:rsidP="004E16A0">
      <w:pPr>
        <w:spacing w:after="0"/>
        <w:jc w:val="both"/>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 </w:t>
      </w:r>
      <w:r w:rsidRPr="00CD609E">
        <w:rPr>
          <w:rFonts w:ascii="Times New Roman" w:eastAsia="Times New Roman" w:hAnsi="Times New Roman" w:cs="Times New Roman"/>
          <w:color w:val="000000"/>
          <w:sz w:val="24"/>
          <w:szCs w:val="24"/>
          <w:lang w:eastAsia="zh-CN"/>
        </w:rPr>
        <w:t>Размер займа: от 31000,00 (тридцати одной тысячи) рублей</w:t>
      </w:r>
      <w:r>
        <w:rPr>
          <w:rFonts w:ascii="Times New Roman" w:eastAsia="Times New Roman" w:hAnsi="Times New Roman" w:cs="Times New Roman"/>
          <w:color w:val="000000"/>
          <w:sz w:val="24"/>
          <w:szCs w:val="24"/>
          <w:lang w:eastAsia="zh-CN"/>
        </w:rPr>
        <w:t xml:space="preserve"> (включительно)</w:t>
      </w:r>
      <w:r w:rsidRPr="00CD609E">
        <w:rPr>
          <w:rFonts w:ascii="Times New Roman" w:eastAsia="Times New Roman" w:hAnsi="Times New Roman" w:cs="Times New Roman"/>
          <w:color w:val="000000"/>
          <w:sz w:val="24"/>
          <w:szCs w:val="24"/>
          <w:lang w:eastAsia="zh-CN"/>
        </w:rPr>
        <w:t xml:space="preserve"> до 100000,00 (ста тысяч) рублей (включительно).</w:t>
      </w:r>
    </w:p>
    <w:p w:rsidR="004E16A0" w:rsidRDefault="004E16A0" w:rsidP="004E16A0">
      <w:pPr>
        <w:spacing w:after="0"/>
        <w:jc w:val="both"/>
        <w:rPr>
          <w:rFonts w:ascii="Times New Roman" w:eastAsia="Times New Roman" w:hAnsi="Times New Roman" w:cs="Times New Roman"/>
          <w:color w:val="000000"/>
          <w:sz w:val="24"/>
          <w:szCs w:val="24"/>
          <w:lang w:eastAsia="zh-CN"/>
        </w:rPr>
      </w:pPr>
      <w:r w:rsidRPr="00CD609E">
        <w:rPr>
          <w:rFonts w:ascii="Times New Roman" w:eastAsia="Times New Roman" w:hAnsi="Times New Roman" w:cs="Times New Roman"/>
          <w:color w:val="000000"/>
          <w:sz w:val="24"/>
          <w:szCs w:val="24"/>
          <w:lang w:eastAsia="zh-CN"/>
        </w:rPr>
        <w:t>Срок займа: 52 недели</w:t>
      </w:r>
      <w:r>
        <w:rPr>
          <w:rFonts w:ascii="Times New Roman" w:eastAsia="Times New Roman" w:hAnsi="Times New Roman" w:cs="Times New Roman"/>
          <w:color w:val="000000"/>
          <w:sz w:val="24"/>
          <w:szCs w:val="24"/>
          <w:lang w:eastAsia="zh-CN"/>
        </w:rPr>
        <w:t>.</w:t>
      </w:r>
    </w:p>
    <w:p w:rsidR="004E16A0" w:rsidRPr="00CD609E" w:rsidRDefault="004E16A0" w:rsidP="004E16A0">
      <w:pPr>
        <w:spacing w:after="0"/>
        <w:jc w:val="both"/>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Процентная ставка – 16</w:t>
      </w:r>
      <w:r w:rsidR="00E11DB3">
        <w:rPr>
          <w:rFonts w:ascii="Times New Roman" w:eastAsia="Times New Roman" w:hAnsi="Times New Roman" w:cs="Times New Roman"/>
          <w:color w:val="000000"/>
          <w:sz w:val="24"/>
          <w:szCs w:val="24"/>
          <w:lang w:eastAsia="zh-CN"/>
        </w:rPr>
        <w:t>3.810</w:t>
      </w:r>
      <w:r>
        <w:rPr>
          <w:rFonts w:ascii="Times New Roman" w:eastAsia="Times New Roman" w:hAnsi="Times New Roman" w:cs="Times New Roman"/>
          <w:color w:val="000000"/>
          <w:sz w:val="24"/>
          <w:szCs w:val="24"/>
          <w:lang w:eastAsia="zh-CN"/>
        </w:rPr>
        <w:t xml:space="preserve"> % годовых.</w:t>
      </w:r>
    </w:p>
    <w:p w:rsidR="004E16A0" w:rsidRPr="00F7470B" w:rsidRDefault="004E16A0" w:rsidP="004E16A0">
      <w:pPr>
        <w:spacing w:after="0"/>
        <w:jc w:val="both"/>
        <w:rPr>
          <w:rFonts w:ascii="Times New Roman" w:eastAsia="Times New Roman" w:hAnsi="Times New Roman" w:cs="Times New Roman"/>
          <w:color w:val="000000"/>
          <w:sz w:val="24"/>
          <w:szCs w:val="24"/>
          <w:lang w:eastAsia="zh-CN"/>
        </w:rPr>
      </w:pPr>
      <w:r w:rsidRPr="00CD609E">
        <w:rPr>
          <w:rFonts w:ascii="Times New Roman" w:eastAsia="Times New Roman" w:hAnsi="Times New Roman" w:cs="Times New Roman"/>
          <w:color w:val="000000"/>
          <w:sz w:val="24"/>
          <w:szCs w:val="24"/>
          <w:lang w:eastAsia="zh-CN"/>
        </w:rPr>
        <w:t>Диапазон ПСК – от 16</w:t>
      </w:r>
      <w:r w:rsidR="00E11DB3">
        <w:rPr>
          <w:rFonts w:ascii="Times New Roman" w:eastAsia="Times New Roman" w:hAnsi="Times New Roman" w:cs="Times New Roman"/>
          <w:color w:val="000000"/>
          <w:sz w:val="24"/>
          <w:szCs w:val="24"/>
          <w:lang w:eastAsia="zh-CN"/>
        </w:rPr>
        <w:t>0</w:t>
      </w:r>
      <w:r w:rsidRPr="00CD609E">
        <w:rPr>
          <w:rFonts w:ascii="Times New Roman" w:eastAsia="Times New Roman" w:hAnsi="Times New Roman" w:cs="Times New Roman"/>
          <w:color w:val="000000"/>
          <w:sz w:val="24"/>
          <w:szCs w:val="24"/>
          <w:lang w:eastAsia="zh-CN"/>
        </w:rPr>
        <w:t>.000 % годовых до 16</w:t>
      </w:r>
      <w:r w:rsidR="00E11DB3">
        <w:rPr>
          <w:rFonts w:ascii="Times New Roman" w:eastAsia="Times New Roman" w:hAnsi="Times New Roman" w:cs="Times New Roman"/>
          <w:color w:val="000000"/>
          <w:sz w:val="24"/>
          <w:szCs w:val="24"/>
          <w:lang w:eastAsia="zh-CN"/>
        </w:rPr>
        <w:t>3</w:t>
      </w:r>
      <w:r w:rsidRPr="00CD609E">
        <w:rPr>
          <w:rFonts w:ascii="Times New Roman" w:eastAsia="Times New Roman" w:hAnsi="Times New Roman" w:cs="Times New Roman"/>
          <w:color w:val="000000"/>
          <w:sz w:val="24"/>
          <w:szCs w:val="24"/>
          <w:lang w:eastAsia="zh-CN"/>
        </w:rPr>
        <w:t>.</w:t>
      </w:r>
      <w:r w:rsidR="00E11DB3">
        <w:rPr>
          <w:rFonts w:ascii="Times New Roman" w:eastAsia="Times New Roman" w:hAnsi="Times New Roman" w:cs="Times New Roman"/>
          <w:color w:val="000000"/>
          <w:sz w:val="24"/>
          <w:szCs w:val="24"/>
          <w:lang w:eastAsia="zh-CN"/>
        </w:rPr>
        <w:t>81</w:t>
      </w:r>
      <w:r w:rsidRPr="00CD609E">
        <w:rPr>
          <w:rFonts w:ascii="Times New Roman" w:eastAsia="Times New Roman" w:hAnsi="Times New Roman" w:cs="Times New Roman"/>
          <w:color w:val="000000"/>
          <w:sz w:val="24"/>
          <w:szCs w:val="24"/>
          <w:lang w:eastAsia="zh-CN"/>
        </w:rPr>
        <w:t>0 % годовых</w:t>
      </w:r>
    </w:p>
    <w:p w:rsidR="004E16A0" w:rsidRDefault="004E16A0" w:rsidP="004E16A0">
      <w:pPr>
        <w:spacing w:after="0"/>
        <w:jc w:val="both"/>
        <w:rPr>
          <w:rFonts w:ascii="Times New Roman" w:eastAsia="Times New Roman" w:hAnsi="Times New Roman" w:cs="Times New Roman"/>
          <w:color w:val="000000"/>
          <w:sz w:val="24"/>
          <w:szCs w:val="24"/>
          <w:lang w:eastAsia="zh-CN"/>
        </w:rPr>
      </w:pPr>
      <w:r w:rsidRPr="00F7470B">
        <w:rPr>
          <w:rFonts w:ascii="Times New Roman" w:eastAsia="Times New Roman" w:hAnsi="Times New Roman" w:cs="Times New Roman"/>
          <w:color w:val="000000"/>
          <w:sz w:val="24"/>
          <w:szCs w:val="24"/>
          <w:lang w:eastAsia="zh-CN"/>
        </w:rPr>
        <w:t xml:space="preserve">Возврат суммы займа и процентов осуществляется </w:t>
      </w:r>
      <w:r>
        <w:rPr>
          <w:rFonts w:ascii="Times New Roman" w:eastAsia="Times New Roman" w:hAnsi="Times New Roman" w:cs="Times New Roman"/>
          <w:color w:val="000000"/>
          <w:sz w:val="24"/>
          <w:szCs w:val="24"/>
          <w:lang w:eastAsia="zh-CN"/>
        </w:rPr>
        <w:t>Заем</w:t>
      </w:r>
      <w:r w:rsidRPr="00636C59">
        <w:rPr>
          <w:rFonts w:ascii="Times New Roman" w:eastAsia="Times New Roman" w:hAnsi="Times New Roman" w:cs="Times New Roman"/>
          <w:color w:val="000000"/>
          <w:sz w:val="24"/>
          <w:szCs w:val="24"/>
          <w:lang w:eastAsia="zh-CN"/>
        </w:rPr>
        <w:t xml:space="preserve">щиком еженедельно, </w:t>
      </w:r>
      <w:r>
        <w:rPr>
          <w:rFonts w:ascii="Times New Roman" w:eastAsia="Times New Roman" w:hAnsi="Times New Roman" w:cs="Times New Roman"/>
          <w:color w:val="000000"/>
          <w:sz w:val="24"/>
          <w:szCs w:val="24"/>
          <w:lang w:eastAsia="zh-CN"/>
        </w:rPr>
        <w:t>в соответствии с</w:t>
      </w:r>
      <w:r w:rsidRPr="00636C59">
        <w:rPr>
          <w:rFonts w:ascii="Times New Roman" w:eastAsia="Times New Roman" w:hAnsi="Times New Roman" w:cs="Times New Roman"/>
          <w:color w:val="000000"/>
          <w:sz w:val="24"/>
          <w:szCs w:val="24"/>
          <w:lang w:eastAsia="zh-CN"/>
        </w:rPr>
        <w:t xml:space="preserve"> условиям</w:t>
      </w:r>
      <w:r>
        <w:rPr>
          <w:rFonts w:ascii="Times New Roman" w:eastAsia="Times New Roman" w:hAnsi="Times New Roman" w:cs="Times New Roman"/>
          <w:color w:val="000000"/>
          <w:sz w:val="24"/>
          <w:szCs w:val="24"/>
          <w:lang w:eastAsia="zh-CN"/>
        </w:rPr>
        <w:t>и</w:t>
      </w:r>
      <w:r w:rsidRPr="00636C59">
        <w:rPr>
          <w:rFonts w:ascii="Times New Roman" w:eastAsia="Times New Roman" w:hAnsi="Times New Roman" w:cs="Times New Roman"/>
          <w:color w:val="000000"/>
          <w:sz w:val="24"/>
          <w:szCs w:val="24"/>
          <w:lang w:eastAsia="zh-CN"/>
        </w:rPr>
        <w:t>, согласованным</w:t>
      </w:r>
      <w:r>
        <w:rPr>
          <w:rFonts w:ascii="Times New Roman" w:eastAsia="Times New Roman" w:hAnsi="Times New Roman" w:cs="Times New Roman"/>
          <w:color w:val="000000"/>
          <w:sz w:val="24"/>
          <w:szCs w:val="24"/>
          <w:lang w:eastAsia="zh-CN"/>
        </w:rPr>
        <w:t>и</w:t>
      </w:r>
      <w:r w:rsidRPr="00636C59">
        <w:rPr>
          <w:rFonts w:ascii="Times New Roman" w:eastAsia="Times New Roman" w:hAnsi="Times New Roman" w:cs="Times New Roman"/>
          <w:color w:val="000000"/>
          <w:sz w:val="24"/>
          <w:szCs w:val="24"/>
          <w:lang w:eastAsia="zh-CN"/>
        </w:rPr>
        <w:t xml:space="preserve"> в Индивидуальных условиях</w:t>
      </w:r>
      <w:r w:rsidRPr="00636C59">
        <w:rPr>
          <w:rFonts w:ascii="Times New Roman" w:hAnsi="Times New Roman" w:cs="Times New Roman"/>
          <w:sz w:val="24"/>
          <w:szCs w:val="24"/>
        </w:rPr>
        <w:t xml:space="preserve"> Договора займа</w:t>
      </w:r>
      <w:r w:rsidRPr="00636C59">
        <w:rPr>
          <w:rFonts w:ascii="Times New Roman" w:eastAsia="Times New Roman" w:hAnsi="Times New Roman" w:cs="Times New Roman"/>
          <w:color w:val="000000"/>
          <w:sz w:val="24"/>
          <w:szCs w:val="24"/>
          <w:lang w:eastAsia="zh-CN"/>
        </w:rPr>
        <w:t>.</w:t>
      </w:r>
    </w:p>
    <w:p w:rsidR="00FB4B20" w:rsidRPr="0081661F" w:rsidRDefault="001F09E0" w:rsidP="00F14C99">
      <w:pPr>
        <w:pStyle w:val="ae"/>
        <w:tabs>
          <w:tab w:val="left" w:pos="993"/>
        </w:tabs>
        <w:spacing w:after="0" w:line="276" w:lineRule="auto"/>
        <w:jc w:val="both"/>
        <w:rPr>
          <w:color w:val="000000"/>
        </w:rPr>
      </w:pPr>
      <w:r>
        <w:rPr>
          <w:lang w:eastAsia="ru-RU"/>
        </w:rPr>
        <w:t>4.</w:t>
      </w:r>
      <w:r w:rsidR="004E16A0">
        <w:rPr>
          <w:lang w:eastAsia="ru-RU"/>
        </w:rPr>
        <w:t>2</w:t>
      </w:r>
      <w:r w:rsidR="00422CC3" w:rsidRPr="0081661F">
        <w:rPr>
          <w:lang w:eastAsia="ru-RU"/>
        </w:rPr>
        <w:t>.</w:t>
      </w:r>
      <w:r w:rsidR="00452881" w:rsidRPr="0081661F">
        <w:rPr>
          <w:lang w:eastAsia="ru-RU"/>
        </w:rPr>
        <w:t xml:space="preserve"> </w:t>
      </w:r>
      <w:r w:rsidR="00FB4B20" w:rsidRPr="0081661F">
        <w:t>Процентная ставка устанавливается Индивидуальными условиями Договора займа и определяется в процентах годовых. Размеры начисленных процентов за пользование займом устанавливаются Индивидуальными условиями Договора займа</w:t>
      </w:r>
      <w:r w:rsidR="00FB4B20" w:rsidRPr="0081661F">
        <w:rPr>
          <w:color w:val="000000"/>
        </w:rPr>
        <w:t>.</w:t>
      </w:r>
    </w:p>
    <w:p w:rsidR="00A26942" w:rsidRPr="0081661F" w:rsidRDefault="001F09E0" w:rsidP="00F14C99">
      <w:pPr>
        <w:pStyle w:val="ae"/>
        <w:tabs>
          <w:tab w:val="left" w:pos="993"/>
        </w:tabs>
        <w:spacing w:after="0" w:line="276" w:lineRule="auto"/>
        <w:jc w:val="both"/>
        <w:rPr>
          <w:color w:val="000000"/>
        </w:rPr>
      </w:pPr>
      <w:r>
        <w:rPr>
          <w:color w:val="000000"/>
        </w:rPr>
        <w:t>4.</w:t>
      </w:r>
      <w:r w:rsidR="0081661F">
        <w:rPr>
          <w:color w:val="000000"/>
        </w:rPr>
        <w:t>3</w:t>
      </w:r>
      <w:r w:rsidR="00FB4B20" w:rsidRPr="0081661F">
        <w:rPr>
          <w:color w:val="000000"/>
        </w:rPr>
        <w:t>.</w:t>
      </w:r>
      <w:r w:rsidR="006451CD" w:rsidRPr="0081661F">
        <w:rPr>
          <w:color w:val="000000"/>
        </w:rPr>
        <w:t xml:space="preserve"> </w:t>
      </w:r>
      <w:r w:rsidR="00422CC3" w:rsidRPr="0081661F">
        <w:rPr>
          <w:color w:val="000000"/>
        </w:rPr>
        <w:t>Проценты за пользование займом начисляются на сумму займа (основной долг), начиная со дня следующего за днем выдачи займа и по день возврата займа, включительно, из расчета процентной ставки, установленной в Индивидуальных услови</w:t>
      </w:r>
      <w:r w:rsidR="005C7F11" w:rsidRPr="0081661F">
        <w:rPr>
          <w:color w:val="000000"/>
        </w:rPr>
        <w:t>ях</w:t>
      </w:r>
      <w:r w:rsidR="00422CC3" w:rsidRPr="0081661F">
        <w:rPr>
          <w:color w:val="000000"/>
        </w:rPr>
        <w:t xml:space="preserve"> договора потребительского займа.</w:t>
      </w:r>
    </w:p>
    <w:p w:rsidR="00937928" w:rsidRPr="0081661F" w:rsidRDefault="001F09E0" w:rsidP="00F14C99">
      <w:pPr>
        <w:pStyle w:val="ae"/>
        <w:tabs>
          <w:tab w:val="left" w:pos="993"/>
        </w:tabs>
        <w:spacing w:after="0" w:line="276" w:lineRule="auto"/>
        <w:jc w:val="both"/>
        <w:rPr>
          <w:color w:val="000000"/>
        </w:rPr>
      </w:pPr>
      <w:r>
        <w:rPr>
          <w:color w:val="000000"/>
        </w:rPr>
        <w:t>4.</w:t>
      </w:r>
      <w:r w:rsidR="0081661F">
        <w:rPr>
          <w:color w:val="000000"/>
        </w:rPr>
        <w:t>4</w:t>
      </w:r>
      <w:r w:rsidR="00937928" w:rsidRPr="0081661F">
        <w:rPr>
          <w:color w:val="000000"/>
        </w:rPr>
        <w:t xml:space="preserve">. </w:t>
      </w:r>
      <w:r w:rsidR="00261D57" w:rsidRPr="0081661F">
        <w:rPr>
          <w:color w:val="000000"/>
        </w:rPr>
        <w:t xml:space="preserve">Сумма процентов, неустойки (штрафа, пени), иных мер ответственности по договору потребительского займа, а также платежей за услуги, оказываемые Кредитором Заемщику за отдельную плату по Договору займа, срок возврата потребительского займа по которому не превышает одного года, не может превышать </w:t>
      </w:r>
      <w:r w:rsidR="00C02A47" w:rsidRPr="0081661F">
        <w:rPr>
          <w:color w:val="000000"/>
        </w:rPr>
        <w:t>полуторакратного размера</w:t>
      </w:r>
      <w:r w:rsidR="005A077B" w:rsidRPr="0081661F">
        <w:rPr>
          <w:color w:val="000000"/>
        </w:rPr>
        <w:t xml:space="preserve"> </w:t>
      </w:r>
      <w:r w:rsidR="00261D57" w:rsidRPr="0081661F">
        <w:rPr>
          <w:color w:val="000000"/>
        </w:rPr>
        <w:t>суммы предоставленного потребительского займа</w:t>
      </w:r>
      <w:r w:rsidR="00937928" w:rsidRPr="0081661F">
        <w:rPr>
          <w:color w:val="000000"/>
        </w:rPr>
        <w:t>.</w:t>
      </w:r>
    </w:p>
    <w:p w:rsidR="00F7470B" w:rsidRDefault="001F09E0" w:rsidP="00F7470B">
      <w:pPr>
        <w:spacing w:after="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4.</w:t>
      </w:r>
      <w:r w:rsidR="0081661F">
        <w:rPr>
          <w:rFonts w:ascii="Times New Roman" w:eastAsia="Times New Roman" w:hAnsi="Times New Roman" w:cs="Times New Roman"/>
          <w:sz w:val="24"/>
          <w:szCs w:val="24"/>
          <w:lang w:eastAsia="zh-CN"/>
        </w:rPr>
        <w:t>5</w:t>
      </w:r>
      <w:r w:rsidR="00F7470B" w:rsidRPr="0081661F">
        <w:rPr>
          <w:rFonts w:ascii="Times New Roman" w:eastAsia="Times New Roman" w:hAnsi="Times New Roman" w:cs="Times New Roman"/>
          <w:sz w:val="24"/>
          <w:szCs w:val="24"/>
          <w:lang w:eastAsia="zh-CN"/>
        </w:rPr>
        <w:t>. Комиссии и иные платежи Заемщика по Договору займа не предусмотрены.</w:t>
      </w:r>
    </w:p>
    <w:p w:rsidR="0081661F" w:rsidRDefault="0081661F" w:rsidP="00F7470B">
      <w:pPr>
        <w:spacing w:after="0"/>
        <w:jc w:val="both"/>
        <w:rPr>
          <w:rFonts w:ascii="Times New Roman" w:eastAsia="Times New Roman" w:hAnsi="Times New Roman" w:cs="Times New Roman"/>
          <w:b/>
          <w:bCs/>
          <w:sz w:val="24"/>
          <w:szCs w:val="24"/>
        </w:rPr>
      </w:pPr>
    </w:p>
    <w:p w:rsidR="00E747B8" w:rsidRDefault="00452881" w:rsidP="00F14C99">
      <w:pPr>
        <w:tabs>
          <w:tab w:val="left" w:pos="0"/>
        </w:tabs>
        <w:spacing w:after="0"/>
        <w:jc w:val="both"/>
        <w:rPr>
          <w:rFonts w:ascii="Times New Roman" w:eastAsia="Times New Roman" w:hAnsi="Times New Roman" w:cs="Times New Roman"/>
          <w:b/>
          <w:bCs/>
          <w:sz w:val="24"/>
          <w:szCs w:val="24"/>
        </w:rPr>
      </w:pPr>
      <w:r w:rsidRPr="00442161">
        <w:rPr>
          <w:rFonts w:ascii="Times New Roman" w:eastAsia="Times New Roman" w:hAnsi="Times New Roman" w:cs="Times New Roman"/>
          <w:b/>
          <w:bCs/>
          <w:sz w:val="24"/>
          <w:szCs w:val="24"/>
        </w:rPr>
        <w:t>5</w:t>
      </w:r>
      <w:r w:rsidR="0033562E" w:rsidRPr="00442161">
        <w:rPr>
          <w:rFonts w:ascii="Times New Roman" w:eastAsia="Times New Roman" w:hAnsi="Times New Roman" w:cs="Times New Roman"/>
          <w:b/>
          <w:bCs/>
          <w:sz w:val="24"/>
          <w:szCs w:val="24"/>
        </w:rPr>
        <w:t>. Периодичность платежей Заемщика при возврате займа.</w:t>
      </w:r>
      <w:r w:rsidR="006451CD" w:rsidRPr="00442161">
        <w:rPr>
          <w:rFonts w:ascii="Times New Roman" w:eastAsia="Times New Roman" w:hAnsi="Times New Roman" w:cs="Times New Roman"/>
          <w:b/>
          <w:bCs/>
          <w:sz w:val="24"/>
          <w:szCs w:val="24"/>
        </w:rPr>
        <w:t xml:space="preserve"> </w:t>
      </w:r>
      <w:r w:rsidR="0033562E" w:rsidRPr="00442161">
        <w:rPr>
          <w:rFonts w:ascii="Times New Roman" w:eastAsia="Times New Roman" w:hAnsi="Times New Roman" w:cs="Times New Roman"/>
          <w:b/>
          <w:bCs/>
          <w:sz w:val="24"/>
          <w:szCs w:val="24"/>
        </w:rPr>
        <w:t>Возможность досрочного погашения</w:t>
      </w:r>
      <w:r w:rsidR="00493C53" w:rsidRPr="00442161">
        <w:rPr>
          <w:rFonts w:ascii="Times New Roman" w:eastAsia="Times New Roman" w:hAnsi="Times New Roman" w:cs="Times New Roman"/>
          <w:b/>
          <w:bCs/>
          <w:sz w:val="24"/>
          <w:szCs w:val="24"/>
        </w:rPr>
        <w:t>.</w:t>
      </w:r>
    </w:p>
    <w:p w:rsidR="009F3BE1" w:rsidRPr="00442161" w:rsidRDefault="009F3BE1" w:rsidP="00F14C99">
      <w:pPr>
        <w:tabs>
          <w:tab w:val="left" w:pos="0"/>
        </w:tabs>
        <w:spacing w:after="0"/>
        <w:jc w:val="both"/>
        <w:rPr>
          <w:rFonts w:ascii="Times New Roman" w:eastAsia="Times New Roman" w:hAnsi="Times New Roman" w:cs="Times New Roman"/>
          <w:b/>
          <w:bCs/>
          <w:sz w:val="24"/>
          <w:szCs w:val="24"/>
        </w:rPr>
      </w:pPr>
      <w:r w:rsidRPr="004E16A0">
        <w:rPr>
          <w:rFonts w:ascii="Times New Roman" w:eastAsia="Times New Roman" w:hAnsi="Times New Roman" w:cs="Times New Roman"/>
          <w:color w:val="000000"/>
          <w:sz w:val="24"/>
          <w:szCs w:val="24"/>
          <w:u w:val="single"/>
          <w:lang w:eastAsia="zh-CN"/>
        </w:rPr>
        <w:lastRenderedPageBreak/>
        <w:t>- Займы с единовременным платежом</w:t>
      </w:r>
      <w:r>
        <w:rPr>
          <w:rFonts w:ascii="Times New Roman" w:eastAsia="Times New Roman" w:hAnsi="Times New Roman" w:cs="Times New Roman"/>
          <w:color w:val="000000"/>
          <w:sz w:val="24"/>
          <w:szCs w:val="24"/>
          <w:u w:val="single"/>
          <w:lang w:eastAsia="zh-CN"/>
        </w:rPr>
        <w:t xml:space="preserve"> (в конце срока займа)</w:t>
      </w:r>
      <w:r w:rsidRPr="004E16A0">
        <w:rPr>
          <w:rFonts w:ascii="Times New Roman" w:eastAsia="Times New Roman" w:hAnsi="Times New Roman" w:cs="Times New Roman"/>
          <w:color w:val="000000"/>
          <w:sz w:val="24"/>
          <w:szCs w:val="24"/>
          <w:u w:val="single"/>
          <w:lang w:eastAsia="zh-CN"/>
        </w:rPr>
        <w:t>:</w:t>
      </w:r>
    </w:p>
    <w:p w:rsidR="008D1659" w:rsidRPr="00AB113A" w:rsidRDefault="00452881" w:rsidP="00F14C99">
      <w:pPr>
        <w:pStyle w:val="ad"/>
        <w:spacing w:line="276" w:lineRule="auto"/>
        <w:jc w:val="both"/>
        <w:rPr>
          <w:rFonts w:ascii="Times New Roman" w:eastAsia="Times New Roman" w:hAnsi="Times New Roman" w:cs="Times New Roman"/>
          <w:sz w:val="24"/>
          <w:szCs w:val="24"/>
        </w:rPr>
      </w:pPr>
      <w:r w:rsidRPr="00AB113A">
        <w:rPr>
          <w:rFonts w:ascii="Times New Roman" w:eastAsia="Times New Roman" w:hAnsi="Times New Roman" w:cs="Times New Roman"/>
          <w:sz w:val="24"/>
          <w:szCs w:val="24"/>
        </w:rPr>
        <w:t>5</w:t>
      </w:r>
      <w:r w:rsidR="0033562E" w:rsidRPr="00AB113A">
        <w:rPr>
          <w:rFonts w:ascii="Times New Roman" w:eastAsia="Times New Roman" w:hAnsi="Times New Roman" w:cs="Times New Roman"/>
          <w:sz w:val="24"/>
          <w:szCs w:val="24"/>
        </w:rPr>
        <w:t xml:space="preserve">.1. </w:t>
      </w:r>
      <w:r w:rsidR="005740A1" w:rsidRPr="00AB113A">
        <w:rPr>
          <w:rFonts w:ascii="Times New Roman" w:eastAsia="Times New Roman" w:hAnsi="Times New Roman" w:cs="Times New Roman"/>
          <w:sz w:val="24"/>
          <w:szCs w:val="24"/>
        </w:rPr>
        <w:t xml:space="preserve">Погашение задолженности по займу </w:t>
      </w:r>
      <w:r w:rsidR="00511992" w:rsidRPr="00AB113A">
        <w:rPr>
          <w:rFonts w:ascii="Times New Roman" w:eastAsia="Times New Roman" w:hAnsi="Times New Roman" w:cs="Times New Roman"/>
          <w:sz w:val="24"/>
          <w:szCs w:val="24"/>
        </w:rPr>
        <w:t xml:space="preserve">(основного долга и процентов за пользование займом) </w:t>
      </w:r>
      <w:r w:rsidR="005740A1" w:rsidRPr="00AB113A">
        <w:rPr>
          <w:rFonts w:ascii="Times New Roman" w:eastAsia="Times New Roman" w:hAnsi="Times New Roman" w:cs="Times New Roman"/>
          <w:sz w:val="24"/>
          <w:szCs w:val="24"/>
        </w:rPr>
        <w:t xml:space="preserve">осуществляется </w:t>
      </w:r>
      <w:r w:rsidR="00272BC9" w:rsidRPr="00AB113A">
        <w:rPr>
          <w:rFonts w:ascii="Times New Roman" w:eastAsia="Times New Roman" w:hAnsi="Times New Roman" w:cs="Times New Roman"/>
          <w:sz w:val="24"/>
          <w:szCs w:val="24"/>
        </w:rPr>
        <w:t>единовременным</w:t>
      </w:r>
      <w:r w:rsidR="005740A1" w:rsidRPr="00AB113A">
        <w:rPr>
          <w:rFonts w:ascii="Times New Roman" w:eastAsia="Times New Roman" w:hAnsi="Times New Roman" w:cs="Times New Roman"/>
          <w:sz w:val="24"/>
          <w:szCs w:val="24"/>
        </w:rPr>
        <w:t xml:space="preserve"> платежом в </w:t>
      </w:r>
      <w:r w:rsidR="00511992" w:rsidRPr="00AB113A">
        <w:rPr>
          <w:rFonts w:ascii="Times New Roman" w:eastAsia="Times New Roman" w:hAnsi="Times New Roman" w:cs="Times New Roman"/>
          <w:sz w:val="24"/>
          <w:szCs w:val="24"/>
        </w:rPr>
        <w:t>последний день</w:t>
      </w:r>
      <w:r w:rsidR="00272BC9" w:rsidRPr="00AB113A">
        <w:rPr>
          <w:rFonts w:ascii="Times New Roman" w:eastAsia="Times New Roman" w:hAnsi="Times New Roman" w:cs="Times New Roman"/>
          <w:sz w:val="24"/>
          <w:szCs w:val="24"/>
        </w:rPr>
        <w:t xml:space="preserve"> </w:t>
      </w:r>
      <w:r w:rsidR="00511992" w:rsidRPr="00AB113A">
        <w:rPr>
          <w:rFonts w:ascii="Times New Roman" w:eastAsia="Times New Roman" w:hAnsi="Times New Roman" w:cs="Times New Roman"/>
          <w:sz w:val="24"/>
          <w:szCs w:val="24"/>
        </w:rPr>
        <w:t xml:space="preserve">окончания </w:t>
      </w:r>
      <w:r w:rsidR="005740A1" w:rsidRPr="00AB113A">
        <w:rPr>
          <w:rFonts w:ascii="Times New Roman" w:eastAsia="Times New Roman" w:hAnsi="Times New Roman" w:cs="Times New Roman"/>
          <w:sz w:val="24"/>
          <w:szCs w:val="24"/>
        </w:rPr>
        <w:t xml:space="preserve">срока </w:t>
      </w:r>
      <w:r w:rsidR="00511992" w:rsidRPr="00AB113A">
        <w:rPr>
          <w:rFonts w:ascii="Times New Roman" w:eastAsia="Times New Roman" w:hAnsi="Times New Roman" w:cs="Times New Roman"/>
          <w:sz w:val="24"/>
          <w:szCs w:val="24"/>
        </w:rPr>
        <w:t xml:space="preserve">предоставления займа </w:t>
      </w:r>
      <w:r w:rsidR="005740A1" w:rsidRPr="00AB113A">
        <w:rPr>
          <w:rFonts w:ascii="Times New Roman" w:eastAsia="Times New Roman" w:hAnsi="Times New Roman" w:cs="Times New Roman"/>
          <w:sz w:val="24"/>
          <w:szCs w:val="24"/>
        </w:rPr>
        <w:t>в полном объеме и состоит из:</w:t>
      </w:r>
    </w:p>
    <w:p w:rsidR="008D1659" w:rsidRPr="00AB113A" w:rsidRDefault="00B2652B" w:rsidP="00F14C99">
      <w:pPr>
        <w:pStyle w:val="ad"/>
        <w:spacing w:line="276" w:lineRule="auto"/>
        <w:jc w:val="both"/>
        <w:rPr>
          <w:rFonts w:ascii="Times New Roman" w:eastAsia="Times New Roman" w:hAnsi="Times New Roman" w:cs="Times New Roman"/>
          <w:sz w:val="24"/>
          <w:szCs w:val="24"/>
        </w:rPr>
      </w:pPr>
      <w:r w:rsidRPr="00AB113A">
        <w:rPr>
          <w:rFonts w:ascii="Times New Roman" w:eastAsia="Times New Roman" w:hAnsi="Times New Roman" w:cs="Times New Roman"/>
          <w:sz w:val="24"/>
          <w:szCs w:val="24"/>
        </w:rPr>
        <w:t xml:space="preserve">- </w:t>
      </w:r>
      <w:r w:rsidR="005740A1" w:rsidRPr="00AB113A">
        <w:rPr>
          <w:rFonts w:ascii="Times New Roman" w:eastAsia="Times New Roman" w:hAnsi="Times New Roman" w:cs="Times New Roman"/>
          <w:sz w:val="24"/>
          <w:szCs w:val="24"/>
        </w:rPr>
        <w:t>суммы основного долга по займу;</w:t>
      </w:r>
    </w:p>
    <w:p w:rsidR="00E747B8" w:rsidRPr="00AB113A" w:rsidRDefault="00B2652B" w:rsidP="00F14C99">
      <w:pPr>
        <w:pStyle w:val="ad"/>
        <w:spacing w:line="276" w:lineRule="auto"/>
        <w:jc w:val="both"/>
        <w:rPr>
          <w:rFonts w:ascii="Times New Roman" w:eastAsia="Times New Roman" w:hAnsi="Times New Roman" w:cs="Times New Roman"/>
          <w:sz w:val="24"/>
          <w:szCs w:val="24"/>
        </w:rPr>
      </w:pPr>
      <w:r w:rsidRPr="00AB113A">
        <w:rPr>
          <w:rFonts w:ascii="Times New Roman" w:eastAsia="Times New Roman" w:hAnsi="Times New Roman" w:cs="Times New Roman"/>
          <w:sz w:val="24"/>
          <w:szCs w:val="24"/>
        </w:rPr>
        <w:t xml:space="preserve">- </w:t>
      </w:r>
      <w:r w:rsidR="005740A1" w:rsidRPr="00AB113A">
        <w:rPr>
          <w:rFonts w:ascii="Times New Roman" w:eastAsia="Times New Roman" w:hAnsi="Times New Roman" w:cs="Times New Roman"/>
          <w:sz w:val="24"/>
          <w:szCs w:val="24"/>
        </w:rPr>
        <w:t xml:space="preserve">суммы процентов за весь </w:t>
      </w:r>
      <w:r w:rsidR="005C7F11" w:rsidRPr="00AB113A">
        <w:rPr>
          <w:rFonts w:ascii="Times New Roman" w:eastAsia="Times New Roman" w:hAnsi="Times New Roman" w:cs="Times New Roman"/>
          <w:sz w:val="24"/>
          <w:szCs w:val="24"/>
        </w:rPr>
        <w:t>срок пользования</w:t>
      </w:r>
      <w:r w:rsidR="005740A1" w:rsidRPr="00AB113A">
        <w:rPr>
          <w:rFonts w:ascii="Times New Roman" w:eastAsia="Times New Roman" w:hAnsi="Times New Roman" w:cs="Times New Roman"/>
          <w:sz w:val="24"/>
          <w:szCs w:val="24"/>
        </w:rPr>
        <w:t xml:space="preserve"> займом, начисленных на остаток задолженности по основному долгу на дату погашения займа в порядке, установленном в Индивидуальных услови</w:t>
      </w:r>
      <w:r w:rsidR="00F6598F" w:rsidRPr="00AB113A">
        <w:rPr>
          <w:rFonts w:ascii="Times New Roman" w:eastAsia="Times New Roman" w:hAnsi="Times New Roman" w:cs="Times New Roman"/>
          <w:sz w:val="24"/>
          <w:szCs w:val="24"/>
        </w:rPr>
        <w:t>ях</w:t>
      </w:r>
      <w:r w:rsidR="005740A1" w:rsidRPr="00AB113A">
        <w:rPr>
          <w:rFonts w:ascii="Times New Roman" w:eastAsia="Times New Roman" w:hAnsi="Times New Roman" w:cs="Times New Roman"/>
          <w:sz w:val="24"/>
          <w:szCs w:val="24"/>
        </w:rPr>
        <w:t xml:space="preserve"> Договора займа, а также</w:t>
      </w:r>
      <w:r w:rsidR="00720455" w:rsidRPr="00AB113A">
        <w:rPr>
          <w:rFonts w:ascii="Times New Roman" w:eastAsia="Times New Roman" w:hAnsi="Times New Roman" w:cs="Times New Roman"/>
          <w:sz w:val="24"/>
          <w:szCs w:val="24"/>
        </w:rPr>
        <w:t xml:space="preserve"> </w:t>
      </w:r>
      <w:r w:rsidR="005740A1" w:rsidRPr="00AB113A">
        <w:rPr>
          <w:rFonts w:ascii="Times New Roman" w:eastAsia="Times New Roman" w:hAnsi="Times New Roman" w:cs="Times New Roman"/>
          <w:sz w:val="24"/>
          <w:szCs w:val="24"/>
        </w:rPr>
        <w:t>уплаты неустойки (в случае её начисления).</w:t>
      </w:r>
    </w:p>
    <w:p w:rsidR="005740A1" w:rsidRPr="00AB113A" w:rsidRDefault="00452881" w:rsidP="00F14C99">
      <w:pPr>
        <w:tabs>
          <w:tab w:val="left" w:pos="0"/>
        </w:tabs>
        <w:spacing w:after="0"/>
        <w:jc w:val="both"/>
        <w:rPr>
          <w:rFonts w:ascii="Times New Roman" w:eastAsia="Times New Roman" w:hAnsi="Times New Roman" w:cs="Times New Roman"/>
          <w:sz w:val="24"/>
          <w:szCs w:val="24"/>
        </w:rPr>
      </w:pPr>
      <w:r w:rsidRPr="00AB113A">
        <w:rPr>
          <w:rFonts w:ascii="Times New Roman" w:eastAsia="Times New Roman" w:hAnsi="Times New Roman" w:cs="Times New Roman"/>
          <w:sz w:val="24"/>
          <w:szCs w:val="24"/>
        </w:rPr>
        <w:t>5</w:t>
      </w:r>
      <w:r w:rsidR="007763EF" w:rsidRPr="00AB113A">
        <w:rPr>
          <w:rFonts w:ascii="Times New Roman" w:eastAsia="Times New Roman" w:hAnsi="Times New Roman" w:cs="Times New Roman"/>
          <w:sz w:val="24"/>
          <w:szCs w:val="24"/>
        </w:rPr>
        <w:t>.</w:t>
      </w:r>
      <w:r w:rsidR="005740A1" w:rsidRPr="00AB113A">
        <w:rPr>
          <w:rFonts w:ascii="Times New Roman" w:eastAsia="Times New Roman" w:hAnsi="Times New Roman" w:cs="Times New Roman"/>
          <w:sz w:val="24"/>
          <w:szCs w:val="24"/>
        </w:rPr>
        <w:t>2. Обязанность Заемщика по оплате единовременного пла</w:t>
      </w:r>
      <w:r w:rsidR="00C94F44" w:rsidRPr="00AB113A">
        <w:rPr>
          <w:rFonts w:ascii="Times New Roman" w:eastAsia="Times New Roman" w:hAnsi="Times New Roman" w:cs="Times New Roman"/>
          <w:sz w:val="24"/>
          <w:szCs w:val="24"/>
        </w:rPr>
        <w:t>тежа в счет погашения займа по Д</w:t>
      </w:r>
      <w:r w:rsidR="005740A1" w:rsidRPr="00AB113A">
        <w:rPr>
          <w:rFonts w:ascii="Times New Roman" w:eastAsia="Times New Roman" w:hAnsi="Times New Roman" w:cs="Times New Roman"/>
          <w:sz w:val="24"/>
          <w:szCs w:val="24"/>
        </w:rPr>
        <w:t xml:space="preserve">оговору займа считается выполненной в момент поступления денежных средств в сумме, составляющей основной долг и проценты за пользование займом на расчетный счет </w:t>
      </w:r>
      <w:r w:rsidR="00C94F44" w:rsidRPr="00AB113A">
        <w:rPr>
          <w:rFonts w:ascii="Times New Roman" w:eastAsia="Times New Roman" w:hAnsi="Times New Roman" w:cs="Times New Roman"/>
          <w:sz w:val="24"/>
          <w:szCs w:val="24"/>
        </w:rPr>
        <w:t>Кредитора.</w:t>
      </w:r>
    </w:p>
    <w:p w:rsidR="00E747B8" w:rsidRPr="00442161" w:rsidRDefault="00452881" w:rsidP="009F3BE1">
      <w:pPr>
        <w:tabs>
          <w:tab w:val="left" w:pos="0"/>
        </w:tabs>
        <w:spacing w:after="0"/>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5</w:t>
      </w:r>
      <w:r w:rsidR="0033562E" w:rsidRPr="00442161">
        <w:rPr>
          <w:rFonts w:ascii="Times New Roman" w:eastAsia="Times New Roman" w:hAnsi="Times New Roman" w:cs="Times New Roman"/>
          <w:sz w:val="24"/>
          <w:szCs w:val="24"/>
        </w:rPr>
        <w:t>.</w:t>
      </w:r>
      <w:r w:rsidR="001F09E0">
        <w:rPr>
          <w:rFonts w:ascii="Times New Roman" w:eastAsia="Times New Roman" w:hAnsi="Times New Roman" w:cs="Times New Roman"/>
          <w:sz w:val="24"/>
          <w:szCs w:val="24"/>
        </w:rPr>
        <w:t>3</w:t>
      </w:r>
      <w:r w:rsidR="0033562E" w:rsidRPr="00442161">
        <w:rPr>
          <w:rFonts w:ascii="Times New Roman" w:eastAsia="Times New Roman" w:hAnsi="Times New Roman" w:cs="Times New Roman"/>
          <w:sz w:val="24"/>
          <w:szCs w:val="24"/>
        </w:rPr>
        <w:t xml:space="preserve">. Заемщик имеет право досрочно вернуть всю сумму потребительского займа без предварительного уведомления </w:t>
      </w:r>
      <w:r w:rsidR="00493C53" w:rsidRPr="00442161">
        <w:rPr>
          <w:rFonts w:ascii="Times New Roman" w:eastAsia="Times New Roman" w:hAnsi="Times New Roman" w:cs="Times New Roman"/>
          <w:sz w:val="24"/>
          <w:szCs w:val="24"/>
        </w:rPr>
        <w:t>Кредитор</w:t>
      </w:r>
      <w:r w:rsidR="0033562E" w:rsidRPr="00442161">
        <w:rPr>
          <w:rFonts w:ascii="Times New Roman" w:eastAsia="Times New Roman" w:hAnsi="Times New Roman" w:cs="Times New Roman"/>
          <w:sz w:val="24"/>
          <w:szCs w:val="24"/>
        </w:rPr>
        <w:t xml:space="preserve">а с уплатой процентов за фактический срок кредитования. </w:t>
      </w:r>
    </w:p>
    <w:p w:rsidR="0033562E" w:rsidRPr="00442161" w:rsidRDefault="00452881" w:rsidP="009F3BE1">
      <w:pPr>
        <w:tabs>
          <w:tab w:val="left" w:pos="0"/>
        </w:tabs>
        <w:spacing w:after="0"/>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5</w:t>
      </w:r>
      <w:r w:rsidR="0033562E" w:rsidRPr="00442161">
        <w:rPr>
          <w:rFonts w:ascii="Times New Roman" w:eastAsia="Times New Roman" w:hAnsi="Times New Roman" w:cs="Times New Roman"/>
          <w:sz w:val="24"/>
          <w:szCs w:val="24"/>
        </w:rPr>
        <w:t>.</w:t>
      </w:r>
      <w:r w:rsidR="001F09E0">
        <w:rPr>
          <w:rFonts w:ascii="Times New Roman" w:eastAsia="Times New Roman" w:hAnsi="Times New Roman" w:cs="Times New Roman"/>
          <w:sz w:val="24"/>
          <w:szCs w:val="24"/>
        </w:rPr>
        <w:t>4</w:t>
      </w:r>
      <w:r w:rsidR="0033562E" w:rsidRPr="00442161">
        <w:rPr>
          <w:rFonts w:ascii="Times New Roman" w:eastAsia="Times New Roman" w:hAnsi="Times New Roman" w:cs="Times New Roman"/>
          <w:sz w:val="24"/>
          <w:szCs w:val="24"/>
        </w:rPr>
        <w:t xml:space="preserve">. В случае досрочного возврата всей суммы займа или ее части Заемщик обязан уплатить </w:t>
      </w:r>
      <w:r w:rsidR="00493C53" w:rsidRPr="00442161">
        <w:rPr>
          <w:rFonts w:ascii="Times New Roman" w:eastAsia="Times New Roman" w:hAnsi="Times New Roman" w:cs="Times New Roman"/>
          <w:sz w:val="24"/>
          <w:szCs w:val="24"/>
        </w:rPr>
        <w:t>Кредитор</w:t>
      </w:r>
      <w:r w:rsidR="0033562E" w:rsidRPr="00442161">
        <w:rPr>
          <w:rFonts w:ascii="Times New Roman" w:eastAsia="Times New Roman" w:hAnsi="Times New Roman" w:cs="Times New Roman"/>
          <w:sz w:val="24"/>
          <w:szCs w:val="24"/>
        </w:rPr>
        <w:t xml:space="preserve">у проценты на возвращаемую сумму займа включительно до дня фактического возврата соответствующей суммы займа или ее части. </w:t>
      </w:r>
    </w:p>
    <w:tbl>
      <w:tblPr>
        <w:tblW w:w="10632" w:type="dxa"/>
        <w:tblInd w:w="-743" w:type="dxa"/>
        <w:tblLayout w:type="fixed"/>
        <w:tblLook w:val="0000" w:firstRow="0" w:lastRow="0" w:firstColumn="0" w:lastColumn="0" w:noHBand="0" w:noVBand="0"/>
      </w:tblPr>
      <w:tblGrid>
        <w:gridCol w:w="34"/>
        <w:gridCol w:w="10173"/>
        <w:gridCol w:w="142"/>
        <w:gridCol w:w="141"/>
        <w:gridCol w:w="142"/>
      </w:tblGrid>
      <w:tr w:rsidR="00713F92" w:rsidRPr="00442161" w:rsidTr="009B2BC3">
        <w:trPr>
          <w:trHeight w:val="1"/>
        </w:trPr>
        <w:tc>
          <w:tcPr>
            <w:tcW w:w="10632" w:type="dxa"/>
            <w:gridSpan w:val="5"/>
            <w:shd w:val="clear" w:color="000000" w:fill="FFFFFF"/>
          </w:tcPr>
          <w:p w:rsidR="00713F92" w:rsidRDefault="00452881" w:rsidP="009F3BE1">
            <w:pPr>
              <w:pStyle w:val="ad"/>
              <w:tabs>
                <w:tab w:val="left" w:pos="0"/>
              </w:tabs>
              <w:spacing w:line="276" w:lineRule="auto"/>
              <w:ind w:left="636" w:right="141"/>
              <w:jc w:val="both"/>
              <w:rPr>
                <w:rFonts w:ascii="Times New Roman" w:hAnsi="Times New Roman" w:cs="Times New Roman"/>
                <w:sz w:val="24"/>
                <w:szCs w:val="24"/>
              </w:rPr>
            </w:pPr>
            <w:r w:rsidRPr="00442161">
              <w:rPr>
                <w:rFonts w:ascii="Times New Roman" w:eastAsia="Times New Roman" w:hAnsi="Times New Roman" w:cs="Times New Roman"/>
                <w:sz w:val="24"/>
                <w:szCs w:val="24"/>
              </w:rPr>
              <w:t>5</w:t>
            </w:r>
            <w:r w:rsidR="00E747B8" w:rsidRPr="00442161">
              <w:rPr>
                <w:rFonts w:ascii="Times New Roman" w:eastAsia="Times New Roman" w:hAnsi="Times New Roman" w:cs="Times New Roman"/>
                <w:sz w:val="24"/>
                <w:szCs w:val="24"/>
              </w:rPr>
              <w:t>.</w:t>
            </w:r>
            <w:r w:rsidR="001F09E0">
              <w:rPr>
                <w:rFonts w:ascii="Times New Roman" w:eastAsia="Times New Roman" w:hAnsi="Times New Roman" w:cs="Times New Roman"/>
                <w:sz w:val="24"/>
                <w:szCs w:val="24"/>
              </w:rPr>
              <w:t>5</w:t>
            </w:r>
            <w:r w:rsidR="00E747B8" w:rsidRPr="00442161">
              <w:rPr>
                <w:rFonts w:ascii="Times New Roman" w:eastAsia="Times New Roman" w:hAnsi="Times New Roman" w:cs="Times New Roman"/>
                <w:sz w:val="24"/>
                <w:szCs w:val="24"/>
              </w:rPr>
              <w:t xml:space="preserve">. </w:t>
            </w:r>
            <w:r w:rsidR="00713F92" w:rsidRPr="00442161">
              <w:rPr>
                <w:rFonts w:ascii="Times New Roman" w:hAnsi="Times New Roman" w:cs="Times New Roman"/>
                <w:sz w:val="24"/>
                <w:szCs w:val="24"/>
              </w:rPr>
              <w:t>При осуществлении Заемщиком полного или частичного досрочного исполнения обязательств по возврату суммы займа, проценты, начисленные по дату досрочного возврата в размере, определенном в Индивидуальны</w:t>
            </w:r>
            <w:r w:rsidR="00125D54" w:rsidRPr="00442161">
              <w:rPr>
                <w:rFonts w:ascii="Times New Roman" w:hAnsi="Times New Roman" w:cs="Times New Roman"/>
                <w:sz w:val="24"/>
                <w:szCs w:val="24"/>
              </w:rPr>
              <w:t>х условиях</w:t>
            </w:r>
            <w:r w:rsidR="00713F92" w:rsidRPr="00442161">
              <w:rPr>
                <w:rFonts w:ascii="Times New Roman" w:hAnsi="Times New Roman" w:cs="Times New Roman"/>
                <w:sz w:val="24"/>
                <w:szCs w:val="24"/>
              </w:rPr>
              <w:t xml:space="preserve"> Договора займа, подлежат уплате в полном объеме в момент (дату) досрочного погашения.</w:t>
            </w:r>
          </w:p>
          <w:p w:rsidR="009F3BE1" w:rsidRPr="004E16A0" w:rsidRDefault="009F3BE1" w:rsidP="009F3BE1">
            <w:pPr>
              <w:tabs>
                <w:tab w:val="left" w:pos="636"/>
              </w:tabs>
              <w:spacing w:after="0"/>
              <w:ind w:left="636"/>
              <w:jc w:val="both"/>
              <w:rPr>
                <w:rFonts w:ascii="Times New Roman" w:eastAsia="Times New Roman" w:hAnsi="Times New Roman" w:cs="Times New Roman"/>
                <w:color w:val="000000"/>
                <w:sz w:val="24"/>
                <w:szCs w:val="24"/>
                <w:u w:val="single"/>
                <w:lang w:eastAsia="zh-CN"/>
              </w:rPr>
            </w:pPr>
            <w:r>
              <w:rPr>
                <w:rFonts w:ascii="Times New Roman" w:eastAsia="Times New Roman" w:hAnsi="Times New Roman" w:cs="Times New Roman"/>
                <w:color w:val="000000"/>
                <w:sz w:val="24"/>
                <w:szCs w:val="24"/>
                <w:u w:val="single"/>
                <w:lang w:eastAsia="zh-CN"/>
              </w:rPr>
              <w:t xml:space="preserve">- </w:t>
            </w:r>
            <w:r w:rsidRPr="004E16A0">
              <w:rPr>
                <w:rFonts w:ascii="Times New Roman" w:eastAsia="Times New Roman" w:hAnsi="Times New Roman" w:cs="Times New Roman"/>
                <w:color w:val="000000"/>
                <w:sz w:val="24"/>
                <w:szCs w:val="24"/>
                <w:u w:val="single"/>
                <w:lang w:eastAsia="zh-CN"/>
              </w:rPr>
              <w:t>Займы с еженедельными платежами:</w:t>
            </w:r>
          </w:p>
          <w:p w:rsidR="009F3BE1" w:rsidRPr="00AB113A" w:rsidRDefault="009F3BE1" w:rsidP="009F3BE1">
            <w:pPr>
              <w:pStyle w:val="ad"/>
              <w:tabs>
                <w:tab w:val="left" w:pos="636"/>
              </w:tabs>
              <w:spacing w:line="276" w:lineRule="auto"/>
              <w:ind w:left="6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r w:rsidRPr="00AB113A">
              <w:rPr>
                <w:rFonts w:ascii="Times New Roman" w:eastAsia="Times New Roman" w:hAnsi="Times New Roman" w:cs="Times New Roman"/>
                <w:sz w:val="24"/>
                <w:szCs w:val="24"/>
              </w:rPr>
              <w:t xml:space="preserve">. Погашение задолженности по займу (основного долга и процентов за пользование займом) осуществляется </w:t>
            </w:r>
            <w:r w:rsidRPr="00AB113A">
              <w:rPr>
                <w:rFonts w:ascii="Times New Roman" w:eastAsia="Times New Roman" w:hAnsi="Times New Roman" w:cs="Times New Roman"/>
                <w:color w:val="000000"/>
                <w:sz w:val="24"/>
                <w:szCs w:val="24"/>
                <w:lang w:eastAsia="zh-CN"/>
              </w:rPr>
              <w:t>еженедельн</w:t>
            </w:r>
            <w:r>
              <w:rPr>
                <w:rFonts w:ascii="Times New Roman" w:eastAsia="Times New Roman" w:hAnsi="Times New Roman" w:cs="Times New Roman"/>
                <w:color w:val="000000"/>
                <w:sz w:val="24"/>
                <w:szCs w:val="24"/>
                <w:lang w:eastAsia="zh-CN"/>
              </w:rPr>
              <w:t>ыми платежами</w:t>
            </w:r>
            <w:r w:rsidRPr="00AB113A">
              <w:rPr>
                <w:rFonts w:ascii="Times New Roman" w:eastAsia="Times New Roman" w:hAnsi="Times New Roman" w:cs="Times New Roman"/>
                <w:color w:val="000000"/>
                <w:sz w:val="24"/>
                <w:szCs w:val="24"/>
                <w:lang w:eastAsia="zh-CN"/>
              </w:rPr>
              <w:t>, в соответствии с условиями, согласованными в Индивидуальных условиях</w:t>
            </w:r>
            <w:r w:rsidRPr="00AB113A">
              <w:rPr>
                <w:rFonts w:ascii="Times New Roman" w:hAnsi="Times New Roman" w:cs="Times New Roman"/>
                <w:sz w:val="24"/>
                <w:szCs w:val="24"/>
              </w:rPr>
              <w:t xml:space="preserve"> Договора займа</w:t>
            </w:r>
            <w:r>
              <w:rPr>
                <w:rFonts w:ascii="Times New Roman" w:hAnsi="Times New Roman" w:cs="Times New Roman"/>
                <w:sz w:val="24"/>
                <w:szCs w:val="24"/>
              </w:rPr>
              <w:t>,</w:t>
            </w:r>
            <w:r w:rsidRPr="00AB11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состоящими</w:t>
            </w:r>
            <w:r w:rsidRPr="00AB113A">
              <w:rPr>
                <w:rFonts w:ascii="Times New Roman" w:eastAsia="Times New Roman" w:hAnsi="Times New Roman" w:cs="Times New Roman"/>
                <w:sz w:val="24"/>
                <w:szCs w:val="24"/>
              </w:rPr>
              <w:t xml:space="preserve"> из:</w:t>
            </w:r>
          </w:p>
          <w:p w:rsidR="009F3BE1" w:rsidRPr="00AB113A" w:rsidRDefault="009F3BE1" w:rsidP="009F3BE1">
            <w:pPr>
              <w:pStyle w:val="ad"/>
              <w:tabs>
                <w:tab w:val="left" w:pos="636"/>
              </w:tabs>
              <w:spacing w:line="276" w:lineRule="auto"/>
              <w:ind w:left="636"/>
              <w:jc w:val="both"/>
              <w:rPr>
                <w:rFonts w:ascii="Times New Roman" w:eastAsia="Times New Roman" w:hAnsi="Times New Roman" w:cs="Times New Roman"/>
                <w:sz w:val="24"/>
                <w:szCs w:val="24"/>
              </w:rPr>
            </w:pPr>
            <w:r w:rsidRPr="00AB113A">
              <w:rPr>
                <w:rFonts w:ascii="Times New Roman" w:eastAsia="Times New Roman" w:hAnsi="Times New Roman" w:cs="Times New Roman"/>
                <w:sz w:val="24"/>
                <w:szCs w:val="24"/>
              </w:rPr>
              <w:t>- части суммы основного долга по займу;</w:t>
            </w:r>
          </w:p>
          <w:p w:rsidR="009F3BE1" w:rsidRPr="00442161" w:rsidRDefault="009F3BE1" w:rsidP="009F3BE1">
            <w:pPr>
              <w:pStyle w:val="ad"/>
              <w:tabs>
                <w:tab w:val="left" w:pos="636"/>
              </w:tabs>
              <w:spacing w:line="276" w:lineRule="auto"/>
              <w:ind w:left="636"/>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 xml:space="preserve">- суммы процентов, начисленных на остаток задолженности по основному долгу на дату </w:t>
            </w:r>
            <w:r>
              <w:rPr>
                <w:rFonts w:ascii="Times New Roman" w:eastAsia="Times New Roman" w:hAnsi="Times New Roman" w:cs="Times New Roman"/>
                <w:sz w:val="24"/>
                <w:szCs w:val="24"/>
              </w:rPr>
              <w:t>платежа</w:t>
            </w:r>
            <w:r w:rsidRPr="00442161">
              <w:rPr>
                <w:rFonts w:ascii="Times New Roman" w:eastAsia="Times New Roman" w:hAnsi="Times New Roman" w:cs="Times New Roman"/>
                <w:sz w:val="24"/>
                <w:szCs w:val="24"/>
              </w:rPr>
              <w:t>, а также уплаты неустойки (в случае её начисления).</w:t>
            </w:r>
          </w:p>
          <w:p w:rsidR="009F3BE1" w:rsidRPr="00442161" w:rsidRDefault="009F3BE1" w:rsidP="009F3BE1">
            <w:pPr>
              <w:tabs>
                <w:tab w:val="left" w:pos="636"/>
              </w:tabs>
              <w:spacing w:after="0"/>
              <w:ind w:left="6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r w:rsidRPr="00442161">
              <w:rPr>
                <w:rFonts w:ascii="Times New Roman" w:eastAsia="Times New Roman" w:hAnsi="Times New Roman" w:cs="Times New Roman"/>
                <w:sz w:val="24"/>
                <w:szCs w:val="24"/>
              </w:rPr>
              <w:t xml:space="preserve">. Заемщик имеет право досрочно вернуть всю сумму потребительского займа без предварительного уведомления Кредитора с уплатой процентов за фактический срок кредитования. </w:t>
            </w:r>
          </w:p>
          <w:p w:rsidR="009F3BE1" w:rsidRPr="00442161" w:rsidRDefault="009F3BE1" w:rsidP="009F3BE1">
            <w:pPr>
              <w:tabs>
                <w:tab w:val="left" w:pos="636"/>
              </w:tabs>
              <w:spacing w:after="0"/>
              <w:ind w:left="6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r w:rsidRPr="00442161">
              <w:rPr>
                <w:rFonts w:ascii="Times New Roman" w:eastAsia="Times New Roman" w:hAnsi="Times New Roman" w:cs="Times New Roman"/>
                <w:sz w:val="24"/>
                <w:szCs w:val="24"/>
              </w:rPr>
              <w:t xml:space="preserve">. В случае досрочного возврата всей суммы займа или ее части Заемщик обязан уплатить Кредитору проценты на возвращаемую сумму займа включительно до дня фактического возврата соответствующей суммы займа или ее части. </w:t>
            </w:r>
          </w:p>
          <w:p w:rsidR="004E16A0" w:rsidRPr="00442161" w:rsidRDefault="004E16A0" w:rsidP="009F3BE1">
            <w:pPr>
              <w:pStyle w:val="ad"/>
              <w:tabs>
                <w:tab w:val="left" w:pos="0"/>
              </w:tabs>
              <w:spacing w:line="276" w:lineRule="auto"/>
              <w:ind w:left="636" w:right="141"/>
              <w:jc w:val="both"/>
              <w:rPr>
                <w:rFonts w:ascii="Times New Roman" w:hAnsi="Times New Roman" w:cs="Times New Roman"/>
                <w:sz w:val="24"/>
                <w:szCs w:val="24"/>
              </w:rPr>
            </w:pPr>
          </w:p>
        </w:tc>
      </w:tr>
      <w:tr w:rsidR="004878F7" w:rsidRPr="00442161" w:rsidTr="009B2BC3">
        <w:trPr>
          <w:gridBefore w:val="1"/>
          <w:gridAfter w:val="2"/>
          <w:wBefore w:w="34" w:type="dxa"/>
          <w:wAfter w:w="283" w:type="dxa"/>
          <w:trHeight w:val="1"/>
        </w:trPr>
        <w:tc>
          <w:tcPr>
            <w:tcW w:w="10315" w:type="dxa"/>
            <w:gridSpan w:val="2"/>
            <w:shd w:val="clear" w:color="000000" w:fill="FFFFFF"/>
          </w:tcPr>
          <w:p w:rsidR="004878F7" w:rsidRDefault="00452881" w:rsidP="009F3BE1">
            <w:pPr>
              <w:pStyle w:val="ad"/>
              <w:spacing w:line="276" w:lineRule="auto"/>
              <w:ind w:left="600"/>
              <w:jc w:val="both"/>
              <w:rPr>
                <w:rFonts w:ascii="Times New Roman" w:hAnsi="Times New Roman" w:cs="Times New Roman"/>
                <w:b/>
                <w:sz w:val="24"/>
                <w:szCs w:val="24"/>
              </w:rPr>
            </w:pPr>
            <w:r w:rsidRPr="00442161">
              <w:rPr>
                <w:rFonts w:ascii="Times New Roman" w:hAnsi="Times New Roman" w:cs="Times New Roman"/>
                <w:b/>
                <w:sz w:val="24"/>
                <w:szCs w:val="24"/>
              </w:rPr>
              <w:t>6</w:t>
            </w:r>
            <w:r w:rsidR="004878F7" w:rsidRPr="00442161">
              <w:rPr>
                <w:rFonts w:ascii="Times New Roman" w:hAnsi="Times New Roman" w:cs="Times New Roman"/>
                <w:b/>
                <w:sz w:val="24"/>
                <w:szCs w:val="24"/>
              </w:rPr>
              <w:t>. Продление (пролонгация) Договора займа.</w:t>
            </w:r>
            <w:r w:rsidR="003D2203" w:rsidRPr="00442161">
              <w:rPr>
                <w:rFonts w:ascii="Times New Roman" w:hAnsi="Times New Roman" w:cs="Times New Roman"/>
                <w:b/>
                <w:sz w:val="24"/>
                <w:szCs w:val="24"/>
              </w:rPr>
              <w:t xml:space="preserve"> Реструктуризация.</w:t>
            </w:r>
          </w:p>
          <w:p w:rsidR="009F3BE1" w:rsidRPr="009F3BE1" w:rsidRDefault="009F3BE1" w:rsidP="009F3BE1">
            <w:pPr>
              <w:tabs>
                <w:tab w:val="left" w:pos="0"/>
              </w:tabs>
              <w:spacing w:after="0"/>
              <w:ind w:left="600"/>
              <w:jc w:val="both"/>
              <w:rPr>
                <w:rFonts w:ascii="Times New Roman" w:eastAsia="Times New Roman" w:hAnsi="Times New Roman" w:cs="Times New Roman"/>
                <w:b/>
                <w:bCs/>
                <w:sz w:val="24"/>
                <w:szCs w:val="24"/>
              </w:rPr>
            </w:pPr>
            <w:r w:rsidRPr="004E16A0">
              <w:rPr>
                <w:rFonts w:ascii="Times New Roman" w:eastAsia="Times New Roman" w:hAnsi="Times New Roman" w:cs="Times New Roman"/>
                <w:color w:val="000000"/>
                <w:sz w:val="24"/>
                <w:szCs w:val="24"/>
                <w:u w:val="single"/>
                <w:lang w:eastAsia="zh-CN"/>
              </w:rPr>
              <w:t>- Займы с единовременным платежом</w:t>
            </w:r>
            <w:r>
              <w:rPr>
                <w:rFonts w:ascii="Times New Roman" w:eastAsia="Times New Roman" w:hAnsi="Times New Roman" w:cs="Times New Roman"/>
                <w:color w:val="000000"/>
                <w:sz w:val="24"/>
                <w:szCs w:val="24"/>
                <w:u w:val="single"/>
                <w:lang w:eastAsia="zh-CN"/>
              </w:rPr>
              <w:t xml:space="preserve"> (в конце срока займа)</w:t>
            </w:r>
            <w:r w:rsidRPr="004E16A0">
              <w:rPr>
                <w:rFonts w:ascii="Times New Roman" w:eastAsia="Times New Roman" w:hAnsi="Times New Roman" w:cs="Times New Roman"/>
                <w:color w:val="000000"/>
                <w:sz w:val="24"/>
                <w:szCs w:val="24"/>
                <w:u w:val="single"/>
                <w:lang w:eastAsia="zh-CN"/>
              </w:rPr>
              <w:t>:</w:t>
            </w:r>
          </w:p>
        </w:tc>
      </w:tr>
      <w:tr w:rsidR="004878F7" w:rsidRPr="00442161" w:rsidTr="009B2BC3">
        <w:trPr>
          <w:gridBefore w:val="1"/>
          <w:gridAfter w:val="2"/>
          <w:wBefore w:w="34" w:type="dxa"/>
          <w:wAfter w:w="283" w:type="dxa"/>
          <w:trHeight w:val="1"/>
        </w:trPr>
        <w:tc>
          <w:tcPr>
            <w:tcW w:w="10315" w:type="dxa"/>
            <w:gridSpan w:val="2"/>
            <w:shd w:val="clear" w:color="000000" w:fill="FFFFFF"/>
          </w:tcPr>
          <w:p w:rsidR="004878F7" w:rsidRPr="00442161" w:rsidRDefault="00452881" w:rsidP="009F3BE1">
            <w:pPr>
              <w:pStyle w:val="ad"/>
              <w:spacing w:line="276" w:lineRule="auto"/>
              <w:ind w:left="600" w:right="-6"/>
              <w:jc w:val="both"/>
              <w:rPr>
                <w:rFonts w:ascii="Times New Roman" w:hAnsi="Times New Roman" w:cs="Times New Roman"/>
                <w:sz w:val="24"/>
                <w:szCs w:val="24"/>
              </w:rPr>
            </w:pPr>
            <w:r w:rsidRPr="00442161">
              <w:rPr>
                <w:rFonts w:ascii="Times New Roman" w:hAnsi="Times New Roman" w:cs="Times New Roman"/>
                <w:sz w:val="24"/>
                <w:szCs w:val="24"/>
              </w:rPr>
              <w:t>6</w:t>
            </w:r>
            <w:r w:rsidR="004878F7" w:rsidRPr="00442161">
              <w:rPr>
                <w:rFonts w:ascii="Times New Roman" w:hAnsi="Times New Roman" w:cs="Times New Roman"/>
                <w:sz w:val="24"/>
                <w:szCs w:val="24"/>
              </w:rPr>
              <w:t>.1. Продление (пролонгация) Договора займа по соглашению сторон.</w:t>
            </w:r>
          </w:p>
          <w:p w:rsidR="004878F7" w:rsidRPr="00442161" w:rsidRDefault="00452881" w:rsidP="009F3BE1">
            <w:pPr>
              <w:pStyle w:val="ad"/>
              <w:spacing w:line="276" w:lineRule="auto"/>
              <w:ind w:left="600" w:right="-6"/>
              <w:jc w:val="both"/>
              <w:rPr>
                <w:rFonts w:ascii="Times New Roman" w:hAnsi="Times New Roman" w:cs="Times New Roman"/>
                <w:sz w:val="24"/>
                <w:szCs w:val="24"/>
              </w:rPr>
            </w:pPr>
            <w:r w:rsidRPr="00442161">
              <w:rPr>
                <w:rFonts w:ascii="Times New Roman" w:hAnsi="Times New Roman" w:cs="Times New Roman"/>
                <w:sz w:val="24"/>
                <w:szCs w:val="24"/>
              </w:rPr>
              <w:t>6</w:t>
            </w:r>
            <w:r w:rsidR="004878F7" w:rsidRPr="00442161">
              <w:rPr>
                <w:rFonts w:ascii="Times New Roman" w:hAnsi="Times New Roman" w:cs="Times New Roman"/>
                <w:sz w:val="24"/>
                <w:szCs w:val="24"/>
              </w:rPr>
              <w:t xml:space="preserve">.1.1. </w:t>
            </w:r>
            <w:r w:rsidR="003D2203" w:rsidRPr="00442161">
              <w:rPr>
                <w:rFonts w:ascii="Times New Roman" w:hAnsi="Times New Roman" w:cs="Times New Roman"/>
                <w:sz w:val="24"/>
                <w:szCs w:val="24"/>
              </w:rPr>
              <w:t>По соглашению</w:t>
            </w:r>
            <w:r w:rsidR="004878F7" w:rsidRPr="00442161">
              <w:rPr>
                <w:rFonts w:ascii="Times New Roman" w:hAnsi="Times New Roman" w:cs="Times New Roman"/>
                <w:sz w:val="24"/>
                <w:szCs w:val="24"/>
              </w:rPr>
              <w:t xml:space="preserve"> Сторон вправе </w:t>
            </w:r>
            <w:r w:rsidR="003D2203" w:rsidRPr="00442161">
              <w:rPr>
                <w:rFonts w:ascii="Times New Roman" w:hAnsi="Times New Roman" w:cs="Times New Roman"/>
                <w:sz w:val="24"/>
                <w:szCs w:val="24"/>
              </w:rPr>
              <w:t>продлить срок возврата Займа</w:t>
            </w:r>
            <w:r w:rsidR="004878F7" w:rsidRPr="00442161">
              <w:rPr>
                <w:rFonts w:ascii="Times New Roman" w:hAnsi="Times New Roman" w:cs="Times New Roman"/>
                <w:sz w:val="24"/>
                <w:szCs w:val="24"/>
              </w:rPr>
              <w:t xml:space="preserve">, путем </w:t>
            </w:r>
            <w:r w:rsidR="003D2203" w:rsidRPr="00442161">
              <w:rPr>
                <w:rFonts w:ascii="Times New Roman" w:hAnsi="Times New Roman" w:cs="Times New Roman"/>
                <w:sz w:val="24"/>
                <w:szCs w:val="24"/>
              </w:rPr>
              <w:t>совершения действий по подтверждению новых условий Договора займа с использованием Личного кабинета</w:t>
            </w:r>
            <w:r w:rsidR="00A5520D" w:rsidRPr="00442161">
              <w:rPr>
                <w:rFonts w:ascii="Times New Roman" w:hAnsi="Times New Roman" w:cs="Times New Roman"/>
                <w:sz w:val="24"/>
                <w:szCs w:val="24"/>
              </w:rPr>
              <w:t>.</w:t>
            </w:r>
          </w:p>
          <w:p w:rsidR="004878F7" w:rsidRPr="00380E70" w:rsidRDefault="00452881" w:rsidP="009F3BE1">
            <w:pPr>
              <w:pStyle w:val="ad"/>
              <w:spacing w:line="276" w:lineRule="auto"/>
              <w:ind w:left="600" w:right="-6"/>
              <w:jc w:val="both"/>
              <w:rPr>
                <w:rFonts w:ascii="Times New Roman" w:hAnsi="Times New Roman" w:cs="Times New Roman"/>
                <w:sz w:val="24"/>
                <w:szCs w:val="24"/>
              </w:rPr>
            </w:pPr>
            <w:r w:rsidRPr="00442161">
              <w:rPr>
                <w:rFonts w:ascii="Times New Roman" w:hAnsi="Times New Roman" w:cs="Times New Roman"/>
                <w:sz w:val="24"/>
                <w:szCs w:val="24"/>
              </w:rPr>
              <w:t>6</w:t>
            </w:r>
            <w:r w:rsidR="004878F7" w:rsidRPr="00442161">
              <w:rPr>
                <w:rFonts w:ascii="Times New Roman" w:hAnsi="Times New Roman" w:cs="Times New Roman"/>
                <w:sz w:val="24"/>
                <w:szCs w:val="24"/>
              </w:rPr>
              <w:t xml:space="preserve">.1.2.  </w:t>
            </w:r>
            <w:r w:rsidR="004878F7" w:rsidRPr="00380E70">
              <w:rPr>
                <w:rFonts w:ascii="Times New Roman" w:hAnsi="Times New Roman" w:cs="Times New Roman"/>
                <w:sz w:val="24"/>
                <w:szCs w:val="24"/>
              </w:rPr>
              <w:t>Договор займа пролонгируется на новый срок, не более 5 (пяти) раз подряд.</w:t>
            </w:r>
          </w:p>
          <w:p w:rsidR="00B47361" w:rsidRPr="00442161" w:rsidRDefault="00452881" w:rsidP="009F3BE1">
            <w:pPr>
              <w:pStyle w:val="ad"/>
              <w:spacing w:line="276" w:lineRule="auto"/>
              <w:ind w:left="600" w:right="-6"/>
              <w:jc w:val="both"/>
              <w:rPr>
                <w:rFonts w:ascii="Times New Roman" w:hAnsi="Times New Roman" w:cs="Times New Roman"/>
                <w:sz w:val="24"/>
                <w:szCs w:val="24"/>
              </w:rPr>
            </w:pPr>
            <w:r w:rsidRPr="00442161">
              <w:rPr>
                <w:rFonts w:ascii="Times New Roman" w:hAnsi="Times New Roman" w:cs="Times New Roman"/>
                <w:sz w:val="24"/>
                <w:szCs w:val="24"/>
              </w:rPr>
              <w:t>6</w:t>
            </w:r>
            <w:r w:rsidR="008F2CB9">
              <w:rPr>
                <w:rFonts w:ascii="Times New Roman" w:hAnsi="Times New Roman" w:cs="Times New Roman"/>
                <w:sz w:val="24"/>
                <w:szCs w:val="24"/>
              </w:rPr>
              <w:t>.1.3</w:t>
            </w:r>
            <w:r w:rsidR="004878F7" w:rsidRPr="00442161">
              <w:rPr>
                <w:rFonts w:ascii="Times New Roman" w:hAnsi="Times New Roman" w:cs="Times New Roman"/>
                <w:sz w:val="24"/>
                <w:szCs w:val="24"/>
              </w:rPr>
              <w:t>. Два раза в один день продлить Договор займа невозможно.</w:t>
            </w:r>
          </w:p>
          <w:p w:rsidR="00B47361" w:rsidRPr="00442161" w:rsidRDefault="00452881" w:rsidP="009F3BE1">
            <w:pPr>
              <w:pStyle w:val="ad"/>
              <w:spacing w:line="276" w:lineRule="auto"/>
              <w:ind w:left="600" w:right="-6"/>
              <w:jc w:val="both"/>
              <w:rPr>
                <w:rFonts w:ascii="Times New Roman" w:hAnsi="Times New Roman" w:cs="Times New Roman"/>
                <w:sz w:val="24"/>
                <w:szCs w:val="24"/>
              </w:rPr>
            </w:pPr>
            <w:r w:rsidRPr="00442161">
              <w:rPr>
                <w:rFonts w:ascii="Times New Roman" w:hAnsi="Times New Roman" w:cs="Times New Roman"/>
                <w:sz w:val="24"/>
                <w:szCs w:val="24"/>
              </w:rPr>
              <w:lastRenderedPageBreak/>
              <w:t>6</w:t>
            </w:r>
            <w:r w:rsidR="008F2CB9">
              <w:rPr>
                <w:rFonts w:ascii="Times New Roman" w:hAnsi="Times New Roman" w:cs="Times New Roman"/>
                <w:sz w:val="24"/>
                <w:szCs w:val="24"/>
              </w:rPr>
              <w:t>.1.4</w:t>
            </w:r>
            <w:r w:rsidR="00B47361" w:rsidRPr="00442161">
              <w:rPr>
                <w:rFonts w:ascii="Times New Roman" w:hAnsi="Times New Roman" w:cs="Times New Roman"/>
                <w:sz w:val="24"/>
                <w:szCs w:val="24"/>
              </w:rPr>
              <w:t xml:space="preserve">. Договор займа считается измененным с момента получения Кредитором согласия Клиента с Офертой на изменение условий Договора займа, выражающегося в совершении Клиентом следующих конклюдентных действий: </w:t>
            </w:r>
          </w:p>
          <w:p w:rsidR="00B47361" w:rsidRPr="00442161" w:rsidRDefault="00B47361" w:rsidP="009F3BE1">
            <w:pPr>
              <w:pStyle w:val="ad"/>
              <w:spacing w:line="276" w:lineRule="auto"/>
              <w:ind w:left="600" w:right="-6"/>
              <w:jc w:val="both"/>
              <w:rPr>
                <w:rFonts w:ascii="Times New Roman" w:hAnsi="Times New Roman" w:cs="Times New Roman"/>
                <w:sz w:val="24"/>
                <w:szCs w:val="24"/>
              </w:rPr>
            </w:pPr>
            <w:r w:rsidRPr="00442161">
              <w:rPr>
                <w:rFonts w:ascii="Times New Roman" w:hAnsi="Times New Roman" w:cs="Times New Roman"/>
                <w:sz w:val="24"/>
                <w:szCs w:val="24"/>
              </w:rPr>
              <w:t>1. при продлении срока возврата Займа – в уплате суммы процентов за пользование Займом, начисленных за период, на который продлевается срок возврата Займа по Договору</w:t>
            </w:r>
            <w:r w:rsidR="0007171C" w:rsidRPr="00442161">
              <w:rPr>
                <w:rFonts w:ascii="Times New Roman" w:hAnsi="Times New Roman" w:cs="Times New Roman"/>
                <w:sz w:val="24"/>
                <w:szCs w:val="24"/>
              </w:rPr>
              <w:t xml:space="preserve"> займа</w:t>
            </w:r>
            <w:r w:rsidRPr="00442161">
              <w:rPr>
                <w:rFonts w:ascii="Times New Roman" w:hAnsi="Times New Roman" w:cs="Times New Roman"/>
                <w:sz w:val="24"/>
                <w:szCs w:val="24"/>
              </w:rPr>
              <w:t xml:space="preserve">. </w:t>
            </w:r>
          </w:p>
          <w:p w:rsidR="00B47361" w:rsidRPr="00380E70" w:rsidRDefault="00B47361" w:rsidP="009F3BE1">
            <w:pPr>
              <w:pStyle w:val="ad"/>
              <w:spacing w:line="276" w:lineRule="auto"/>
              <w:ind w:left="600" w:right="-6"/>
              <w:jc w:val="both"/>
              <w:rPr>
                <w:rFonts w:ascii="Times New Roman" w:hAnsi="Times New Roman" w:cs="Times New Roman"/>
                <w:sz w:val="24"/>
                <w:szCs w:val="24"/>
              </w:rPr>
            </w:pPr>
            <w:r w:rsidRPr="00442161">
              <w:rPr>
                <w:rFonts w:ascii="Times New Roman" w:hAnsi="Times New Roman" w:cs="Times New Roman"/>
                <w:sz w:val="24"/>
                <w:szCs w:val="24"/>
              </w:rPr>
              <w:t xml:space="preserve">2. при реструктуризации (изменение условий договора, за исключением случаев изменения только одного условия – срока действия Договора займа) – </w:t>
            </w:r>
            <w:r w:rsidR="00380E70" w:rsidRPr="00442161">
              <w:rPr>
                <w:rFonts w:ascii="Times New Roman" w:hAnsi="Times New Roman" w:cs="Times New Roman"/>
                <w:sz w:val="24"/>
                <w:szCs w:val="24"/>
              </w:rPr>
              <w:t>в уплате,</w:t>
            </w:r>
            <w:r w:rsidRPr="00442161">
              <w:rPr>
                <w:rFonts w:ascii="Times New Roman" w:hAnsi="Times New Roman" w:cs="Times New Roman"/>
                <w:sz w:val="24"/>
                <w:szCs w:val="24"/>
              </w:rPr>
              <w:t xml:space="preserve"> согласованной Сторонами суммы, которую Кредитор при получении направляет на погашение </w:t>
            </w:r>
            <w:r w:rsidRPr="00380E70">
              <w:rPr>
                <w:rFonts w:ascii="Times New Roman" w:hAnsi="Times New Roman" w:cs="Times New Roman"/>
                <w:sz w:val="24"/>
                <w:szCs w:val="24"/>
              </w:rPr>
              <w:t>Задолженности по Договору</w:t>
            </w:r>
            <w:r w:rsidR="00285959" w:rsidRPr="00380E70">
              <w:rPr>
                <w:rFonts w:ascii="Times New Roman" w:hAnsi="Times New Roman" w:cs="Times New Roman"/>
                <w:sz w:val="24"/>
                <w:szCs w:val="24"/>
              </w:rPr>
              <w:t xml:space="preserve"> займа</w:t>
            </w:r>
            <w:r w:rsidRPr="00380E70">
              <w:rPr>
                <w:rFonts w:ascii="Times New Roman" w:hAnsi="Times New Roman" w:cs="Times New Roman"/>
                <w:sz w:val="24"/>
                <w:szCs w:val="24"/>
              </w:rPr>
              <w:t xml:space="preserve"> в установленной </w:t>
            </w:r>
            <w:r w:rsidR="00380E70" w:rsidRPr="00380E70">
              <w:rPr>
                <w:rFonts w:ascii="Times New Roman" w:hAnsi="Times New Roman" w:cs="Times New Roman"/>
                <w:sz w:val="24"/>
                <w:szCs w:val="24"/>
              </w:rPr>
              <w:t xml:space="preserve">в </w:t>
            </w:r>
            <w:r w:rsidRPr="00380E70">
              <w:rPr>
                <w:rFonts w:ascii="Times New Roman" w:hAnsi="Times New Roman" w:cs="Times New Roman"/>
                <w:sz w:val="24"/>
                <w:szCs w:val="24"/>
              </w:rPr>
              <w:t>настоящи</w:t>
            </w:r>
            <w:r w:rsidR="00380E70" w:rsidRPr="00380E70">
              <w:rPr>
                <w:rFonts w:ascii="Times New Roman" w:hAnsi="Times New Roman" w:cs="Times New Roman"/>
                <w:sz w:val="24"/>
                <w:szCs w:val="24"/>
              </w:rPr>
              <w:t>х</w:t>
            </w:r>
            <w:r w:rsidR="00272BC9" w:rsidRPr="00380E70">
              <w:rPr>
                <w:rFonts w:ascii="Times New Roman" w:hAnsi="Times New Roman" w:cs="Times New Roman"/>
                <w:sz w:val="24"/>
                <w:szCs w:val="24"/>
              </w:rPr>
              <w:t xml:space="preserve"> </w:t>
            </w:r>
            <w:r w:rsidR="00380E70" w:rsidRPr="00380E70">
              <w:rPr>
                <w:rFonts w:ascii="Times New Roman" w:hAnsi="Times New Roman" w:cs="Times New Roman"/>
                <w:sz w:val="24"/>
                <w:szCs w:val="24"/>
              </w:rPr>
              <w:t>Общих условиях</w:t>
            </w:r>
            <w:r w:rsidRPr="00380E70">
              <w:rPr>
                <w:rFonts w:ascii="Times New Roman" w:hAnsi="Times New Roman" w:cs="Times New Roman"/>
                <w:sz w:val="24"/>
                <w:szCs w:val="24"/>
              </w:rPr>
              <w:t xml:space="preserve"> очередности. </w:t>
            </w:r>
          </w:p>
          <w:p w:rsidR="00B47361" w:rsidRPr="00380E70" w:rsidRDefault="00452881" w:rsidP="009F3BE1">
            <w:pPr>
              <w:pStyle w:val="ad"/>
              <w:spacing w:line="276" w:lineRule="auto"/>
              <w:ind w:left="600" w:right="-6"/>
              <w:jc w:val="both"/>
              <w:rPr>
                <w:rFonts w:ascii="Times New Roman" w:hAnsi="Times New Roman" w:cs="Times New Roman"/>
                <w:sz w:val="24"/>
                <w:szCs w:val="24"/>
              </w:rPr>
            </w:pPr>
            <w:r w:rsidRPr="00380E70">
              <w:rPr>
                <w:rFonts w:ascii="Times New Roman" w:hAnsi="Times New Roman" w:cs="Times New Roman"/>
                <w:sz w:val="24"/>
                <w:szCs w:val="24"/>
              </w:rPr>
              <w:t>6</w:t>
            </w:r>
            <w:r w:rsidR="00B47361" w:rsidRPr="00380E70">
              <w:rPr>
                <w:rFonts w:ascii="Times New Roman" w:hAnsi="Times New Roman" w:cs="Times New Roman"/>
                <w:sz w:val="24"/>
                <w:szCs w:val="24"/>
              </w:rPr>
              <w:t>.1.</w:t>
            </w:r>
            <w:r w:rsidR="00AC6CFB">
              <w:rPr>
                <w:rFonts w:ascii="Times New Roman" w:hAnsi="Times New Roman" w:cs="Times New Roman"/>
                <w:sz w:val="24"/>
                <w:szCs w:val="24"/>
              </w:rPr>
              <w:t>5</w:t>
            </w:r>
            <w:r w:rsidR="00B47361" w:rsidRPr="00380E70">
              <w:rPr>
                <w:rFonts w:ascii="Times New Roman" w:hAnsi="Times New Roman" w:cs="Times New Roman"/>
                <w:sz w:val="24"/>
                <w:szCs w:val="24"/>
              </w:rPr>
              <w:t>. Оплата Клиентом платежей, предусмотренных п.</w:t>
            </w:r>
            <w:r w:rsidR="00380E70" w:rsidRPr="00380E70">
              <w:rPr>
                <w:rFonts w:ascii="Times New Roman" w:hAnsi="Times New Roman" w:cs="Times New Roman"/>
                <w:sz w:val="24"/>
                <w:szCs w:val="24"/>
              </w:rPr>
              <w:t xml:space="preserve"> 6</w:t>
            </w:r>
            <w:r w:rsidR="00B47361" w:rsidRPr="00380E70">
              <w:rPr>
                <w:rFonts w:ascii="Times New Roman" w:hAnsi="Times New Roman" w:cs="Times New Roman"/>
                <w:sz w:val="24"/>
                <w:szCs w:val="24"/>
              </w:rPr>
              <w:t>.1.</w:t>
            </w:r>
            <w:r w:rsidR="00AC6CFB">
              <w:rPr>
                <w:rFonts w:ascii="Times New Roman" w:hAnsi="Times New Roman" w:cs="Times New Roman"/>
                <w:sz w:val="24"/>
                <w:szCs w:val="24"/>
              </w:rPr>
              <w:t>4</w:t>
            </w:r>
            <w:r w:rsidR="00B47361" w:rsidRPr="00380E70">
              <w:rPr>
                <w:rFonts w:ascii="Times New Roman" w:hAnsi="Times New Roman" w:cs="Times New Roman"/>
                <w:sz w:val="24"/>
                <w:szCs w:val="24"/>
              </w:rPr>
              <w:t xml:space="preserve">. настоящих </w:t>
            </w:r>
            <w:r w:rsidR="00380E70" w:rsidRPr="00380E70">
              <w:rPr>
                <w:rFonts w:ascii="Times New Roman" w:hAnsi="Times New Roman" w:cs="Times New Roman"/>
                <w:sz w:val="24"/>
                <w:szCs w:val="24"/>
              </w:rPr>
              <w:t>Общих условий</w:t>
            </w:r>
            <w:r w:rsidR="00B47361" w:rsidRPr="00380E70">
              <w:rPr>
                <w:rFonts w:ascii="Times New Roman" w:hAnsi="Times New Roman" w:cs="Times New Roman"/>
                <w:sz w:val="24"/>
                <w:szCs w:val="24"/>
              </w:rPr>
              <w:t>, должна быть осуществлена единовременным платежом в срок, не превышающий один рабочий день с даты получения Клиентом Оферты на изменение условий Договора</w:t>
            </w:r>
            <w:r w:rsidR="00285959" w:rsidRPr="00380E70">
              <w:rPr>
                <w:rFonts w:ascii="Times New Roman" w:hAnsi="Times New Roman" w:cs="Times New Roman"/>
                <w:sz w:val="24"/>
                <w:szCs w:val="24"/>
              </w:rPr>
              <w:t xml:space="preserve"> займа</w:t>
            </w:r>
            <w:r w:rsidR="00B47361" w:rsidRPr="00380E70">
              <w:rPr>
                <w:rFonts w:ascii="Times New Roman" w:hAnsi="Times New Roman" w:cs="Times New Roman"/>
                <w:sz w:val="24"/>
                <w:szCs w:val="24"/>
              </w:rPr>
              <w:t xml:space="preserve">. </w:t>
            </w:r>
          </w:p>
          <w:p w:rsidR="004878F7" w:rsidRPr="00442161" w:rsidRDefault="00452881" w:rsidP="009F3BE1">
            <w:pPr>
              <w:pStyle w:val="ad"/>
              <w:spacing w:line="276" w:lineRule="auto"/>
              <w:ind w:left="600" w:right="-6"/>
              <w:jc w:val="both"/>
              <w:rPr>
                <w:rFonts w:ascii="Times New Roman" w:hAnsi="Times New Roman" w:cs="Times New Roman"/>
                <w:sz w:val="24"/>
                <w:szCs w:val="24"/>
              </w:rPr>
            </w:pPr>
            <w:r w:rsidRPr="00380E70">
              <w:rPr>
                <w:rFonts w:ascii="Times New Roman" w:hAnsi="Times New Roman" w:cs="Times New Roman"/>
                <w:sz w:val="24"/>
                <w:szCs w:val="24"/>
              </w:rPr>
              <w:t>6</w:t>
            </w:r>
            <w:r w:rsidR="004878F7" w:rsidRPr="00380E70">
              <w:rPr>
                <w:rFonts w:ascii="Times New Roman" w:hAnsi="Times New Roman" w:cs="Times New Roman"/>
                <w:sz w:val="24"/>
                <w:szCs w:val="24"/>
              </w:rPr>
              <w:t>.2. Продление (пролонгация) Договора займа Кредитором в одностороннем</w:t>
            </w:r>
            <w:r w:rsidR="004878F7" w:rsidRPr="00442161">
              <w:rPr>
                <w:rFonts w:ascii="Times New Roman" w:hAnsi="Times New Roman" w:cs="Times New Roman"/>
                <w:sz w:val="24"/>
                <w:szCs w:val="24"/>
              </w:rPr>
              <w:t xml:space="preserve"> порядке.</w:t>
            </w:r>
          </w:p>
          <w:p w:rsidR="004878F7" w:rsidRPr="00442161" w:rsidRDefault="004878F7" w:rsidP="009F3BE1">
            <w:pPr>
              <w:pStyle w:val="ad"/>
              <w:spacing w:line="276" w:lineRule="auto"/>
              <w:ind w:left="600" w:right="-6"/>
              <w:jc w:val="both"/>
              <w:rPr>
                <w:rFonts w:ascii="Times New Roman" w:hAnsi="Times New Roman" w:cs="Times New Roman"/>
                <w:sz w:val="24"/>
                <w:szCs w:val="24"/>
              </w:rPr>
            </w:pPr>
            <w:r w:rsidRPr="00442161">
              <w:rPr>
                <w:rFonts w:ascii="Times New Roman" w:hAnsi="Times New Roman" w:cs="Times New Roman"/>
                <w:sz w:val="24"/>
                <w:szCs w:val="24"/>
              </w:rPr>
              <w:t xml:space="preserve">Кредитор вправе пролонгировать Договор займа на новый срок в одностороннем порядке, с целью улучшения условий для Заемщика, без заключения с Заемщиком дополнительного соглашения к Договору займа. </w:t>
            </w:r>
          </w:p>
          <w:p w:rsidR="004878F7" w:rsidRPr="00442161" w:rsidRDefault="004878F7" w:rsidP="009F3BE1">
            <w:pPr>
              <w:pStyle w:val="ad"/>
              <w:spacing w:line="276" w:lineRule="auto"/>
              <w:ind w:left="600" w:right="-6"/>
              <w:jc w:val="both"/>
              <w:rPr>
                <w:rFonts w:ascii="Times New Roman" w:hAnsi="Times New Roman" w:cs="Times New Roman"/>
                <w:sz w:val="24"/>
                <w:szCs w:val="24"/>
              </w:rPr>
            </w:pPr>
            <w:r w:rsidRPr="00442161">
              <w:rPr>
                <w:rFonts w:ascii="Times New Roman" w:hAnsi="Times New Roman" w:cs="Times New Roman"/>
                <w:sz w:val="24"/>
                <w:szCs w:val="24"/>
              </w:rPr>
              <w:t>Улучшением условий займа для Заемщика при пролонгации срока возврата займа, проводимой в одностороннем порядке Кредитором, явля</w:t>
            </w:r>
            <w:r w:rsidR="0007171C" w:rsidRPr="00442161">
              <w:rPr>
                <w:rFonts w:ascii="Times New Roman" w:hAnsi="Times New Roman" w:cs="Times New Roman"/>
                <w:sz w:val="24"/>
                <w:szCs w:val="24"/>
              </w:rPr>
              <w:t>е</w:t>
            </w:r>
            <w:r w:rsidRPr="00442161">
              <w:rPr>
                <w:rFonts w:ascii="Times New Roman" w:hAnsi="Times New Roman" w:cs="Times New Roman"/>
                <w:sz w:val="24"/>
                <w:szCs w:val="24"/>
              </w:rPr>
              <w:t>тся</w:t>
            </w:r>
            <w:r w:rsidR="0007171C" w:rsidRPr="00442161">
              <w:rPr>
                <w:rFonts w:ascii="Times New Roman" w:hAnsi="Times New Roman" w:cs="Times New Roman"/>
                <w:sz w:val="24"/>
                <w:szCs w:val="24"/>
              </w:rPr>
              <w:t xml:space="preserve"> одно или несколько условий</w:t>
            </w:r>
            <w:r w:rsidRPr="00442161">
              <w:rPr>
                <w:rFonts w:ascii="Times New Roman" w:hAnsi="Times New Roman" w:cs="Times New Roman"/>
                <w:sz w:val="24"/>
                <w:szCs w:val="24"/>
              </w:rPr>
              <w:t>:</w:t>
            </w:r>
          </w:p>
          <w:p w:rsidR="004878F7" w:rsidRPr="00442161" w:rsidRDefault="004878F7" w:rsidP="009F3BE1">
            <w:pPr>
              <w:pStyle w:val="ad"/>
              <w:spacing w:line="276" w:lineRule="auto"/>
              <w:ind w:left="600" w:right="-6"/>
              <w:jc w:val="both"/>
              <w:rPr>
                <w:rFonts w:ascii="Times New Roman" w:hAnsi="Times New Roman" w:cs="Times New Roman"/>
                <w:sz w:val="24"/>
                <w:szCs w:val="24"/>
              </w:rPr>
            </w:pPr>
            <w:r w:rsidRPr="00442161">
              <w:rPr>
                <w:rFonts w:ascii="Times New Roman" w:hAnsi="Times New Roman" w:cs="Times New Roman"/>
                <w:sz w:val="24"/>
                <w:szCs w:val="24"/>
              </w:rPr>
              <w:t>− уменьшен</w:t>
            </w:r>
            <w:r w:rsidR="0007171C" w:rsidRPr="00442161">
              <w:rPr>
                <w:rFonts w:ascii="Times New Roman" w:hAnsi="Times New Roman" w:cs="Times New Roman"/>
                <w:sz w:val="24"/>
                <w:szCs w:val="24"/>
              </w:rPr>
              <w:t>ие процентной ставки на период пролонгации</w:t>
            </w:r>
            <w:r w:rsidRPr="00442161">
              <w:rPr>
                <w:rFonts w:ascii="Times New Roman" w:hAnsi="Times New Roman" w:cs="Times New Roman"/>
                <w:sz w:val="24"/>
                <w:szCs w:val="24"/>
              </w:rPr>
              <w:t>;</w:t>
            </w:r>
          </w:p>
          <w:p w:rsidR="004878F7" w:rsidRPr="00442161" w:rsidRDefault="004878F7" w:rsidP="009F3BE1">
            <w:pPr>
              <w:pStyle w:val="ad"/>
              <w:spacing w:line="276" w:lineRule="auto"/>
              <w:ind w:left="600" w:right="-6"/>
              <w:jc w:val="both"/>
              <w:rPr>
                <w:rFonts w:ascii="Times New Roman" w:hAnsi="Times New Roman" w:cs="Times New Roman"/>
                <w:sz w:val="24"/>
                <w:szCs w:val="24"/>
              </w:rPr>
            </w:pPr>
            <w:r w:rsidRPr="00442161">
              <w:rPr>
                <w:rFonts w:ascii="Times New Roman" w:hAnsi="Times New Roman" w:cs="Times New Roman"/>
                <w:sz w:val="24"/>
                <w:szCs w:val="24"/>
              </w:rPr>
              <w:t>− установление периода, на который неустойка (штрафы, пени) не взимается. На период пролонгации неустойка (штрафы, пени)</w:t>
            </w:r>
            <w:r w:rsidR="00125D54" w:rsidRPr="00442161">
              <w:rPr>
                <w:rFonts w:ascii="Times New Roman" w:hAnsi="Times New Roman" w:cs="Times New Roman"/>
                <w:sz w:val="24"/>
                <w:szCs w:val="24"/>
              </w:rPr>
              <w:t xml:space="preserve"> не начисляется и не взимается.</w:t>
            </w:r>
          </w:p>
          <w:p w:rsidR="004878F7" w:rsidRPr="00442161" w:rsidRDefault="004878F7" w:rsidP="009F3BE1">
            <w:pPr>
              <w:pStyle w:val="ad"/>
              <w:spacing w:line="276" w:lineRule="auto"/>
              <w:ind w:left="600" w:right="-6"/>
              <w:jc w:val="both"/>
              <w:rPr>
                <w:rFonts w:ascii="Times New Roman" w:hAnsi="Times New Roman" w:cs="Times New Roman"/>
                <w:sz w:val="24"/>
                <w:szCs w:val="24"/>
              </w:rPr>
            </w:pPr>
            <w:r w:rsidRPr="00442161">
              <w:rPr>
                <w:rFonts w:ascii="Times New Roman" w:hAnsi="Times New Roman" w:cs="Times New Roman"/>
                <w:sz w:val="24"/>
                <w:szCs w:val="24"/>
              </w:rPr>
              <w:t>При пролонгации Договора займа, возникновение новых или увеличение размера существующих денежных обязательств Заемщика по Договору займа не происходит.</w:t>
            </w:r>
          </w:p>
        </w:tc>
      </w:tr>
      <w:tr w:rsidR="00975275" w:rsidRPr="00442161" w:rsidTr="009B2BC3">
        <w:trPr>
          <w:gridBefore w:val="1"/>
          <w:gridAfter w:val="3"/>
          <w:wBefore w:w="34" w:type="dxa"/>
          <w:wAfter w:w="425" w:type="dxa"/>
          <w:trHeight w:val="296"/>
        </w:trPr>
        <w:tc>
          <w:tcPr>
            <w:tcW w:w="10173" w:type="dxa"/>
            <w:shd w:val="clear" w:color="000000" w:fill="FFFFFF"/>
          </w:tcPr>
          <w:p w:rsidR="009B2BC3" w:rsidRDefault="009B2BC3" w:rsidP="00380E70">
            <w:pPr>
              <w:pStyle w:val="ad"/>
              <w:spacing w:line="276" w:lineRule="auto"/>
              <w:ind w:firstLine="600"/>
              <w:jc w:val="both"/>
              <w:rPr>
                <w:rFonts w:ascii="Times New Roman" w:hAnsi="Times New Roman" w:cs="Times New Roman"/>
                <w:b/>
                <w:sz w:val="24"/>
                <w:szCs w:val="24"/>
              </w:rPr>
            </w:pPr>
          </w:p>
          <w:p w:rsidR="00975275" w:rsidRPr="00442161" w:rsidRDefault="00452881" w:rsidP="00380E70">
            <w:pPr>
              <w:pStyle w:val="ad"/>
              <w:spacing w:line="276" w:lineRule="auto"/>
              <w:ind w:firstLine="600"/>
              <w:jc w:val="both"/>
              <w:rPr>
                <w:rFonts w:ascii="Times New Roman" w:hAnsi="Times New Roman" w:cs="Times New Roman"/>
                <w:b/>
                <w:sz w:val="24"/>
                <w:szCs w:val="24"/>
              </w:rPr>
            </w:pPr>
            <w:r w:rsidRPr="00442161">
              <w:rPr>
                <w:rFonts w:ascii="Times New Roman" w:hAnsi="Times New Roman" w:cs="Times New Roman"/>
                <w:b/>
                <w:sz w:val="24"/>
                <w:szCs w:val="24"/>
              </w:rPr>
              <w:t>7</w:t>
            </w:r>
            <w:r w:rsidR="00975275" w:rsidRPr="00442161">
              <w:rPr>
                <w:rFonts w:ascii="Times New Roman" w:hAnsi="Times New Roman" w:cs="Times New Roman"/>
                <w:b/>
                <w:sz w:val="24"/>
                <w:szCs w:val="24"/>
              </w:rPr>
              <w:t>. Обязанности Заемщика по предоставлению информации.</w:t>
            </w:r>
          </w:p>
        </w:tc>
      </w:tr>
      <w:tr w:rsidR="00975275" w:rsidRPr="00442161" w:rsidTr="009B2BC3">
        <w:trPr>
          <w:gridBefore w:val="1"/>
          <w:gridAfter w:val="1"/>
          <w:wBefore w:w="34" w:type="dxa"/>
          <w:wAfter w:w="142" w:type="dxa"/>
          <w:trHeight w:val="2121"/>
        </w:trPr>
        <w:tc>
          <w:tcPr>
            <w:tcW w:w="10456" w:type="dxa"/>
            <w:gridSpan w:val="3"/>
            <w:shd w:val="clear" w:color="000000" w:fill="FFFFFF"/>
          </w:tcPr>
          <w:p w:rsidR="00975275" w:rsidRPr="00442161" w:rsidRDefault="009F3BE1" w:rsidP="00380E70">
            <w:pPr>
              <w:pStyle w:val="ad"/>
              <w:spacing w:line="276" w:lineRule="auto"/>
              <w:ind w:left="600" w:right="138"/>
              <w:jc w:val="both"/>
              <w:rPr>
                <w:rFonts w:ascii="Times New Roman" w:hAnsi="Times New Roman" w:cs="Times New Roman"/>
                <w:sz w:val="24"/>
                <w:szCs w:val="24"/>
              </w:rPr>
            </w:pPr>
            <w:r>
              <w:rPr>
                <w:rFonts w:ascii="Times New Roman" w:hAnsi="Times New Roman" w:cs="Times New Roman"/>
                <w:sz w:val="24"/>
                <w:szCs w:val="24"/>
              </w:rPr>
              <w:t xml:space="preserve">7.1. </w:t>
            </w:r>
            <w:r w:rsidR="00975275" w:rsidRPr="00442161">
              <w:rPr>
                <w:rFonts w:ascii="Times New Roman" w:hAnsi="Times New Roman" w:cs="Times New Roman"/>
                <w:sz w:val="24"/>
                <w:szCs w:val="24"/>
              </w:rPr>
              <w:t>Заемщик обязан уведомить Кредитора в трехдневный срок с даты возникновения следующих обстоятельств и предоставить подтверждающие документы</w:t>
            </w:r>
            <w:r w:rsidR="00286ECA" w:rsidRPr="00442161">
              <w:rPr>
                <w:rFonts w:ascii="Times New Roman" w:hAnsi="Times New Roman" w:cs="Times New Roman"/>
                <w:sz w:val="24"/>
                <w:szCs w:val="24"/>
              </w:rPr>
              <w:t xml:space="preserve"> (при наличии)</w:t>
            </w:r>
            <w:r w:rsidR="00975275" w:rsidRPr="00442161">
              <w:rPr>
                <w:rFonts w:ascii="Times New Roman" w:hAnsi="Times New Roman" w:cs="Times New Roman"/>
                <w:sz w:val="24"/>
                <w:szCs w:val="24"/>
              </w:rPr>
              <w:t>:</w:t>
            </w:r>
          </w:p>
          <w:p w:rsidR="00975275" w:rsidRPr="00442161" w:rsidRDefault="00975275" w:rsidP="00380E70">
            <w:pPr>
              <w:pStyle w:val="ad"/>
              <w:spacing w:line="276" w:lineRule="auto"/>
              <w:ind w:left="600" w:right="138"/>
              <w:jc w:val="both"/>
              <w:rPr>
                <w:rFonts w:ascii="Times New Roman" w:hAnsi="Times New Roman" w:cs="Times New Roman"/>
                <w:sz w:val="24"/>
                <w:szCs w:val="24"/>
              </w:rPr>
            </w:pPr>
            <w:r w:rsidRPr="00442161">
              <w:rPr>
                <w:rFonts w:ascii="Times New Roman" w:hAnsi="Times New Roman" w:cs="Times New Roman"/>
                <w:sz w:val="24"/>
                <w:szCs w:val="24"/>
              </w:rPr>
              <w:t>- о возбуждении в отношении Заемщика уголовного дела;</w:t>
            </w:r>
          </w:p>
          <w:p w:rsidR="00720455" w:rsidRPr="00442161" w:rsidRDefault="00975275" w:rsidP="00380E70">
            <w:pPr>
              <w:pStyle w:val="ad"/>
              <w:spacing w:line="276" w:lineRule="auto"/>
              <w:ind w:left="600" w:right="138"/>
              <w:jc w:val="both"/>
              <w:rPr>
                <w:rFonts w:ascii="Times New Roman" w:hAnsi="Times New Roman" w:cs="Times New Roman"/>
                <w:sz w:val="24"/>
                <w:szCs w:val="24"/>
              </w:rPr>
            </w:pPr>
            <w:r w:rsidRPr="00442161">
              <w:rPr>
                <w:rFonts w:ascii="Times New Roman" w:hAnsi="Times New Roman" w:cs="Times New Roman"/>
                <w:sz w:val="24"/>
                <w:szCs w:val="24"/>
              </w:rPr>
              <w:t xml:space="preserve">- </w:t>
            </w:r>
            <w:r w:rsidR="00286ECA" w:rsidRPr="00442161">
              <w:rPr>
                <w:rFonts w:ascii="Times New Roman" w:hAnsi="Times New Roman" w:cs="Times New Roman"/>
                <w:sz w:val="24"/>
                <w:szCs w:val="24"/>
              </w:rPr>
              <w:t>об изменении места жительства (регистрации), места пребывания, контактных номеров телефонов, смене места работы (профессии, должности),</w:t>
            </w:r>
            <w:r w:rsidR="005C7F11" w:rsidRPr="00442161">
              <w:rPr>
                <w:rFonts w:ascii="Times New Roman" w:hAnsi="Times New Roman" w:cs="Times New Roman"/>
                <w:sz w:val="24"/>
                <w:szCs w:val="24"/>
              </w:rPr>
              <w:t xml:space="preserve"> </w:t>
            </w:r>
            <w:r w:rsidR="00286ECA" w:rsidRPr="00442161">
              <w:rPr>
                <w:rFonts w:ascii="Times New Roman" w:hAnsi="Times New Roman" w:cs="Times New Roman"/>
                <w:sz w:val="24"/>
                <w:szCs w:val="24"/>
              </w:rPr>
              <w:t>перемене имени, фамилии, отчества, изменении реквизитов документа, удостоверяющего личност</w:t>
            </w:r>
            <w:r w:rsidR="00900950" w:rsidRPr="00442161">
              <w:rPr>
                <w:rFonts w:ascii="Times New Roman" w:hAnsi="Times New Roman" w:cs="Times New Roman"/>
                <w:sz w:val="24"/>
                <w:szCs w:val="24"/>
              </w:rPr>
              <w:t>ь, изменении гражданства, а так</w:t>
            </w:r>
            <w:r w:rsidR="00286ECA" w:rsidRPr="00442161">
              <w:rPr>
                <w:rFonts w:ascii="Times New Roman" w:hAnsi="Times New Roman" w:cs="Times New Roman"/>
                <w:sz w:val="24"/>
                <w:szCs w:val="24"/>
              </w:rPr>
              <w:t>же изменении иных идентификационных данных, представленных Кредитору, обратившись к Кредитору по электронной почте с соответствующим заявлением;</w:t>
            </w:r>
          </w:p>
          <w:p w:rsidR="00975275" w:rsidRPr="00442161" w:rsidRDefault="00286ECA" w:rsidP="00380E70">
            <w:pPr>
              <w:pStyle w:val="ad"/>
              <w:spacing w:line="276" w:lineRule="auto"/>
              <w:ind w:left="600" w:right="138"/>
              <w:jc w:val="both"/>
              <w:rPr>
                <w:rFonts w:ascii="Times New Roman" w:hAnsi="Times New Roman" w:cs="Times New Roman"/>
                <w:sz w:val="24"/>
                <w:szCs w:val="24"/>
              </w:rPr>
            </w:pPr>
            <w:r w:rsidRPr="00442161">
              <w:rPr>
                <w:rFonts w:ascii="Times New Roman" w:hAnsi="Times New Roman" w:cs="Times New Roman"/>
                <w:sz w:val="24"/>
                <w:szCs w:val="24"/>
              </w:rPr>
              <w:t>- о</w:t>
            </w:r>
            <w:r w:rsidR="00975275" w:rsidRPr="00442161">
              <w:rPr>
                <w:rFonts w:ascii="Times New Roman" w:hAnsi="Times New Roman" w:cs="Times New Roman"/>
                <w:sz w:val="24"/>
                <w:szCs w:val="24"/>
              </w:rPr>
              <w:t>б обстоятельствах, способных повлиять на выполнение обязательств по Договору.</w:t>
            </w:r>
          </w:p>
        </w:tc>
      </w:tr>
      <w:tr w:rsidR="00975275" w:rsidRPr="00442161" w:rsidTr="009B2BC3">
        <w:trPr>
          <w:gridBefore w:val="1"/>
          <w:gridAfter w:val="1"/>
          <w:wBefore w:w="34" w:type="dxa"/>
          <w:wAfter w:w="142" w:type="dxa"/>
          <w:trHeight w:val="1199"/>
        </w:trPr>
        <w:tc>
          <w:tcPr>
            <w:tcW w:w="10456" w:type="dxa"/>
            <w:gridSpan w:val="3"/>
            <w:shd w:val="clear" w:color="000000" w:fill="FFFFFF"/>
          </w:tcPr>
          <w:p w:rsidR="00975275" w:rsidRPr="00442161" w:rsidRDefault="009F3BE1" w:rsidP="00380E70">
            <w:pPr>
              <w:pStyle w:val="ad"/>
              <w:spacing w:line="276" w:lineRule="auto"/>
              <w:ind w:left="600" w:right="138"/>
              <w:jc w:val="both"/>
              <w:rPr>
                <w:rFonts w:ascii="Times New Roman" w:hAnsi="Times New Roman" w:cs="Times New Roman"/>
                <w:sz w:val="24"/>
                <w:szCs w:val="24"/>
              </w:rPr>
            </w:pPr>
            <w:r>
              <w:rPr>
                <w:rFonts w:ascii="Times New Roman" w:hAnsi="Times New Roman" w:cs="Times New Roman"/>
                <w:sz w:val="24"/>
                <w:szCs w:val="24"/>
              </w:rPr>
              <w:t xml:space="preserve">7.2. </w:t>
            </w:r>
            <w:r w:rsidR="00975275" w:rsidRPr="00442161">
              <w:rPr>
                <w:rFonts w:ascii="Times New Roman" w:hAnsi="Times New Roman" w:cs="Times New Roman"/>
                <w:sz w:val="24"/>
                <w:szCs w:val="24"/>
              </w:rPr>
              <w:t>В течение срока действия Договора займа Заемщик вправе осуществлять проверки истинности сведений, сообщенных Заемщиком при оформлении документов на предоставление займа, а также сообщаемых Кредитору в период действия Договора займа (включая сведения о финансовом положении Заемщика).</w:t>
            </w:r>
          </w:p>
        </w:tc>
      </w:tr>
      <w:tr w:rsidR="00975275" w:rsidRPr="00442161" w:rsidTr="009B2BC3">
        <w:trPr>
          <w:gridBefore w:val="1"/>
          <w:gridAfter w:val="1"/>
          <w:wBefore w:w="34" w:type="dxa"/>
          <w:wAfter w:w="142" w:type="dxa"/>
          <w:trHeight w:val="2028"/>
        </w:trPr>
        <w:tc>
          <w:tcPr>
            <w:tcW w:w="10456" w:type="dxa"/>
            <w:gridSpan w:val="3"/>
            <w:shd w:val="clear" w:color="000000" w:fill="FFFFFF"/>
          </w:tcPr>
          <w:p w:rsidR="00975275" w:rsidRDefault="009F3BE1" w:rsidP="00380E70">
            <w:pPr>
              <w:pStyle w:val="ad"/>
              <w:spacing w:line="276" w:lineRule="auto"/>
              <w:ind w:left="600" w:right="138"/>
              <w:jc w:val="both"/>
              <w:rPr>
                <w:rFonts w:ascii="Times New Roman" w:hAnsi="Times New Roman" w:cs="Times New Roman"/>
                <w:sz w:val="24"/>
                <w:szCs w:val="24"/>
              </w:rPr>
            </w:pPr>
            <w:r>
              <w:rPr>
                <w:rFonts w:ascii="Times New Roman" w:hAnsi="Times New Roman" w:cs="Times New Roman"/>
                <w:sz w:val="24"/>
                <w:szCs w:val="24"/>
              </w:rPr>
              <w:t xml:space="preserve">7.3. </w:t>
            </w:r>
            <w:r w:rsidR="00975275" w:rsidRPr="00442161">
              <w:rPr>
                <w:rFonts w:ascii="Times New Roman" w:hAnsi="Times New Roman" w:cs="Times New Roman"/>
                <w:sz w:val="24"/>
                <w:szCs w:val="24"/>
              </w:rPr>
              <w:t xml:space="preserve">Заемщик обязуется предоставить по первому требованию (но в любом случае не позднее </w:t>
            </w:r>
            <w:r w:rsidR="00286ECA" w:rsidRPr="00442161">
              <w:rPr>
                <w:rFonts w:ascii="Times New Roman" w:hAnsi="Times New Roman" w:cs="Times New Roman"/>
                <w:sz w:val="24"/>
                <w:szCs w:val="24"/>
              </w:rPr>
              <w:t>трех</w:t>
            </w:r>
            <w:r w:rsidR="00975275" w:rsidRPr="00442161">
              <w:rPr>
                <w:rFonts w:ascii="Times New Roman" w:hAnsi="Times New Roman" w:cs="Times New Roman"/>
                <w:sz w:val="24"/>
                <w:szCs w:val="24"/>
              </w:rPr>
              <w:t xml:space="preserve"> календарных дней с даты направления Кредитором соответствующего запроса любым общедоступным способом) документы или сведения (письменные пояснения), необходимые для исполнения Кредитором требований законодательства РФ о противодействии легализации (отмыванию) доходов, полученных преступным путем, и финансированию </w:t>
            </w:r>
            <w:r w:rsidR="00975275" w:rsidRPr="00442161">
              <w:rPr>
                <w:rFonts w:ascii="Times New Roman" w:hAnsi="Times New Roman" w:cs="Times New Roman"/>
                <w:sz w:val="24"/>
                <w:szCs w:val="24"/>
              </w:rPr>
              <w:lastRenderedPageBreak/>
              <w:t>терроризма, включая документы, необходимые для совершения операции (ее идентификации).</w:t>
            </w:r>
          </w:p>
          <w:p w:rsidR="00AE7A52" w:rsidRPr="00442161" w:rsidRDefault="00AE7A52" w:rsidP="00380E70">
            <w:pPr>
              <w:pStyle w:val="ad"/>
              <w:spacing w:line="276" w:lineRule="auto"/>
              <w:ind w:left="600" w:right="138"/>
              <w:jc w:val="both"/>
              <w:rPr>
                <w:rFonts w:ascii="Times New Roman" w:hAnsi="Times New Roman" w:cs="Times New Roman"/>
                <w:sz w:val="24"/>
                <w:szCs w:val="24"/>
              </w:rPr>
            </w:pPr>
          </w:p>
        </w:tc>
      </w:tr>
    </w:tbl>
    <w:p w:rsidR="00E747B8" w:rsidRPr="00442161" w:rsidRDefault="00452881" w:rsidP="00F14C99">
      <w:pPr>
        <w:tabs>
          <w:tab w:val="left" w:pos="0"/>
        </w:tabs>
        <w:spacing w:after="0"/>
        <w:ind w:right="141"/>
        <w:jc w:val="both"/>
        <w:rPr>
          <w:rFonts w:ascii="Times New Roman" w:eastAsia="Times New Roman" w:hAnsi="Times New Roman" w:cs="Times New Roman"/>
          <w:b/>
          <w:bCs/>
          <w:sz w:val="24"/>
          <w:szCs w:val="24"/>
        </w:rPr>
      </w:pPr>
      <w:r w:rsidRPr="00442161">
        <w:rPr>
          <w:rFonts w:ascii="Times New Roman" w:eastAsia="Times New Roman" w:hAnsi="Times New Roman" w:cs="Times New Roman"/>
          <w:b/>
          <w:bCs/>
          <w:sz w:val="24"/>
          <w:szCs w:val="24"/>
        </w:rPr>
        <w:lastRenderedPageBreak/>
        <w:t>8.</w:t>
      </w:r>
      <w:r w:rsidR="0033562E" w:rsidRPr="00442161">
        <w:rPr>
          <w:rFonts w:ascii="Times New Roman" w:eastAsia="Times New Roman" w:hAnsi="Times New Roman" w:cs="Times New Roman"/>
          <w:b/>
          <w:bCs/>
          <w:sz w:val="24"/>
          <w:szCs w:val="24"/>
        </w:rPr>
        <w:t xml:space="preserve"> Ответственность Заемщика за ненадлежащее</w:t>
      </w:r>
      <w:r w:rsidR="00272BC9" w:rsidRPr="00442161">
        <w:rPr>
          <w:rFonts w:ascii="Times New Roman" w:eastAsia="Times New Roman" w:hAnsi="Times New Roman" w:cs="Times New Roman"/>
          <w:b/>
          <w:bCs/>
          <w:sz w:val="24"/>
          <w:szCs w:val="24"/>
        </w:rPr>
        <w:t xml:space="preserve"> </w:t>
      </w:r>
      <w:r w:rsidR="0033562E" w:rsidRPr="00442161">
        <w:rPr>
          <w:rFonts w:ascii="Times New Roman" w:eastAsia="Times New Roman" w:hAnsi="Times New Roman" w:cs="Times New Roman"/>
          <w:b/>
          <w:bCs/>
          <w:sz w:val="24"/>
          <w:szCs w:val="24"/>
        </w:rPr>
        <w:t xml:space="preserve">исполнение </w:t>
      </w:r>
      <w:r w:rsidR="008621E5" w:rsidRPr="00442161">
        <w:rPr>
          <w:rFonts w:ascii="Times New Roman" w:eastAsia="Times New Roman" w:hAnsi="Times New Roman" w:cs="Times New Roman"/>
          <w:b/>
          <w:bCs/>
          <w:sz w:val="24"/>
          <w:szCs w:val="24"/>
        </w:rPr>
        <w:t>Д</w:t>
      </w:r>
      <w:r w:rsidR="0033562E" w:rsidRPr="00442161">
        <w:rPr>
          <w:rFonts w:ascii="Times New Roman" w:eastAsia="Times New Roman" w:hAnsi="Times New Roman" w:cs="Times New Roman"/>
          <w:b/>
          <w:bCs/>
          <w:sz w:val="24"/>
          <w:szCs w:val="24"/>
        </w:rPr>
        <w:t>оговора займа</w:t>
      </w:r>
      <w:r w:rsidR="00E53039" w:rsidRPr="00442161">
        <w:rPr>
          <w:rFonts w:ascii="Times New Roman" w:eastAsia="Times New Roman" w:hAnsi="Times New Roman" w:cs="Times New Roman"/>
          <w:b/>
          <w:bCs/>
          <w:sz w:val="24"/>
          <w:szCs w:val="24"/>
        </w:rPr>
        <w:t>.</w:t>
      </w:r>
    </w:p>
    <w:tbl>
      <w:tblPr>
        <w:tblW w:w="10348" w:type="dxa"/>
        <w:tblInd w:w="-709" w:type="dxa"/>
        <w:tblLayout w:type="fixed"/>
        <w:tblLook w:val="0000" w:firstRow="0" w:lastRow="0" w:firstColumn="0" w:lastColumn="0" w:noHBand="0" w:noVBand="0"/>
      </w:tblPr>
      <w:tblGrid>
        <w:gridCol w:w="10348"/>
      </w:tblGrid>
      <w:tr w:rsidR="009F3BE1" w:rsidRPr="00442161" w:rsidTr="00925872">
        <w:trPr>
          <w:trHeight w:val="1"/>
        </w:trPr>
        <w:tc>
          <w:tcPr>
            <w:tcW w:w="10348" w:type="dxa"/>
            <w:shd w:val="clear" w:color="000000" w:fill="FFFFFF"/>
          </w:tcPr>
          <w:p w:rsidR="009F3BE1" w:rsidRPr="00442161" w:rsidRDefault="009F3BE1" w:rsidP="00925872">
            <w:pPr>
              <w:pStyle w:val="ad"/>
              <w:spacing w:line="276" w:lineRule="auto"/>
              <w:ind w:left="600"/>
              <w:jc w:val="both"/>
              <w:rPr>
                <w:rFonts w:ascii="Times New Roman" w:hAnsi="Times New Roman" w:cs="Times New Roman"/>
                <w:color w:val="000000"/>
                <w:sz w:val="24"/>
                <w:szCs w:val="24"/>
              </w:rPr>
            </w:pPr>
            <w:r>
              <w:rPr>
                <w:rFonts w:ascii="Times New Roman" w:hAnsi="Times New Roman" w:cs="Times New Roman"/>
                <w:color w:val="000000"/>
                <w:sz w:val="24"/>
                <w:szCs w:val="24"/>
              </w:rPr>
              <w:t>8</w:t>
            </w:r>
            <w:r w:rsidRPr="00442161">
              <w:rPr>
                <w:rFonts w:ascii="Times New Roman" w:hAnsi="Times New Roman" w:cs="Times New Roman"/>
                <w:color w:val="000000"/>
                <w:sz w:val="24"/>
                <w:szCs w:val="24"/>
              </w:rPr>
              <w:t>.</w:t>
            </w:r>
            <w:r>
              <w:rPr>
                <w:rFonts w:ascii="Times New Roman" w:hAnsi="Times New Roman" w:cs="Times New Roman"/>
                <w:color w:val="000000"/>
                <w:sz w:val="24"/>
                <w:szCs w:val="24"/>
              </w:rPr>
              <w:t>1</w:t>
            </w:r>
            <w:r w:rsidRPr="00442161">
              <w:rPr>
                <w:rFonts w:ascii="Times New Roman" w:hAnsi="Times New Roman" w:cs="Times New Roman"/>
                <w:color w:val="000000"/>
                <w:sz w:val="24"/>
                <w:szCs w:val="24"/>
              </w:rPr>
              <w:t xml:space="preserve">. После возникновения просрочки исполнения обязательства Заемщика по возврату суммы займа и (или) уплате причитающихся процентов по Договору займа, срок возврата потребительского займа по которому не превышает одного года, Кредитор вправе продолжать начислять Заемщику проценты только на не погашенную им часть суммы основного долга. </w:t>
            </w:r>
          </w:p>
          <w:p w:rsidR="009F3BE1" w:rsidRPr="00442161" w:rsidRDefault="009F3BE1" w:rsidP="00925872">
            <w:pPr>
              <w:pStyle w:val="ad"/>
              <w:spacing w:line="276" w:lineRule="auto"/>
              <w:ind w:left="600"/>
              <w:jc w:val="both"/>
              <w:rPr>
                <w:rFonts w:ascii="Times New Roman" w:hAnsi="Times New Roman" w:cs="Times New Roman"/>
                <w:color w:val="000000"/>
                <w:sz w:val="24"/>
                <w:szCs w:val="24"/>
              </w:rPr>
            </w:pPr>
            <w:r>
              <w:rPr>
                <w:rFonts w:ascii="Times New Roman" w:hAnsi="Times New Roman" w:cs="Times New Roman"/>
                <w:color w:val="000000"/>
                <w:sz w:val="24"/>
                <w:szCs w:val="24"/>
              </w:rPr>
              <w:t>8</w:t>
            </w:r>
            <w:r w:rsidRPr="00442161">
              <w:rPr>
                <w:rFonts w:ascii="Times New Roman" w:hAnsi="Times New Roman" w:cs="Times New Roman"/>
                <w:color w:val="000000"/>
                <w:sz w:val="24"/>
                <w:szCs w:val="24"/>
              </w:rPr>
              <w:t>.</w:t>
            </w:r>
            <w:r>
              <w:rPr>
                <w:rFonts w:ascii="Times New Roman" w:hAnsi="Times New Roman" w:cs="Times New Roman"/>
                <w:color w:val="000000"/>
                <w:sz w:val="24"/>
                <w:szCs w:val="24"/>
              </w:rPr>
              <w:t>2</w:t>
            </w:r>
            <w:r w:rsidRPr="00442161">
              <w:rPr>
                <w:rFonts w:ascii="Times New Roman" w:hAnsi="Times New Roman" w:cs="Times New Roman"/>
                <w:color w:val="000000"/>
                <w:sz w:val="24"/>
                <w:szCs w:val="24"/>
              </w:rPr>
              <w:t>. После возникновения просрочки исполнения обязательства Заемщика по возврату суммы займа и (или) уплате причитающихся процентов по Договору займа, срок возврата потребительского займа по которому не превышает один год, Кредитор вправе начислять Заемщику неустойку (штрафы, пени) и иные меры ответственности только на не погашенную заемщиком часть суммы основного долга в размере 20 (двадцать) процентов годовых. Начисление процентов по договору займа при этом не прекращается.</w:t>
            </w:r>
          </w:p>
          <w:p w:rsidR="009F3BE1" w:rsidRPr="00442161" w:rsidRDefault="009F3BE1" w:rsidP="00925872">
            <w:pPr>
              <w:pStyle w:val="ad"/>
              <w:spacing w:line="276" w:lineRule="auto"/>
              <w:ind w:left="600"/>
              <w:jc w:val="both"/>
              <w:rPr>
                <w:rFonts w:ascii="Times New Roman" w:hAnsi="Times New Roman" w:cs="Times New Roman"/>
                <w:color w:val="000000"/>
                <w:sz w:val="24"/>
                <w:szCs w:val="24"/>
              </w:rPr>
            </w:pPr>
            <w:r w:rsidRPr="00442161">
              <w:rPr>
                <w:rFonts w:ascii="Times New Roman" w:hAnsi="Times New Roman" w:cs="Times New Roman"/>
                <w:color w:val="000000"/>
                <w:sz w:val="24"/>
                <w:szCs w:val="24"/>
              </w:rPr>
              <w:t>Кредитор имеет право прекратить начисление процентов по настоящему договору, путем направления уведомления Заемщику через личный кабинет на сайте Кредитора.</w:t>
            </w:r>
          </w:p>
          <w:p w:rsidR="009F3BE1" w:rsidRPr="00442161" w:rsidRDefault="009F3BE1" w:rsidP="00925872">
            <w:pPr>
              <w:pStyle w:val="ad"/>
              <w:spacing w:line="276" w:lineRule="auto"/>
              <w:ind w:left="600"/>
              <w:jc w:val="both"/>
              <w:rPr>
                <w:rFonts w:ascii="Times New Roman" w:hAnsi="Times New Roman" w:cs="Times New Roman"/>
                <w:color w:val="000000"/>
                <w:sz w:val="24"/>
                <w:szCs w:val="24"/>
              </w:rPr>
            </w:pPr>
            <w:r w:rsidRPr="00442161">
              <w:rPr>
                <w:rFonts w:ascii="Times New Roman" w:hAnsi="Times New Roman" w:cs="Times New Roman"/>
                <w:color w:val="000000"/>
                <w:sz w:val="24"/>
                <w:szCs w:val="24"/>
              </w:rPr>
              <w:t>В случае прекращения начисления процентов, Кредитор вправе начислять неустойку (штрафы, пени) в размере 0,1% от суммы просроченной задолженности за каждый день нарушения обязательств.</w:t>
            </w:r>
          </w:p>
          <w:p w:rsidR="009F3BE1" w:rsidRPr="00442161" w:rsidRDefault="009F3BE1" w:rsidP="00925872">
            <w:pPr>
              <w:pStyle w:val="ad"/>
              <w:spacing w:line="276" w:lineRule="auto"/>
              <w:ind w:left="600"/>
              <w:jc w:val="both"/>
              <w:rPr>
                <w:rFonts w:ascii="Times New Roman" w:hAnsi="Times New Roman" w:cs="Times New Roman"/>
                <w:color w:val="000000"/>
                <w:sz w:val="24"/>
                <w:szCs w:val="24"/>
              </w:rPr>
            </w:pPr>
            <w:r w:rsidRPr="00442161">
              <w:rPr>
                <w:rFonts w:ascii="Times New Roman" w:hAnsi="Times New Roman" w:cs="Times New Roman"/>
                <w:color w:val="000000"/>
                <w:sz w:val="24"/>
                <w:szCs w:val="24"/>
              </w:rPr>
              <w:t>Начисление неустойки прекращается после того, как сумма начисленных процентов, неустойки (штрафа, пени), иных мер ответственности по договору потребительского займа, а также платежей за услуги, оказываемые Займодавцем Заемщику за отдельную плату по договору потребительского займа, достигнет полуторакратного размера суммы предоставленного потребительского займа.</w:t>
            </w:r>
          </w:p>
        </w:tc>
      </w:tr>
      <w:tr w:rsidR="009F3BE1" w:rsidRPr="00442161" w:rsidTr="00925872">
        <w:trPr>
          <w:trHeight w:val="1"/>
        </w:trPr>
        <w:tc>
          <w:tcPr>
            <w:tcW w:w="10348" w:type="dxa"/>
            <w:shd w:val="clear" w:color="000000" w:fill="FFFFFF"/>
          </w:tcPr>
          <w:p w:rsidR="009F3BE1" w:rsidRPr="00442161" w:rsidRDefault="009F3BE1" w:rsidP="00925872">
            <w:pPr>
              <w:pStyle w:val="ad"/>
              <w:spacing w:line="276" w:lineRule="auto"/>
              <w:ind w:left="600"/>
              <w:rPr>
                <w:rFonts w:ascii="Times New Roman" w:hAnsi="Times New Roman" w:cs="Times New Roman"/>
                <w:sz w:val="24"/>
                <w:szCs w:val="24"/>
                <w:lang w:val="en-US"/>
              </w:rPr>
            </w:pPr>
            <w:r>
              <w:rPr>
                <w:rFonts w:ascii="Times New Roman" w:hAnsi="Times New Roman" w:cs="Times New Roman"/>
                <w:sz w:val="24"/>
                <w:szCs w:val="24"/>
              </w:rPr>
              <w:t>8</w:t>
            </w:r>
            <w:r w:rsidRPr="00442161">
              <w:rPr>
                <w:rFonts w:ascii="Times New Roman" w:hAnsi="Times New Roman" w:cs="Times New Roman"/>
                <w:sz w:val="24"/>
                <w:szCs w:val="24"/>
                <w:lang w:val="en-US"/>
              </w:rPr>
              <w:t>.</w:t>
            </w:r>
            <w:r>
              <w:rPr>
                <w:rFonts w:ascii="Times New Roman" w:hAnsi="Times New Roman" w:cs="Times New Roman"/>
                <w:sz w:val="24"/>
                <w:szCs w:val="24"/>
              </w:rPr>
              <w:t>3</w:t>
            </w:r>
            <w:r w:rsidRPr="00442161">
              <w:rPr>
                <w:rFonts w:ascii="Times New Roman" w:hAnsi="Times New Roman" w:cs="Times New Roman"/>
                <w:sz w:val="24"/>
                <w:szCs w:val="24"/>
              </w:rPr>
              <w:t>. Очередность погашения задолженности Заемщика.</w:t>
            </w:r>
          </w:p>
        </w:tc>
      </w:tr>
      <w:tr w:rsidR="009F3BE1" w:rsidRPr="00442161" w:rsidTr="00925872">
        <w:trPr>
          <w:trHeight w:val="1"/>
        </w:trPr>
        <w:tc>
          <w:tcPr>
            <w:tcW w:w="10348" w:type="dxa"/>
            <w:shd w:val="clear" w:color="000000" w:fill="FFFFFF"/>
          </w:tcPr>
          <w:p w:rsidR="009F3BE1" w:rsidRPr="00442161" w:rsidRDefault="009F3BE1" w:rsidP="00925872">
            <w:pPr>
              <w:pStyle w:val="ad"/>
              <w:spacing w:line="276" w:lineRule="auto"/>
              <w:ind w:left="600"/>
              <w:jc w:val="both"/>
              <w:rPr>
                <w:rFonts w:ascii="Times New Roman" w:hAnsi="Times New Roman" w:cs="Times New Roman"/>
                <w:sz w:val="24"/>
                <w:szCs w:val="24"/>
              </w:rPr>
            </w:pPr>
            <w:r w:rsidRPr="00442161">
              <w:rPr>
                <w:rFonts w:ascii="Times New Roman" w:hAnsi="Times New Roman" w:cs="Times New Roman"/>
                <w:sz w:val="24"/>
                <w:szCs w:val="24"/>
              </w:rPr>
              <w:t>Сумма произведенного Заемщиком платежа по Договору займа в случае, если она недостаточна для полного исполнения обязательств Заемщика по Договору займа, погашает задолженность Заемщика в следующей очередности:</w:t>
            </w:r>
          </w:p>
          <w:p w:rsidR="009F3BE1" w:rsidRPr="00442161" w:rsidRDefault="009F3BE1" w:rsidP="00925872">
            <w:pPr>
              <w:pStyle w:val="ad"/>
              <w:spacing w:line="276" w:lineRule="auto"/>
              <w:ind w:left="600"/>
              <w:rPr>
                <w:rFonts w:ascii="Times New Roman" w:hAnsi="Times New Roman" w:cs="Times New Roman"/>
                <w:sz w:val="24"/>
                <w:szCs w:val="24"/>
              </w:rPr>
            </w:pPr>
            <w:r w:rsidRPr="00442161">
              <w:rPr>
                <w:rFonts w:ascii="Times New Roman" w:hAnsi="Times New Roman" w:cs="Times New Roman"/>
                <w:sz w:val="24"/>
                <w:szCs w:val="24"/>
              </w:rPr>
              <w:t>1) задолженность по процентам;</w:t>
            </w:r>
          </w:p>
          <w:p w:rsidR="009F3BE1" w:rsidRPr="00442161" w:rsidRDefault="009F3BE1" w:rsidP="00925872">
            <w:pPr>
              <w:pStyle w:val="ad"/>
              <w:spacing w:line="276" w:lineRule="auto"/>
              <w:ind w:left="600"/>
              <w:rPr>
                <w:rFonts w:ascii="Times New Roman" w:hAnsi="Times New Roman" w:cs="Times New Roman"/>
                <w:sz w:val="24"/>
                <w:szCs w:val="24"/>
              </w:rPr>
            </w:pPr>
            <w:r w:rsidRPr="00442161">
              <w:rPr>
                <w:rFonts w:ascii="Times New Roman" w:hAnsi="Times New Roman" w:cs="Times New Roman"/>
                <w:sz w:val="24"/>
                <w:szCs w:val="24"/>
              </w:rPr>
              <w:t>2) задолженность по основному долгу;</w:t>
            </w:r>
          </w:p>
          <w:p w:rsidR="009F3BE1" w:rsidRPr="00442161" w:rsidRDefault="009F3BE1" w:rsidP="00925872">
            <w:pPr>
              <w:pStyle w:val="ad"/>
              <w:spacing w:line="276" w:lineRule="auto"/>
              <w:ind w:left="600"/>
              <w:rPr>
                <w:rFonts w:ascii="Times New Roman" w:hAnsi="Times New Roman" w:cs="Times New Roman"/>
                <w:sz w:val="24"/>
                <w:szCs w:val="24"/>
              </w:rPr>
            </w:pPr>
            <w:r w:rsidRPr="00442161">
              <w:rPr>
                <w:rFonts w:ascii="Times New Roman" w:hAnsi="Times New Roman" w:cs="Times New Roman"/>
                <w:sz w:val="24"/>
                <w:szCs w:val="24"/>
              </w:rPr>
              <w:t>3) неустойка (штраф, пеня);</w:t>
            </w:r>
          </w:p>
          <w:p w:rsidR="009F3BE1" w:rsidRPr="00442161" w:rsidRDefault="009F3BE1" w:rsidP="00925872">
            <w:pPr>
              <w:pStyle w:val="ad"/>
              <w:spacing w:line="276" w:lineRule="auto"/>
              <w:ind w:left="600"/>
              <w:rPr>
                <w:rFonts w:ascii="Times New Roman" w:hAnsi="Times New Roman" w:cs="Times New Roman"/>
                <w:sz w:val="24"/>
                <w:szCs w:val="24"/>
              </w:rPr>
            </w:pPr>
            <w:r w:rsidRPr="00442161">
              <w:rPr>
                <w:rFonts w:ascii="Times New Roman" w:hAnsi="Times New Roman" w:cs="Times New Roman"/>
                <w:sz w:val="24"/>
                <w:szCs w:val="24"/>
              </w:rPr>
              <w:t>4) проценты, начисленные за текущий период платежей;</w:t>
            </w:r>
          </w:p>
          <w:p w:rsidR="009F3BE1" w:rsidRPr="00442161" w:rsidRDefault="009F3BE1" w:rsidP="00925872">
            <w:pPr>
              <w:pStyle w:val="ad"/>
              <w:spacing w:line="276" w:lineRule="auto"/>
              <w:ind w:left="600"/>
              <w:rPr>
                <w:rFonts w:ascii="Times New Roman" w:hAnsi="Times New Roman" w:cs="Times New Roman"/>
                <w:sz w:val="24"/>
                <w:szCs w:val="24"/>
              </w:rPr>
            </w:pPr>
            <w:r w:rsidRPr="00442161">
              <w:rPr>
                <w:rFonts w:ascii="Times New Roman" w:hAnsi="Times New Roman" w:cs="Times New Roman"/>
                <w:sz w:val="24"/>
                <w:szCs w:val="24"/>
              </w:rPr>
              <w:t>5) сумма основного долга за текущий период платежей;</w:t>
            </w:r>
          </w:p>
          <w:p w:rsidR="009F3BE1" w:rsidRPr="00442161" w:rsidRDefault="009F3BE1" w:rsidP="00925872">
            <w:pPr>
              <w:pStyle w:val="ad"/>
              <w:spacing w:line="276" w:lineRule="auto"/>
              <w:ind w:left="600"/>
              <w:jc w:val="both"/>
              <w:rPr>
                <w:rFonts w:ascii="Times New Roman" w:hAnsi="Times New Roman" w:cs="Times New Roman"/>
                <w:sz w:val="24"/>
                <w:szCs w:val="24"/>
              </w:rPr>
            </w:pPr>
            <w:r w:rsidRPr="00442161">
              <w:rPr>
                <w:rFonts w:ascii="Times New Roman" w:hAnsi="Times New Roman" w:cs="Times New Roman"/>
                <w:sz w:val="24"/>
                <w:szCs w:val="24"/>
              </w:rPr>
              <w:t>6) иные платежи, предусмотренные законодательством Российской Федерации о потребительском займе или договором потребительского займа.</w:t>
            </w:r>
          </w:p>
        </w:tc>
      </w:tr>
    </w:tbl>
    <w:p w:rsidR="00F22B86" w:rsidRPr="00442161" w:rsidRDefault="00F22B86" w:rsidP="00F14C99">
      <w:pPr>
        <w:tabs>
          <w:tab w:val="left" w:pos="0"/>
        </w:tabs>
        <w:spacing w:after="0"/>
        <w:ind w:right="-1"/>
        <w:jc w:val="both"/>
        <w:rPr>
          <w:rFonts w:ascii="Times New Roman" w:eastAsia="Times New Roman" w:hAnsi="Times New Roman" w:cs="Times New Roman"/>
          <w:sz w:val="24"/>
          <w:szCs w:val="24"/>
        </w:rPr>
      </w:pPr>
    </w:p>
    <w:p w:rsidR="00E977E8" w:rsidRPr="00442161" w:rsidRDefault="00452881" w:rsidP="00F14C99">
      <w:pPr>
        <w:tabs>
          <w:tab w:val="left" w:pos="0"/>
        </w:tabs>
        <w:spacing w:after="0"/>
        <w:ind w:right="141"/>
        <w:jc w:val="both"/>
        <w:rPr>
          <w:rFonts w:ascii="Times New Roman" w:eastAsia="Times New Roman" w:hAnsi="Times New Roman" w:cs="Times New Roman"/>
          <w:b/>
          <w:bCs/>
          <w:sz w:val="24"/>
          <w:szCs w:val="24"/>
        </w:rPr>
      </w:pPr>
      <w:r w:rsidRPr="00442161">
        <w:rPr>
          <w:rFonts w:ascii="Times New Roman" w:eastAsia="Times New Roman" w:hAnsi="Times New Roman" w:cs="Times New Roman"/>
          <w:b/>
          <w:bCs/>
          <w:sz w:val="24"/>
          <w:szCs w:val="24"/>
        </w:rPr>
        <w:t>9</w:t>
      </w:r>
      <w:r w:rsidR="0033562E" w:rsidRPr="00442161">
        <w:rPr>
          <w:rFonts w:ascii="Times New Roman" w:eastAsia="Times New Roman" w:hAnsi="Times New Roman" w:cs="Times New Roman"/>
          <w:b/>
          <w:bCs/>
          <w:sz w:val="24"/>
          <w:szCs w:val="24"/>
        </w:rPr>
        <w:t>. Предоставление Заемщиком информации</w:t>
      </w:r>
      <w:r w:rsidR="00720455" w:rsidRPr="00442161">
        <w:rPr>
          <w:rFonts w:ascii="Times New Roman" w:eastAsia="Times New Roman" w:hAnsi="Times New Roman" w:cs="Times New Roman"/>
          <w:b/>
          <w:bCs/>
          <w:sz w:val="24"/>
          <w:szCs w:val="24"/>
        </w:rPr>
        <w:t xml:space="preserve"> </w:t>
      </w:r>
      <w:r w:rsidR="0033562E" w:rsidRPr="00442161">
        <w:rPr>
          <w:rFonts w:ascii="Times New Roman" w:eastAsia="Times New Roman" w:hAnsi="Times New Roman" w:cs="Times New Roman"/>
          <w:b/>
          <w:bCs/>
          <w:sz w:val="24"/>
          <w:szCs w:val="24"/>
        </w:rPr>
        <w:t>об использовании потребительского займа</w:t>
      </w:r>
      <w:r w:rsidR="006E495C" w:rsidRPr="00442161">
        <w:rPr>
          <w:rFonts w:ascii="Times New Roman" w:eastAsia="Times New Roman" w:hAnsi="Times New Roman" w:cs="Times New Roman"/>
          <w:b/>
          <w:bCs/>
          <w:sz w:val="24"/>
          <w:szCs w:val="24"/>
        </w:rPr>
        <w:t>.</w:t>
      </w:r>
    </w:p>
    <w:p w:rsidR="0033562E" w:rsidRPr="00442161" w:rsidRDefault="00452881" w:rsidP="00F14C99">
      <w:pPr>
        <w:tabs>
          <w:tab w:val="left" w:pos="0"/>
        </w:tabs>
        <w:spacing w:after="0"/>
        <w:ind w:right="141"/>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9</w:t>
      </w:r>
      <w:r w:rsidR="00CF062F" w:rsidRPr="00442161">
        <w:rPr>
          <w:rFonts w:ascii="Times New Roman" w:eastAsia="Times New Roman" w:hAnsi="Times New Roman" w:cs="Times New Roman"/>
          <w:sz w:val="24"/>
          <w:szCs w:val="24"/>
        </w:rPr>
        <w:t>.1.</w:t>
      </w:r>
      <w:r w:rsidR="00B432D6">
        <w:rPr>
          <w:rFonts w:ascii="Times New Roman" w:eastAsia="Times New Roman" w:hAnsi="Times New Roman" w:cs="Times New Roman"/>
          <w:sz w:val="24"/>
          <w:szCs w:val="24"/>
        </w:rPr>
        <w:t xml:space="preserve"> </w:t>
      </w:r>
      <w:r w:rsidR="0033562E" w:rsidRPr="00442161">
        <w:rPr>
          <w:rFonts w:ascii="Times New Roman" w:eastAsia="Times New Roman" w:hAnsi="Times New Roman" w:cs="Times New Roman"/>
          <w:sz w:val="24"/>
          <w:szCs w:val="24"/>
        </w:rPr>
        <w:t>В случае</w:t>
      </w:r>
      <w:r w:rsidR="00E357ED" w:rsidRPr="00442161">
        <w:rPr>
          <w:rFonts w:ascii="Times New Roman" w:eastAsia="Times New Roman" w:hAnsi="Times New Roman" w:cs="Times New Roman"/>
          <w:sz w:val="24"/>
          <w:szCs w:val="24"/>
        </w:rPr>
        <w:t xml:space="preserve"> если </w:t>
      </w:r>
      <w:r w:rsidR="00A5355F" w:rsidRPr="00442161">
        <w:rPr>
          <w:rFonts w:ascii="Times New Roman" w:eastAsia="Times New Roman" w:hAnsi="Times New Roman" w:cs="Times New Roman"/>
          <w:sz w:val="24"/>
          <w:szCs w:val="24"/>
        </w:rPr>
        <w:t>Д</w:t>
      </w:r>
      <w:r w:rsidR="0033562E" w:rsidRPr="00442161">
        <w:rPr>
          <w:rFonts w:ascii="Times New Roman" w:eastAsia="Times New Roman" w:hAnsi="Times New Roman" w:cs="Times New Roman"/>
          <w:sz w:val="24"/>
          <w:szCs w:val="24"/>
        </w:rPr>
        <w:t>оговор займа не содер</w:t>
      </w:r>
      <w:r w:rsidR="00E357ED" w:rsidRPr="00442161">
        <w:rPr>
          <w:rFonts w:ascii="Times New Roman" w:eastAsia="Times New Roman" w:hAnsi="Times New Roman" w:cs="Times New Roman"/>
          <w:sz w:val="24"/>
          <w:szCs w:val="24"/>
        </w:rPr>
        <w:t>жи</w:t>
      </w:r>
      <w:r w:rsidR="0033562E" w:rsidRPr="00442161">
        <w:rPr>
          <w:rFonts w:ascii="Times New Roman" w:eastAsia="Times New Roman" w:hAnsi="Times New Roman" w:cs="Times New Roman"/>
          <w:sz w:val="24"/>
          <w:szCs w:val="24"/>
        </w:rPr>
        <w:t xml:space="preserve">т условия </w:t>
      </w:r>
      <w:r w:rsidR="00E357ED" w:rsidRPr="00442161">
        <w:rPr>
          <w:rFonts w:ascii="Times New Roman" w:eastAsia="Times New Roman" w:hAnsi="Times New Roman" w:cs="Times New Roman"/>
          <w:sz w:val="24"/>
          <w:szCs w:val="24"/>
        </w:rPr>
        <w:t>о целевом</w:t>
      </w:r>
      <w:r w:rsidR="0033562E" w:rsidRPr="00442161">
        <w:rPr>
          <w:rFonts w:ascii="Times New Roman" w:eastAsia="Times New Roman" w:hAnsi="Times New Roman" w:cs="Times New Roman"/>
          <w:sz w:val="24"/>
          <w:szCs w:val="24"/>
        </w:rPr>
        <w:t xml:space="preserve"> использовании Заемщиком полученного потребительского займа, предоставление Заемщиком информации об использовании потребительского займа не требуется. </w:t>
      </w:r>
    </w:p>
    <w:p w:rsidR="0033562E" w:rsidRPr="00442161" w:rsidRDefault="00452881" w:rsidP="00F14C99">
      <w:pPr>
        <w:tabs>
          <w:tab w:val="left" w:pos="0"/>
        </w:tabs>
        <w:spacing w:after="0"/>
        <w:ind w:right="141"/>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lastRenderedPageBreak/>
        <w:t>9</w:t>
      </w:r>
      <w:r w:rsidR="00CF062F" w:rsidRPr="00442161">
        <w:rPr>
          <w:rFonts w:ascii="Times New Roman" w:eastAsia="Times New Roman" w:hAnsi="Times New Roman" w:cs="Times New Roman"/>
          <w:sz w:val="24"/>
          <w:szCs w:val="24"/>
        </w:rPr>
        <w:t>.2.</w:t>
      </w:r>
      <w:r w:rsidR="00B432D6">
        <w:rPr>
          <w:rFonts w:ascii="Times New Roman" w:eastAsia="Times New Roman" w:hAnsi="Times New Roman" w:cs="Times New Roman"/>
          <w:sz w:val="24"/>
          <w:szCs w:val="24"/>
        </w:rPr>
        <w:t xml:space="preserve"> </w:t>
      </w:r>
      <w:r w:rsidR="0033562E" w:rsidRPr="00442161">
        <w:rPr>
          <w:rFonts w:ascii="Times New Roman" w:eastAsia="Times New Roman" w:hAnsi="Times New Roman" w:cs="Times New Roman"/>
          <w:sz w:val="24"/>
          <w:szCs w:val="24"/>
        </w:rPr>
        <w:t xml:space="preserve">В случае предоставления Заемщику потребительского займа с условием его целевого использования, Заемщик обязан обеспечить </w:t>
      </w:r>
      <w:r w:rsidR="00A5355F" w:rsidRPr="00442161">
        <w:rPr>
          <w:rFonts w:ascii="Times New Roman" w:eastAsia="Times New Roman" w:hAnsi="Times New Roman" w:cs="Times New Roman"/>
          <w:sz w:val="24"/>
          <w:szCs w:val="24"/>
        </w:rPr>
        <w:t xml:space="preserve">Кредитору </w:t>
      </w:r>
      <w:r w:rsidR="0033562E" w:rsidRPr="00442161">
        <w:rPr>
          <w:rFonts w:ascii="Times New Roman" w:eastAsia="Times New Roman" w:hAnsi="Times New Roman" w:cs="Times New Roman"/>
          <w:sz w:val="24"/>
          <w:szCs w:val="24"/>
        </w:rPr>
        <w:t xml:space="preserve">возможность осуществления контроля за целевым использованием займа. </w:t>
      </w:r>
    </w:p>
    <w:p w:rsidR="0033562E" w:rsidRPr="00442161" w:rsidRDefault="00452881" w:rsidP="00F14C99">
      <w:pPr>
        <w:tabs>
          <w:tab w:val="left" w:pos="0"/>
        </w:tabs>
        <w:spacing w:after="0"/>
        <w:ind w:right="141"/>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9</w:t>
      </w:r>
      <w:r w:rsidR="00CF062F" w:rsidRPr="00442161">
        <w:rPr>
          <w:rFonts w:ascii="Times New Roman" w:eastAsia="Times New Roman" w:hAnsi="Times New Roman" w:cs="Times New Roman"/>
          <w:sz w:val="24"/>
          <w:szCs w:val="24"/>
        </w:rPr>
        <w:t>.3.</w:t>
      </w:r>
      <w:r w:rsidR="00B432D6">
        <w:rPr>
          <w:rFonts w:ascii="Times New Roman" w:eastAsia="Times New Roman" w:hAnsi="Times New Roman" w:cs="Times New Roman"/>
          <w:sz w:val="24"/>
          <w:szCs w:val="24"/>
        </w:rPr>
        <w:t xml:space="preserve"> </w:t>
      </w:r>
      <w:r w:rsidR="0033562E" w:rsidRPr="00442161">
        <w:rPr>
          <w:rFonts w:ascii="Times New Roman" w:eastAsia="Times New Roman" w:hAnsi="Times New Roman" w:cs="Times New Roman"/>
          <w:sz w:val="24"/>
          <w:szCs w:val="24"/>
        </w:rPr>
        <w:t>В случае наруш</w:t>
      </w:r>
      <w:r w:rsidR="00A5355F" w:rsidRPr="00442161">
        <w:rPr>
          <w:rFonts w:ascii="Times New Roman" w:eastAsia="Times New Roman" w:hAnsi="Times New Roman" w:cs="Times New Roman"/>
          <w:sz w:val="24"/>
          <w:szCs w:val="24"/>
        </w:rPr>
        <w:t>ения Заемщиком предусмотренной Д</w:t>
      </w:r>
      <w:r w:rsidR="0033562E" w:rsidRPr="00442161">
        <w:rPr>
          <w:rFonts w:ascii="Times New Roman" w:eastAsia="Times New Roman" w:hAnsi="Times New Roman" w:cs="Times New Roman"/>
          <w:sz w:val="24"/>
          <w:szCs w:val="24"/>
        </w:rPr>
        <w:t>оговором займа обязанности целевого использования потребительского займа, предоставленного с условием использования Заемщиком полученных средств на определенные цели</w:t>
      </w:r>
      <w:r w:rsidR="00720455" w:rsidRPr="00442161">
        <w:rPr>
          <w:rFonts w:ascii="Times New Roman" w:eastAsia="Times New Roman" w:hAnsi="Times New Roman" w:cs="Times New Roman"/>
          <w:sz w:val="24"/>
          <w:szCs w:val="24"/>
        </w:rPr>
        <w:t xml:space="preserve"> </w:t>
      </w:r>
      <w:r w:rsidR="00493C53" w:rsidRPr="00442161">
        <w:rPr>
          <w:rFonts w:ascii="Times New Roman" w:eastAsia="Times New Roman" w:hAnsi="Times New Roman" w:cs="Times New Roman"/>
          <w:sz w:val="24"/>
          <w:szCs w:val="24"/>
        </w:rPr>
        <w:t>Кредитор</w:t>
      </w:r>
      <w:r w:rsidR="0033562E" w:rsidRPr="00442161">
        <w:rPr>
          <w:rFonts w:ascii="Times New Roman" w:eastAsia="Times New Roman" w:hAnsi="Times New Roman" w:cs="Times New Roman"/>
          <w:sz w:val="24"/>
          <w:szCs w:val="24"/>
        </w:rPr>
        <w:t xml:space="preserve"> также вправе отказаться от дальнейшего кредитования Заемщика по договору потребительского займа и (или) потребовать полного досрочного возврата потребительского займа. </w:t>
      </w:r>
    </w:p>
    <w:p w:rsidR="00B369C8" w:rsidRPr="00442161" w:rsidRDefault="00B369C8" w:rsidP="00F14C99">
      <w:pPr>
        <w:tabs>
          <w:tab w:val="left" w:pos="0"/>
        </w:tabs>
        <w:spacing w:after="0"/>
        <w:jc w:val="both"/>
        <w:rPr>
          <w:rFonts w:ascii="Times New Roman" w:eastAsia="Times New Roman" w:hAnsi="Times New Roman" w:cs="Times New Roman"/>
          <w:b/>
          <w:bCs/>
          <w:sz w:val="24"/>
          <w:szCs w:val="24"/>
        </w:rPr>
      </w:pPr>
    </w:p>
    <w:p w:rsidR="00B369C8" w:rsidRPr="00442161" w:rsidRDefault="00452881" w:rsidP="00F14C99">
      <w:pPr>
        <w:tabs>
          <w:tab w:val="left" w:pos="0"/>
        </w:tabs>
        <w:spacing w:after="0"/>
        <w:ind w:right="141"/>
        <w:jc w:val="both"/>
        <w:rPr>
          <w:rFonts w:ascii="Times New Roman" w:eastAsia="Times New Roman" w:hAnsi="Times New Roman" w:cs="Times New Roman"/>
          <w:b/>
          <w:bCs/>
          <w:sz w:val="24"/>
          <w:szCs w:val="24"/>
        </w:rPr>
      </w:pPr>
      <w:r w:rsidRPr="00442161">
        <w:rPr>
          <w:rFonts w:ascii="Times New Roman" w:eastAsia="Times New Roman" w:hAnsi="Times New Roman" w:cs="Times New Roman"/>
          <w:b/>
          <w:bCs/>
          <w:sz w:val="24"/>
          <w:szCs w:val="24"/>
        </w:rPr>
        <w:t>10</w:t>
      </w:r>
      <w:r w:rsidR="0033562E" w:rsidRPr="00442161">
        <w:rPr>
          <w:rFonts w:ascii="Times New Roman" w:eastAsia="Times New Roman" w:hAnsi="Times New Roman" w:cs="Times New Roman"/>
          <w:b/>
          <w:bCs/>
          <w:sz w:val="24"/>
          <w:szCs w:val="24"/>
        </w:rPr>
        <w:t>. Информация о возможном увеличении суммы</w:t>
      </w:r>
      <w:r w:rsidR="00D417C3" w:rsidRPr="00442161">
        <w:rPr>
          <w:rFonts w:ascii="Times New Roman" w:eastAsia="Times New Roman" w:hAnsi="Times New Roman" w:cs="Times New Roman"/>
          <w:b/>
          <w:bCs/>
          <w:sz w:val="24"/>
          <w:szCs w:val="24"/>
        </w:rPr>
        <w:t xml:space="preserve"> </w:t>
      </w:r>
      <w:r w:rsidR="0033562E" w:rsidRPr="00442161">
        <w:rPr>
          <w:rFonts w:ascii="Times New Roman" w:eastAsia="Times New Roman" w:hAnsi="Times New Roman" w:cs="Times New Roman"/>
          <w:b/>
          <w:bCs/>
          <w:sz w:val="24"/>
          <w:szCs w:val="24"/>
        </w:rPr>
        <w:t>расходов Заемщика по сравнению с ожидаемой суммой расходов</w:t>
      </w:r>
      <w:r w:rsidR="00E357ED" w:rsidRPr="00442161">
        <w:rPr>
          <w:rFonts w:ascii="Times New Roman" w:eastAsia="Times New Roman" w:hAnsi="Times New Roman" w:cs="Times New Roman"/>
          <w:b/>
          <w:bCs/>
          <w:sz w:val="24"/>
          <w:szCs w:val="24"/>
        </w:rPr>
        <w:t>.</w:t>
      </w:r>
    </w:p>
    <w:p w:rsidR="00F84365" w:rsidRPr="00442161" w:rsidRDefault="00452881" w:rsidP="00F14C99">
      <w:pPr>
        <w:tabs>
          <w:tab w:val="left" w:pos="0"/>
        </w:tabs>
        <w:spacing w:after="0"/>
        <w:ind w:right="141"/>
        <w:jc w:val="both"/>
        <w:rPr>
          <w:rFonts w:ascii="Times New Roman" w:eastAsia="Times New Roman" w:hAnsi="Times New Roman" w:cs="Times New Roman"/>
          <w:bCs/>
          <w:sz w:val="24"/>
          <w:szCs w:val="24"/>
        </w:rPr>
      </w:pPr>
      <w:r w:rsidRPr="00442161">
        <w:rPr>
          <w:rFonts w:ascii="Times New Roman" w:eastAsia="Times New Roman" w:hAnsi="Times New Roman" w:cs="Times New Roman"/>
          <w:bCs/>
          <w:sz w:val="24"/>
          <w:szCs w:val="24"/>
        </w:rPr>
        <w:t>10</w:t>
      </w:r>
      <w:r w:rsidR="00E21BED" w:rsidRPr="00442161">
        <w:rPr>
          <w:rFonts w:ascii="Times New Roman" w:eastAsia="Times New Roman" w:hAnsi="Times New Roman" w:cs="Times New Roman"/>
          <w:bCs/>
          <w:sz w:val="24"/>
          <w:szCs w:val="24"/>
        </w:rPr>
        <w:t>.1.</w:t>
      </w:r>
      <w:r w:rsidR="00900950" w:rsidRPr="00442161">
        <w:rPr>
          <w:rFonts w:ascii="Times New Roman" w:eastAsia="Times New Roman" w:hAnsi="Times New Roman" w:cs="Times New Roman"/>
          <w:bCs/>
          <w:sz w:val="24"/>
          <w:szCs w:val="24"/>
        </w:rPr>
        <w:t xml:space="preserve"> </w:t>
      </w:r>
      <w:r w:rsidR="00D4672B" w:rsidRPr="00442161">
        <w:rPr>
          <w:rFonts w:ascii="Times New Roman" w:eastAsia="Times New Roman" w:hAnsi="Times New Roman" w:cs="Times New Roman"/>
          <w:bCs/>
          <w:sz w:val="24"/>
          <w:szCs w:val="24"/>
        </w:rPr>
        <w:t xml:space="preserve">Увеличение суммы расходов Заемщика по сравнению с ожидаемой суммой расходов, при исполнении Заемщиком надлежащим образом обязанностей по </w:t>
      </w:r>
      <w:r w:rsidR="00A5355F" w:rsidRPr="00442161">
        <w:rPr>
          <w:rFonts w:ascii="Times New Roman" w:eastAsia="Times New Roman" w:hAnsi="Times New Roman" w:cs="Times New Roman"/>
          <w:bCs/>
          <w:sz w:val="24"/>
          <w:szCs w:val="24"/>
        </w:rPr>
        <w:t>Д</w:t>
      </w:r>
      <w:r w:rsidR="00D4672B" w:rsidRPr="00442161">
        <w:rPr>
          <w:rFonts w:ascii="Times New Roman" w:eastAsia="Times New Roman" w:hAnsi="Times New Roman" w:cs="Times New Roman"/>
          <w:bCs/>
          <w:sz w:val="24"/>
          <w:szCs w:val="24"/>
        </w:rPr>
        <w:t xml:space="preserve">оговору </w:t>
      </w:r>
      <w:r w:rsidR="00A5355F" w:rsidRPr="00442161">
        <w:rPr>
          <w:rFonts w:ascii="Times New Roman" w:eastAsia="Times New Roman" w:hAnsi="Times New Roman" w:cs="Times New Roman"/>
          <w:bCs/>
          <w:sz w:val="24"/>
          <w:szCs w:val="24"/>
        </w:rPr>
        <w:t>займа</w:t>
      </w:r>
      <w:r w:rsidR="00D4672B" w:rsidRPr="00442161">
        <w:rPr>
          <w:rFonts w:ascii="Times New Roman" w:eastAsia="Times New Roman" w:hAnsi="Times New Roman" w:cs="Times New Roman"/>
          <w:bCs/>
          <w:sz w:val="24"/>
          <w:szCs w:val="24"/>
        </w:rPr>
        <w:t xml:space="preserve">, </w:t>
      </w:r>
      <w:r w:rsidR="00E357ED" w:rsidRPr="00442161">
        <w:rPr>
          <w:rFonts w:ascii="Times New Roman" w:eastAsia="Times New Roman" w:hAnsi="Times New Roman" w:cs="Times New Roman"/>
          <w:bCs/>
          <w:sz w:val="24"/>
          <w:szCs w:val="24"/>
        </w:rPr>
        <w:t>н</w:t>
      </w:r>
      <w:r w:rsidR="00D4672B" w:rsidRPr="00442161">
        <w:rPr>
          <w:rFonts w:ascii="Times New Roman" w:eastAsia="Times New Roman" w:hAnsi="Times New Roman" w:cs="Times New Roman"/>
          <w:bCs/>
          <w:sz w:val="24"/>
          <w:szCs w:val="24"/>
        </w:rPr>
        <w:t>е применимо.</w:t>
      </w:r>
    </w:p>
    <w:p w:rsidR="00D4672B" w:rsidRPr="00442161" w:rsidRDefault="00452881" w:rsidP="00F14C99">
      <w:pPr>
        <w:tabs>
          <w:tab w:val="left" w:pos="0"/>
        </w:tabs>
        <w:spacing w:after="0"/>
        <w:ind w:right="141"/>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10</w:t>
      </w:r>
      <w:r w:rsidR="00E21BED" w:rsidRPr="00442161">
        <w:rPr>
          <w:rFonts w:ascii="Times New Roman" w:eastAsia="Times New Roman" w:hAnsi="Times New Roman" w:cs="Times New Roman"/>
          <w:sz w:val="24"/>
          <w:szCs w:val="24"/>
        </w:rPr>
        <w:t>.2</w:t>
      </w:r>
      <w:r w:rsidR="00D4672B" w:rsidRPr="00442161">
        <w:rPr>
          <w:rFonts w:ascii="Times New Roman" w:eastAsia="Times New Roman" w:hAnsi="Times New Roman" w:cs="Times New Roman"/>
          <w:sz w:val="24"/>
          <w:szCs w:val="24"/>
        </w:rPr>
        <w:t>.</w:t>
      </w:r>
      <w:r w:rsidR="00900950" w:rsidRPr="00442161">
        <w:rPr>
          <w:rFonts w:ascii="Times New Roman" w:eastAsia="Times New Roman" w:hAnsi="Times New Roman" w:cs="Times New Roman"/>
          <w:sz w:val="24"/>
          <w:szCs w:val="24"/>
        </w:rPr>
        <w:t xml:space="preserve"> </w:t>
      </w:r>
      <w:r w:rsidR="00D4672B" w:rsidRPr="00442161">
        <w:rPr>
          <w:rFonts w:ascii="Times New Roman" w:eastAsia="Times New Roman" w:hAnsi="Times New Roman" w:cs="Times New Roman"/>
          <w:sz w:val="24"/>
          <w:szCs w:val="24"/>
        </w:rPr>
        <w:t xml:space="preserve">Информация о рисках, связанных с заключением и исполнением </w:t>
      </w:r>
      <w:r w:rsidR="00A5355F" w:rsidRPr="00442161">
        <w:rPr>
          <w:rFonts w:ascii="Times New Roman" w:eastAsia="Times New Roman" w:hAnsi="Times New Roman" w:cs="Times New Roman"/>
          <w:sz w:val="24"/>
          <w:szCs w:val="24"/>
        </w:rPr>
        <w:t>Заемщиком</w:t>
      </w:r>
      <w:r w:rsidR="00D4672B" w:rsidRPr="00442161">
        <w:rPr>
          <w:rFonts w:ascii="Times New Roman" w:eastAsia="Times New Roman" w:hAnsi="Times New Roman" w:cs="Times New Roman"/>
          <w:sz w:val="24"/>
          <w:szCs w:val="24"/>
        </w:rPr>
        <w:t xml:space="preserve"> условий </w:t>
      </w:r>
      <w:r w:rsidR="00A5355F" w:rsidRPr="00442161">
        <w:rPr>
          <w:rFonts w:ascii="Times New Roman" w:eastAsia="Times New Roman" w:hAnsi="Times New Roman" w:cs="Times New Roman"/>
          <w:sz w:val="24"/>
          <w:szCs w:val="24"/>
        </w:rPr>
        <w:t>Д</w:t>
      </w:r>
      <w:r w:rsidR="00D4672B" w:rsidRPr="00442161">
        <w:rPr>
          <w:rFonts w:ascii="Times New Roman" w:eastAsia="Times New Roman" w:hAnsi="Times New Roman" w:cs="Times New Roman"/>
          <w:sz w:val="24"/>
          <w:szCs w:val="24"/>
        </w:rPr>
        <w:t xml:space="preserve">оговора </w:t>
      </w:r>
      <w:r w:rsidR="00A5355F" w:rsidRPr="00442161">
        <w:rPr>
          <w:rFonts w:ascii="Times New Roman" w:eastAsia="Times New Roman" w:hAnsi="Times New Roman" w:cs="Times New Roman"/>
          <w:sz w:val="24"/>
          <w:szCs w:val="24"/>
        </w:rPr>
        <w:t>займа</w:t>
      </w:r>
      <w:r w:rsidR="00D4672B" w:rsidRPr="00442161">
        <w:rPr>
          <w:rFonts w:ascii="Times New Roman" w:eastAsia="Times New Roman" w:hAnsi="Times New Roman" w:cs="Times New Roman"/>
          <w:sz w:val="24"/>
          <w:szCs w:val="24"/>
        </w:rPr>
        <w:t xml:space="preserve">, и возможных негативных финансовых последствиях при использовании финансовой услуги, </w:t>
      </w:r>
      <w:r w:rsidR="007C5213" w:rsidRPr="00442161">
        <w:rPr>
          <w:rFonts w:ascii="Times New Roman" w:eastAsia="Times New Roman" w:hAnsi="Times New Roman" w:cs="Times New Roman"/>
          <w:sz w:val="24"/>
          <w:szCs w:val="24"/>
        </w:rPr>
        <w:t xml:space="preserve">в случае </w:t>
      </w:r>
      <w:r w:rsidR="00900950" w:rsidRPr="00442161">
        <w:rPr>
          <w:rFonts w:ascii="Times New Roman" w:eastAsia="Times New Roman" w:hAnsi="Times New Roman" w:cs="Times New Roman"/>
          <w:sz w:val="24"/>
          <w:szCs w:val="24"/>
        </w:rPr>
        <w:t>неисполнении</w:t>
      </w:r>
      <w:r w:rsidR="00D4672B" w:rsidRPr="00442161">
        <w:rPr>
          <w:rFonts w:ascii="Times New Roman" w:eastAsia="Times New Roman" w:hAnsi="Times New Roman" w:cs="Times New Roman"/>
          <w:sz w:val="24"/>
          <w:szCs w:val="24"/>
        </w:rPr>
        <w:t xml:space="preserve"> Заемщиком обязанностей по </w:t>
      </w:r>
      <w:r w:rsidR="00A5355F" w:rsidRPr="00442161">
        <w:rPr>
          <w:rFonts w:ascii="Times New Roman" w:eastAsia="Times New Roman" w:hAnsi="Times New Roman" w:cs="Times New Roman"/>
          <w:sz w:val="24"/>
          <w:szCs w:val="24"/>
        </w:rPr>
        <w:t>Д</w:t>
      </w:r>
      <w:r w:rsidR="00D4672B" w:rsidRPr="00442161">
        <w:rPr>
          <w:rFonts w:ascii="Times New Roman" w:eastAsia="Times New Roman" w:hAnsi="Times New Roman" w:cs="Times New Roman"/>
          <w:sz w:val="24"/>
          <w:szCs w:val="24"/>
        </w:rPr>
        <w:t>оговору</w:t>
      </w:r>
      <w:r w:rsidR="00A5355F" w:rsidRPr="00442161">
        <w:rPr>
          <w:rFonts w:ascii="Times New Roman" w:eastAsia="Times New Roman" w:hAnsi="Times New Roman" w:cs="Times New Roman"/>
          <w:sz w:val="24"/>
          <w:szCs w:val="24"/>
        </w:rPr>
        <w:t xml:space="preserve"> займа</w:t>
      </w:r>
      <w:r w:rsidR="00E21BED" w:rsidRPr="00442161">
        <w:rPr>
          <w:rFonts w:ascii="Times New Roman" w:eastAsia="Times New Roman" w:hAnsi="Times New Roman" w:cs="Times New Roman"/>
          <w:sz w:val="24"/>
          <w:szCs w:val="24"/>
        </w:rPr>
        <w:t>:</w:t>
      </w:r>
    </w:p>
    <w:p w:rsidR="00D4672B" w:rsidRPr="00442161" w:rsidRDefault="00452881" w:rsidP="00F14C99">
      <w:pPr>
        <w:tabs>
          <w:tab w:val="left" w:pos="0"/>
        </w:tabs>
        <w:spacing w:after="0"/>
        <w:ind w:right="141"/>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10</w:t>
      </w:r>
      <w:r w:rsidR="00E21BED" w:rsidRPr="00442161">
        <w:rPr>
          <w:rFonts w:ascii="Times New Roman" w:eastAsia="Times New Roman" w:hAnsi="Times New Roman" w:cs="Times New Roman"/>
          <w:sz w:val="24"/>
          <w:szCs w:val="24"/>
        </w:rPr>
        <w:t>.2</w:t>
      </w:r>
      <w:r w:rsidR="00D4672B" w:rsidRPr="00442161">
        <w:rPr>
          <w:rFonts w:ascii="Times New Roman" w:eastAsia="Times New Roman" w:hAnsi="Times New Roman" w:cs="Times New Roman"/>
          <w:sz w:val="24"/>
          <w:szCs w:val="24"/>
        </w:rPr>
        <w:t>.</w:t>
      </w:r>
      <w:r w:rsidR="00EB3CA8" w:rsidRPr="00442161">
        <w:rPr>
          <w:rFonts w:ascii="Times New Roman" w:eastAsia="Times New Roman" w:hAnsi="Times New Roman" w:cs="Times New Roman"/>
          <w:sz w:val="24"/>
          <w:szCs w:val="24"/>
        </w:rPr>
        <w:t>1</w:t>
      </w:r>
      <w:r w:rsidR="00E21BED" w:rsidRPr="00442161">
        <w:rPr>
          <w:rFonts w:ascii="Times New Roman" w:eastAsia="Times New Roman" w:hAnsi="Times New Roman" w:cs="Times New Roman"/>
          <w:sz w:val="24"/>
          <w:szCs w:val="24"/>
        </w:rPr>
        <w:t>.</w:t>
      </w:r>
      <w:r w:rsidR="00D4672B" w:rsidRPr="00442161">
        <w:rPr>
          <w:rFonts w:ascii="Times New Roman" w:eastAsia="Times New Roman" w:hAnsi="Times New Roman" w:cs="Times New Roman"/>
          <w:sz w:val="24"/>
          <w:szCs w:val="24"/>
        </w:rPr>
        <w:t xml:space="preserve"> В случае нарушения Заемщиком обязательств по возврату Займа (части Займа) и/или уплате процентов за пользование Займом по Договору</w:t>
      </w:r>
      <w:r w:rsidR="00EB3CA8" w:rsidRPr="00442161">
        <w:rPr>
          <w:rFonts w:ascii="Times New Roman" w:eastAsia="Times New Roman" w:hAnsi="Times New Roman" w:cs="Times New Roman"/>
          <w:sz w:val="24"/>
          <w:szCs w:val="24"/>
        </w:rPr>
        <w:t xml:space="preserve"> займа</w:t>
      </w:r>
      <w:r w:rsidR="00D4672B" w:rsidRPr="00442161">
        <w:rPr>
          <w:rFonts w:ascii="Times New Roman" w:eastAsia="Times New Roman" w:hAnsi="Times New Roman" w:cs="Times New Roman"/>
          <w:sz w:val="24"/>
          <w:szCs w:val="24"/>
        </w:rPr>
        <w:t xml:space="preserve"> Заемщик уплачивает </w:t>
      </w:r>
      <w:r w:rsidR="00EB3CA8" w:rsidRPr="00442161">
        <w:rPr>
          <w:rFonts w:ascii="Times New Roman" w:eastAsia="Times New Roman" w:hAnsi="Times New Roman" w:cs="Times New Roman"/>
          <w:sz w:val="24"/>
          <w:szCs w:val="24"/>
        </w:rPr>
        <w:t>Кредитору</w:t>
      </w:r>
      <w:r w:rsidR="00D4672B" w:rsidRPr="00442161">
        <w:rPr>
          <w:rFonts w:ascii="Times New Roman" w:eastAsia="Times New Roman" w:hAnsi="Times New Roman" w:cs="Times New Roman"/>
          <w:sz w:val="24"/>
          <w:szCs w:val="24"/>
        </w:rPr>
        <w:t xml:space="preserve"> неустойку</w:t>
      </w:r>
      <w:r w:rsidR="00EB3CA8" w:rsidRPr="00442161">
        <w:rPr>
          <w:rFonts w:ascii="Times New Roman" w:eastAsia="Times New Roman" w:hAnsi="Times New Roman" w:cs="Times New Roman"/>
          <w:sz w:val="24"/>
          <w:szCs w:val="24"/>
        </w:rPr>
        <w:t xml:space="preserve"> (пени, штрафы)</w:t>
      </w:r>
      <w:r w:rsidR="00D4672B" w:rsidRPr="00442161">
        <w:rPr>
          <w:rFonts w:ascii="Times New Roman" w:eastAsia="Times New Roman" w:hAnsi="Times New Roman" w:cs="Times New Roman"/>
          <w:sz w:val="24"/>
          <w:szCs w:val="24"/>
        </w:rPr>
        <w:t xml:space="preserve"> в размере</w:t>
      </w:r>
      <w:r w:rsidR="007C5213" w:rsidRPr="00442161">
        <w:rPr>
          <w:rFonts w:ascii="Times New Roman" w:eastAsia="Times New Roman" w:hAnsi="Times New Roman" w:cs="Times New Roman"/>
          <w:sz w:val="24"/>
          <w:szCs w:val="24"/>
        </w:rPr>
        <w:t xml:space="preserve">, определенном </w:t>
      </w:r>
      <w:r w:rsidR="00EB3CA8" w:rsidRPr="00442161">
        <w:rPr>
          <w:rFonts w:ascii="Times New Roman" w:eastAsia="Times New Roman" w:hAnsi="Times New Roman" w:cs="Times New Roman"/>
          <w:sz w:val="24"/>
          <w:szCs w:val="24"/>
        </w:rPr>
        <w:t xml:space="preserve">Индивидуальными </w:t>
      </w:r>
      <w:r w:rsidR="007C5213" w:rsidRPr="00442161">
        <w:rPr>
          <w:rFonts w:ascii="Times New Roman" w:eastAsia="Times New Roman" w:hAnsi="Times New Roman" w:cs="Times New Roman"/>
          <w:sz w:val="24"/>
          <w:szCs w:val="24"/>
        </w:rPr>
        <w:t xml:space="preserve">условиями Договора </w:t>
      </w:r>
      <w:r w:rsidR="00EB3CA8" w:rsidRPr="00442161">
        <w:rPr>
          <w:rFonts w:ascii="Times New Roman" w:eastAsia="Times New Roman" w:hAnsi="Times New Roman" w:cs="Times New Roman"/>
          <w:sz w:val="24"/>
          <w:szCs w:val="24"/>
        </w:rPr>
        <w:t>займа</w:t>
      </w:r>
      <w:r w:rsidR="007C5213" w:rsidRPr="00442161">
        <w:rPr>
          <w:rFonts w:ascii="Times New Roman" w:eastAsia="Times New Roman" w:hAnsi="Times New Roman" w:cs="Times New Roman"/>
          <w:sz w:val="24"/>
          <w:szCs w:val="24"/>
        </w:rPr>
        <w:t>.</w:t>
      </w:r>
    </w:p>
    <w:p w:rsidR="00D4672B" w:rsidRPr="00442161" w:rsidRDefault="00452881" w:rsidP="00F14C99">
      <w:pPr>
        <w:tabs>
          <w:tab w:val="left" w:pos="0"/>
        </w:tabs>
        <w:spacing w:after="0"/>
        <w:ind w:right="141"/>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10</w:t>
      </w:r>
      <w:r w:rsidR="00E21BED" w:rsidRPr="00442161">
        <w:rPr>
          <w:rFonts w:ascii="Times New Roman" w:eastAsia="Times New Roman" w:hAnsi="Times New Roman" w:cs="Times New Roman"/>
          <w:sz w:val="24"/>
          <w:szCs w:val="24"/>
        </w:rPr>
        <w:t>.2</w:t>
      </w:r>
      <w:r w:rsidR="00D4672B" w:rsidRPr="00442161">
        <w:rPr>
          <w:rFonts w:ascii="Times New Roman" w:eastAsia="Times New Roman" w:hAnsi="Times New Roman" w:cs="Times New Roman"/>
          <w:sz w:val="24"/>
          <w:szCs w:val="24"/>
        </w:rPr>
        <w:t>.</w:t>
      </w:r>
      <w:r w:rsidR="00EB3CA8" w:rsidRPr="00442161">
        <w:rPr>
          <w:rFonts w:ascii="Times New Roman" w:eastAsia="Times New Roman" w:hAnsi="Times New Roman" w:cs="Times New Roman"/>
          <w:sz w:val="24"/>
          <w:szCs w:val="24"/>
        </w:rPr>
        <w:t>2</w:t>
      </w:r>
      <w:r w:rsidR="00E21BED" w:rsidRPr="00442161">
        <w:rPr>
          <w:rFonts w:ascii="Times New Roman" w:eastAsia="Times New Roman" w:hAnsi="Times New Roman" w:cs="Times New Roman"/>
          <w:sz w:val="24"/>
          <w:szCs w:val="24"/>
        </w:rPr>
        <w:t>.</w:t>
      </w:r>
      <w:r w:rsidR="00900950" w:rsidRPr="00442161">
        <w:rPr>
          <w:rFonts w:ascii="Times New Roman" w:eastAsia="Times New Roman" w:hAnsi="Times New Roman" w:cs="Times New Roman"/>
          <w:sz w:val="24"/>
          <w:szCs w:val="24"/>
        </w:rPr>
        <w:t xml:space="preserve"> </w:t>
      </w:r>
      <w:r w:rsidR="007C5213" w:rsidRPr="00442161">
        <w:rPr>
          <w:rFonts w:ascii="Times New Roman" w:eastAsia="Times New Roman" w:hAnsi="Times New Roman" w:cs="Times New Roman"/>
          <w:sz w:val="24"/>
          <w:szCs w:val="24"/>
        </w:rPr>
        <w:t>Увеличение суммы расходов Заемщика по сравнению с ожидаемой суммой расходов</w:t>
      </w:r>
      <w:r w:rsidR="00175408" w:rsidRPr="00442161">
        <w:rPr>
          <w:rFonts w:ascii="Times New Roman" w:eastAsia="Times New Roman" w:hAnsi="Times New Roman" w:cs="Times New Roman"/>
          <w:sz w:val="24"/>
          <w:szCs w:val="24"/>
        </w:rPr>
        <w:t xml:space="preserve"> </w:t>
      </w:r>
      <w:r w:rsidR="007C5213" w:rsidRPr="00442161">
        <w:rPr>
          <w:rFonts w:ascii="Times New Roman" w:eastAsia="Times New Roman" w:hAnsi="Times New Roman" w:cs="Times New Roman"/>
          <w:sz w:val="24"/>
          <w:szCs w:val="24"/>
        </w:rPr>
        <w:t>возможно</w:t>
      </w:r>
      <w:r w:rsidR="00AD568B" w:rsidRPr="00442161">
        <w:rPr>
          <w:rFonts w:ascii="Times New Roman" w:eastAsia="Times New Roman" w:hAnsi="Times New Roman" w:cs="Times New Roman"/>
          <w:sz w:val="24"/>
          <w:szCs w:val="24"/>
        </w:rPr>
        <w:t>,</w:t>
      </w:r>
      <w:r w:rsidR="00175408" w:rsidRPr="00442161">
        <w:rPr>
          <w:rFonts w:ascii="Times New Roman" w:eastAsia="Times New Roman" w:hAnsi="Times New Roman" w:cs="Times New Roman"/>
          <w:sz w:val="24"/>
          <w:szCs w:val="24"/>
        </w:rPr>
        <w:t xml:space="preserve"> </w:t>
      </w:r>
      <w:r w:rsidR="00900950" w:rsidRPr="00442161">
        <w:rPr>
          <w:rFonts w:ascii="Times New Roman" w:eastAsia="Times New Roman" w:hAnsi="Times New Roman" w:cs="Times New Roman"/>
          <w:sz w:val="24"/>
          <w:szCs w:val="24"/>
        </w:rPr>
        <w:t xml:space="preserve">если </w:t>
      </w:r>
      <w:r w:rsidR="00EB3CA8" w:rsidRPr="00442161">
        <w:rPr>
          <w:rFonts w:ascii="Times New Roman" w:eastAsia="Times New Roman" w:hAnsi="Times New Roman" w:cs="Times New Roman"/>
          <w:sz w:val="24"/>
          <w:szCs w:val="24"/>
        </w:rPr>
        <w:t>Заемщиком</w:t>
      </w:r>
      <w:r w:rsidR="00D4672B" w:rsidRPr="00442161">
        <w:rPr>
          <w:rFonts w:ascii="Times New Roman" w:eastAsia="Times New Roman" w:hAnsi="Times New Roman" w:cs="Times New Roman"/>
          <w:sz w:val="24"/>
          <w:szCs w:val="24"/>
        </w:rPr>
        <w:t xml:space="preserve"> осуществляется получение/возврат займа с использованием услуг субъектов платежной системы (в зависимости от тарифов, установленных организацией, предоставляющей услуги).</w:t>
      </w:r>
    </w:p>
    <w:p w:rsidR="00D4672B" w:rsidRPr="00442161" w:rsidRDefault="00452881" w:rsidP="00F14C99">
      <w:pPr>
        <w:tabs>
          <w:tab w:val="left" w:pos="0"/>
        </w:tabs>
        <w:spacing w:after="0"/>
        <w:ind w:right="141"/>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10</w:t>
      </w:r>
      <w:r w:rsidR="00E21BED" w:rsidRPr="00442161">
        <w:rPr>
          <w:rFonts w:ascii="Times New Roman" w:eastAsia="Times New Roman" w:hAnsi="Times New Roman" w:cs="Times New Roman"/>
          <w:sz w:val="24"/>
          <w:szCs w:val="24"/>
        </w:rPr>
        <w:t>.2.</w:t>
      </w:r>
      <w:r w:rsidR="00EB3CA8" w:rsidRPr="00442161">
        <w:rPr>
          <w:rFonts w:ascii="Times New Roman" w:eastAsia="Times New Roman" w:hAnsi="Times New Roman" w:cs="Times New Roman"/>
          <w:sz w:val="24"/>
          <w:szCs w:val="24"/>
        </w:rPr>
        <w:t>3</w:t>
      </w:r>
      <w:r w:rsidR="007C5213" w:rsidRPr="00442161">
        <w:rPr>
          <w:rFonts w:ascii="Times New Roman" w:eastAsia="Times New Roman" w:hAnsi="Times New Roman" w:cs="Times New Roman"/>
          <w:sz w:val="24"/>
          <w:szCs w:val="24"/>
        </w:rPr>
        <w:t>.</w:t>
      </w:r>
      <w:r w:rsidR="00EB3CA8" w:rsidRPr="00442161">
        <w:rPr>
          <w:rFonts w:ascii="Times New Roman" w:eastAsia="Times New Roman" w:hAnsi="Times New Roman" w:cs="Times New Roman"/>
          <w:sz w:val="24"/>
          <w:szCs w:val="24"/>
        </w:rPr>
        <w:t xml:space="preserve"> П</w:t>
      </w:r>
      <w:r w:rsidR="007C5213" w:rsidRPr="00442161">
        <w:rPr>
          <w:rFonts w:ascii="Times New Roman" w:eastAsia="Times New Roman" w:hAnsi="Times New Roman" w:cs="Times New Roman"/>
          <w:sz w:val="24"/>
          <w:szCs w:val="24"/>
        </w:rPr>
        <w:t>ри</w:t>
      </w:r>
      <w:r w:rsidR="00175408" w:rsidRPr="00442161">
        <w:rPr>
          <w:rFonts w:ascii="Times New Roman" w:eastAsia="Times New Roman" w:hAnsi="Times New Roman" w:cs="Times New Roman"/>
          <w:sz w:val="24"/>
          <w:szCs w:val="24"/>
        </w:rPr>
        <w:t xml:space="preserve"> </w:t>
      </w:r>
      <w:r w:rsidR="007C5213" w:rsidRPr="00442161">
        <w:rPr>
          <w:rFonts w:ascii="Times New Roman" w:eastAsia="Times New Roman" w:hAnsi="Times New Roman" w:cs="Times New Roman"/>
          <w:sz w:val="24"/>
          <w:szCs w:val="24"/>
        </w:rPr>
        <w:t xml:space="preserve">неисполнении Заемщиком надлежащим образом обязанностей по </w:t>
      </w:r>
      <w:r w:rsidR="00EB3CA8" w:rsidRPr="00442161">
        <w:rPr>
          <w:rFonts w:ascii="Times New Roman" w:eastAsia="Times New Roman" w:hAnsi="Times New Roman" w:cs="Times New Roman"/>
          <w:sz w:val="24"/>
          <w:szCs w:val="24"/>
        </w:rPr>
        <w:t>Д</w:t>
      </w:r>
      <w:r w:rsidR="007C5213" w:rsidRPr="00442161">
        <w:rPr>
          <w:rFonts w:ascii="Times New Roman" w:eastAsia="Times New Roman" w:hAnsi="Times New Roman" w:cs="Times New Roman"/>
          <w:sz w:val="24"/>
          <w:szCs w:val="24"/>
        </w:rPr>
        <w:t xml:space="preserve">оговору </w:t>
      </w:r>
      <w:r w:rsidR="00EB3CA8" w:rsidRPr="00442161">
        <w:rPr>
          <w:rFonts w:ascii="Times New Roman" w:eastAsia="Times New Roman" w:hAnsi="Times New Roman" w:cs="Times New Roman"/>
          <w:sz w:val="24"/>
          <w:szCs w:val="24"/>
        </w:rPr>
        <w:t>займа</w:t>
      </w:r>
      <w:r w:rsidR="007C5213" w:rsidRPr="00442161">
        <w:rPr>
          <w:rFonts w:ascii="Times New Roman" w:eastAsia="Times New Roman" w:hAnsi="Times New Roman" w:cs="Times New Roman"/>
          <w:sz w:val="24"/>
          <w:szCs w:val="24"/>
        </w:rPr>
        <w:t>,</w:t>
      </w:r>
      <w:r w:rsidR="00D4672B" w:rsidRPr="00442161">
        <w:rPr>
          <w:rFonts w:ascii="Times New Roman" w:eastAsia="Times New Roman" w:hAnsi="Times New Roman" w:cs="Times New Roman"/>
          <w:sz w:val="24"/>
          <w:szCs w:val="24"/>
        </w:rPr>
        <w:t xml:space="preserve"> несет также следующие риски:</w:t>
      </w:r>
    </w:p>
    <w:p w:rsidR="00D4672B" w:rsidRPr="00442161" w:rsidRDefault="00D4672B" w:rsidP="00F14C99">
      <w:pPr>
        <w:tabs>
          <w:tab w:val="left" w:pos="0"/>
        </w:tabs>
        <w:spacing w:after="0"/>
        <w:ind w:right="141"/>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 риск возникновения негативной кредитной истории в Бюро кредитных историй;</w:t>
      </w:r>
    </w:p>
    <w:p w:rsidR="00D4672B" w:rsidRPr="00442161" w:rsidRDefault="00D4672B" w:rsidP="00F14C99">
      <w:pPr>
        <w:tabs>
          <w:tab w:val="left" w:pos="0"/>
        </w:tabs>
        <w:spacing w:after="0"/>
        <w:ind w:right="141"/>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 xml:space="preserve">- риск несоразмерности долговой нагрузки </w:t>
      </w:r>
      <w:r w:rsidR="00EB3CA8" w:rsidRPr="00442161">
        <w:rPr>
          <w:rFonts w:ascii="Times New Roman" w:eastAsia="Times New Roman" w:hAnsi="Times New Roman" w:cs="Times New Roman"/>
          <w:sz w:val="24"/>
          <w:szCs w:val="24"/>
        </w:rPr>
        <w:t>Заемщика</w:t>
      </w:r>
      <w:r w:rsidRPr="00442161">
        <w:rPr>
          <w:rFonts w:ascii="Times New Roman" w:eastAsia="Times New Roman" w:hAnsi="Times New Roman" w:cs="Times New Roman"/>
          <w:sz w:val="24"/>
          <w:szCs w:val="24"/>
        </w:rPr>
        <w:t xml:space="preserve"> с текущим финансовым положением;</w:t>
      </w:r>
    </w:p>
    <w:p w:rsidR="00D4672B" w:rsidRPr="00442161" w:rsidRDefault="00D4672B" w:rsidP="00F14C99">
      <w:pPr>
        <w:tabs>
          <w:tab w:val="left" w:pos="0"/>
        </w:tabs>
        <w:spacing w:after="0"/>
        <w:ind w:right="141"/>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 xml:space="preserve">- риск наступления обстоятельств непреодолимой силы и иных обстоятельств, которые могут привести к невозможности исполнения </w:t>
      </w:r>
      <w:r w:rsidR="00EB3CA8" w:rsidRPr="00442161">
        <w:rPr>
          <w:rFonts w:ascii="Times New Roman" w:eastAsia="Times New Roman" w:hAnsi="Times New Roman" w:cs="Times New Roman"/>
          <w:sz w:val="24"/>
          <w:szCs w:val="24"/>
        </w:rPr>
        <w:t>Заемщиком</w:t>
      </w:r>
      <w:r w:rsidR="00900950" w:rsidRPr="00442161">
        <w:rPr>
          <w:rFonts w:ascii="Times New Roman" w:eastAsia="Times New Roman" w:hAnsi="Times New Roman" w:cs="Times New Roman"/>
          <w:sz w:val="24"/>
          <w:szCs w:val="24"/>
        </w:rPr>
        <w:t xml:space="preserve"> </w:t>
      </w:r>
      <w:r w:rsidRPr="00442161">
        <w:rPr>
          <w:rFonts w:ascii="Times New Roman" w:eastAsia="Times New Roman" w:hAnsi="Times New Roman" w:cs="Times New Roman"/>
          <w:sz w:val="24"/>
          <w:szCs w:val="24"/>
        </w:rPr>
        <w:t xml:space="preserve">своих обязательств по </w:t>
      </w:r>
      <w:r w:rsidR="00EB3CA8" w:rsidRPr="00442161">
        <w:rPr>
          <w:rFonts w:ascii="Times New Roman" w:eastAsia="Times New Roman" w:hAnsi="Times New Roman" w:cs="Times New Roman"/>
          <w:sz w:val="24"/>
          <w:szCs w:val="24"/>
        </w:rPr>
        <w:t>Д</w:t>
      </w:r>
      <w:r w:rsidRPr="00442161">
        <w:rPr>
          <w:rFonts w:ascii="Times New Roman" w:eastAsia="Times New Roman" w:hAnsi="Times New Roman" w:cs="Times New Roman"/>
          <w:sz w:val="24"/>
          <w:szCs w:val="24"/>
        </w:rPr>
        <w:t>оговору</w:t>
      </w:r>
      <w:r w:rsidR="00EB3CA8" w:rsidRPr="00442161">
        <w:rPr>
          <w:rFonts w:ascii="Times New Roman" w:eastAsia="Times New Roman" w:hAnsi="Times New Roman" w:cs="Times New Roman"/>
          <w:sz w:val="24"/>
          <w:szCs w:val="24"/>
        </w:rPr>
        <w:t xml:space="preserve"> займа</w:t>
      </w:r>
      <w:r w:rsidRPr="00442161">
        <w:rPr>
          <w:rFonts w:ascii="Times New Roman" w:eastAsia="Times New Roman" w:hAnsi="Times New Roman" w:cs="Times New Roman"/>
          <w:sz w:val="24"/>
          <w:szCs w:val="24"/>
        </w:rPr>
        <w:t xml:space="preserve"> (в том числе, потеря работы, задержка получения заработной платы и иных видов доходов по не зависящим от </w:t>
      </w:r>
      <w:r w:rsidR="00EB3CA8" w:rsidRPr="00442161">
        <w:rPr>
          <w:rFonts w:ascii="Times New Roman" w:eastAsia="Times New Roman" w:hAnsi="Times New Roman" w:cs="Times New Roman"/>
          <w:sz w:val="24"/>
          <w:szCs w:val="24"/>
        </w:rPr>
        <w:t>Заемщика</w:t>
      </w:r>
      <w:r w:rsidRPr="00442161">
        <w:rPr>
          <w:rFonts w:ascii="Times New Roman" w:eastAsia="Times New Roman" w:hAnsi="Times New Roman" w:cs="Times New Roman"/>
          <w:sz w:val="24"/>
          <w:szCs w:val="24"/>
        </w:rPr>
        <w:t xml:space="preserve"> причинам, состояние здоровья получателя финансовой услуги, которое способно негативно повлиять на трудоустройство и, соответственно, получение дохода);</w:t>
      </w:r>
    </w:p>
    <w:p w:rsidR="00F84365" w:rsidRPr="00442161" w:rsidRDefault="00D4672B" w:rsidP="00F14C99">
      <w:pPr>
        <w:tabs>
          <w:tab w:val="left" w:pos="0"/>
        </w:tabs>
        <w:spacing w:after="0"/>
        <w:ind w:right="141"/>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 риск неполучения</w:t>
      </w:r>
      <w:r w:rsidR="00EB3CA8" w:rsidRPr="00442161">
        <w:rPr>
          <w:rFonts w:ascii="Times New Roman" w:eastAsia="Times New Roman" w:hAnsi="Times New Roman" w:cs="Times New Roman"/>
          <w:sz w:val="24"/>
          <w:szCs w:val="24"/>
        </w:rPr>
        <w:t xml:space="preserve"> Заемщиком</w:t>
      </w:r>
      <w:r w:rsidRPr="00442161">
        <w:rPr>
          <w:rFonts w:ascii="Times New Roman" w:eastAsia="Times New Roman" w:hAnsi="Times New Roman" w:cs="Times New Roman"/>
          <w:sz w:val="24"/>
          <w:szCs w:val="24"/>
        </w:rPr>
        <w:t xml:space="preserve"> в предполагаемый срок определенной суммы поступления денежных средств для исполнения своих обязательств по </w:t>
      </w:r>
      <w:r w:rsidR="00EB3CA8" w:rsidRPr="00442161">
        <w:rPr>
          <w:rFonts w:ascii="Times New Roman" w:eastAsia="Times New Roman" w:hAnsi="Times New Roman" w:cs="Times New Roman"/>
          <w:sz w:val="24"/>
          <w:szCs w:val="24"/>
        </w:rPr>
        <w:t>Д</w:t>
      </w:r>
      <w:r w:rsidRPr="00442161">
        <w:rPr>
          <w:rFonts w:ascii="Times New Roman" w:eastAsia="Times New Roman" w:hAnsi="Times New Roman" w:cs="Times New Roman"/>
          <w:sz w:val="24"/>
          <w:szCs w:val="24"/>
        </w:rPr>
        <w:t>оговору</w:t>
      </w:r>
      <w:r w:rsidR="00EB3CA8" w:rsidRPr="00442161">
        <w:rPr>
          <w:rFonts w:ascii="Times New Roman" w:eastAsia="Times New Roman" w:hAnsi="Times New Roman" w:cs="Times New Roman"/>
          <w:sz w:val="24"/>
          <w:szCs w:val="24"/>
        </w:rPr>
        <w:t xml:space="preserve"> займа.</w:t>
      </w:r>
    </w:p>
    <w:p w:rsidR="004878F7" w:rsidRPr="00442161" w:rsidRDefault="004878F7" w:rsidP="00F14C99">
      <w:pPr>
        <w:tabs>
          <w:tab w:val="left" w:pos="0"/>
        </w:tabs>
        <w:spacing w:after="0"/>
        <w:jc w:val="both"/>
        <w:rPr>
          <w:rFonts w:ascii="Times New Roman" w:eastAsia="Times New Roman" w:hAnsi="Times New Roman" w:cs="Times New Roman"/>
          <w:b/>
          <w:bCs/>
          <w:sz w:val="24"/>
          <w:szCs w:val="24"/>
        </w:rPr>
      </w:pPr>
    </w:p>
    <w:p w:rsidR="00B369C8" w:rsidRPr="00442161" w:rsidRDefault="00F1514C" w:rsidP="00F14C99">
      <w:pPr>
        <w:tabs>
          <w:tab w:val="left" w:pos="0"/>
        </w:tabs>
        <w:spacing w:after="0"/>
        <w:ind w:right="141"/>
        <w:jc w:val="both"/>
        <w:rPr>
          <w:rFonts w:ascii="Times New Roman" w:eastAsia="Times New Roman" w:hAnsi="Times New Roman" w:cs="Times New Roman"/>
          <w:b/>
          <w:bCs/>
          <w:sz w:val="24"/>
          <w:szCs w:val="24"/>
        </w:rPr>
      </w:pPr>
      <w:r w:rsidRPr="00442161">
        <w:rPr>
          <w:rFonts w:ascii="Times New Roman" w:eastAsia="Times New Roman" w:hAnsi="Times New Roman" w:cs="Times New Roman"/>
          <w:b/>
          <w:bCs/>
          <w:sz w:val="24"/>
          <w:szCs w:val="24"/>
        </w:rPr>
        <w:t>1</w:t>
      </w:r>
      <w:r w:rsidR="00452881" w:rsidRPr="00442161">
        <w:rPr>
          <w:rFonts w:ascii="Times New Roman" w:eastAsia="Times New Roman" w:hAnsi="Times New Roman" w:cs="Times New Roman"/>
          <w:b/>
          <w:bCs/>
          <w:sz w:val="24"/>
          <w:szCs w:val="24"/>
        </w:rPr>
        <w:t>1</w:t>
      </w:r>
      <w:r w:rsidR="0033562E" w:rsidRPr="00442161">
        <w:rPr>
          <w:rFonts w:ascii="Times New Roman" w:eastAsia="Times New Roman" w:hAnsi="Times New Roman" w:cs="Times New Roman"/>
          <w:b/>
          <w:bCs/>
          <w:sz w:val="24"/>
          <w:szCs w:val="24"/>
        </w:rPr>
        <w:t>. Иные догово</w:t>
      </w:r>
      <w:r w:rsidR="00AD568B" w:rsidRPr="00442161">
        <w:rPr>
          <w:rFonts w:ascii="Times New Roman" w:eastAsia="Times New Roman" w:hAnsi="Times New Roman" w:cs="Times New Roman"/>
          <w:b/>
          <w:bCs/>
          <w:sz w:val="24"/>
          <w:szCs w:val="24"/>
        </w:rPr>
        <w:t>ры</w:t>
      </w:r>
      <w:r w:rsidR="0033562E" w:rsidRPr="00442161">
        <w:rPr>
          <w:rFonts w:ascii="Times New Roman" w:eastAsia="Times New Roman" w:hAnsi="Times New Roman" w:cs="Times New Roman"/>
          <w:b/>
          <w:bCs/>
          <w:sz w:val="24"/>
          <w:szCs w:val="24"/>
        </w:rPr>
        <w:t>, которые Заемщик обязан заключить,</w:t>
      </w:r>
      <w:r w:rsidR="00720455" w:rsidRPr="00442161">
        <w:rPr>
          <w:rFonts w:ascii="Times New Roman" w:eastAsia="Times New Roman" w:hAnsi="Times New Roman" w:cs="Times New Roman"/>
          <w:b/>
          <w:bCs/>
          <w:sz w:val="24"/>
          <w:szCs w:val="24"/>
        </w:rPr>
        <w:t xml:space="preserve"> </w:t>
      </w:r>
      <w:r w:rsidR="0033562E" w:rsidRPr="00442161">
        <w:rPr>
          <w:rFonts w:ascii="Times New Roman" w:eastAsia="Times New Roman" w:hAnsi="Times New Roman" w:cs="Times New Roman"/>
          <w:b/>
          <w:bCs/>
          <w:sz w:val="24"/>
          <w:szCs w:val="24"/>
        </w:rPr>
        <w:t>и (или) иные услуги, которые Заемщик обязан</w:t>
      </w:r>
      <w:r w:rsidR="004878F7" w:rsidRPr="00442161">
        <w:rPr>
          <w:rFonts w:ascii="Times New Roman" w:eastAsia="Times New Roman" w:hAnsi="Times New Roman" w:cs="Times New Roman"/>
          <w:b/>
          <w:bCs/>
          <w:sz w:val="24"/>
          <w:szCs w:val="24"/>
        </w:rPr>
        <w:t xml:space="preserve"> получить в связи с Д</w:t>
      </w:r>
      <w:r w:rsidR="0033562E" w:rsidRPr="00442161">
        <w:rPr>
          <w:rFonts w:ascii="Times New Roman" w:eastAsia="Times New Roman" w:hAnsi="Times New Roman" w:cs="Times New Roman"/>
          <w:b/>
          <w:bCs/>
          <w:sz w:val="24"/>
          <w:szCs w:val="24"/>
        </w:rPr>
        <w:t>оговором займа</w:t>
      </w:r>
      <w:r w:rsidR="00AD568B" w:rsidRPr="00442161">
        <w:rPr>
          <w:rFonts w:ascii="Times New Roman" w:eastAsia="Times New Roman" w:hAnsi="Times New Roman" w:cs="Times New Roman"/>
          <w:b/>
          <w:bCs/>
          <w:sz w:val="24"/>
          <w:szCs w:val="24"/>
        </w:rPr>
        <w:t>.</w:t>
      </w:r>
    </w:p>
    <w:p w:rsidR="007525BA" w:rsidRPr="00442161" w:rsidRDefault="00D417C3" w:rsidP="00F14C99">
      <w:pPr>
        <w:tabs>
          <w:tab w:val="left" w:pos="0"/>
        </w:tabs>
        <w:spacing w:after="0"/>
        <w:ind w:right="141"/>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Заемщик не обязан заключать иные договоры и/или получать иные услуги в связи с заключение Договора займа.</w:t>
      </w:r>
    </w:p>
    <w:p w:rsidR="00DE5295" w:rsidRPr="00442161" w:rsidRDefault="00DE5295" w:rsidP="00F14C99">
      <w:pPr>
        <w:tabs>
          <w:tab w:val="left" w:pos="0"/>
        </w:tabs>
        <w:spacing w:after="0"/>
        <w:jc w:val="both"/>
        <w:rPr>
          <w:rFonts w:ascii="Times New Roman" w:eastAsia="Times New Roman" w:hAnsi="Times New Roman" w:cs="Times New Roman"/>
          <w:sz w:val="24"/>
          <w:szCs w:val="24"/>
        </w:rPr>
      </w:pPr>
    </w:p>
    <w:p w:rsidR="00B369C8" w:rsidRPr="00442161" w:rsidRDefault="00F1514C" w:rsidP="00F14C99">
      <w:pPr>
        <w:tabs>
          <w:tab w:val="left" w:pos="0"/>
        </w:tabs>
        <w:spacing w:after="0"/>
        <w:ind w:right="141"/>
        <w:jc w:val="both"/>
        <w:rPr>
          <w:rFonts w:ascii="Times New Roman" w:eastAsia="Times New Roman" w:hAnsi="Times New Roman" w:cs="Times New Roman"/>
          <w:b/>
          <w:bCs/>
          <w:sz w:val="24"/>
          <w:szCs w:val="24"/>
        </w:rPr>
      </w:pPr>
      <w:r w:rsidRPr="00442161">
        <w:rPr>
          <w:rFonts w:ascii="Times New Roman" w:eastAsia="Times New Roman" w:hAnsi="Times New Roman" w:cs="Times New Roman"/>
          <w:b/>
          <w:bCs/>
          <w:sz w:val="24"/>
          <w:szCs w:val="24"/>
        </w:rPr>
        <w:t>1</w:t>
      </w:r>
      <w:r w:rsidR="00452881" w:rsidRPr="00442161">
        <w:rPr>
          <w:rFonts w:ascii="Times New Roman" w:eastAsia="Times New Roman" w:hAnsi="Times New Roman" w:cs="Times New Roman"/>
          <w:b/>
          <w:bCs/>
          <w:sz w:val="24"/>
          <w:szCs w:val="24"/>
        </w:rPr>
        <w:t>2</w:t>
      </w:r>
      <w:r w:rsidR="0033562E" w:rsidRPr="00442161">
        <w:rPr>
          <w:rFonts w:ascii="Times New Roman" w:eastAsia="Times New Roman" w:hAnsi="Times New Roman" w:cs="Times New Roman"/>
          <w:b/>
          <w:bCs/>
          <w:sz w:val="24"/>
          <w:szCs w:val="24"/>
        </w:rPr>
        <w:t xml:space="preserve">. Подсудность споров по искам </w:t>
      </w:r>
      <w:r w:rsidR="00493C53" w:rsidRPr="00442161">
        <w:rPr>
          <w:rFonts w:ascii="Times New Roman" w:eastAsia="Times New Roman" w:hAnsi="Times New Roman" w:cs="Times New Roman"/>
          <w:b/>
          <w:bCs/>
          <w:sz w:val="24"/>
          <w:szCs w:val="24"/>
        </w:rPr>
        <w:t>Кредитор</w:t>
      </w:r>
      <w:r w:rsidR="0033562E" w:rsidRPr="00442161">
        <w:rPr>
          <w:rFonts w:ascii="Times New Roman" w:eastAsia="Times New Roman" w:hAnsi="Times New Roman" w:cs="Times New Roman"/>
          <w:b/>
          <w:bCs/>
          <w:sz w:val="24"/>
          <w:szCs w:val="24"/>
        </w:rPr>
        <w:t>а к Заемщику</w:t>
      </w:r>
      <w:r w:rsidR="00AD568B" w:rsidRPr="00442161">
        <w:rPr>
          <w:rFonts w:ascii="Times New Roman" w:eastAsia="Times New Roman" w:hAnsi="Times New Roman" w:cs="Times New Roman"/>
          <w:b/>
          <w:bCs/>
          <w:sz w:val="24"/>
          <w:szCs w:val="24"/>
        </w:rPr>
        <w:t>.</w:t>
      </w:r>
    </w:p>
    <w:tbl>
      <w:tblPr>
        <w:tblW w:w="10591" w:type="dxa"/>
        <w:tblInd w:w="-709" w:type="dxa"/>
        <w:tblLayout w:type="fixed"/>
        <w:tblLook w:val="0000" w:firstRow="0" w:lastRow="0" w:firstColumn="0" w:lastColumn="0" w:noHBand="0" w:noVBand="0"/>
      </w:tblPr>
      <w:tblGrid>
        <w:gridCol w:w="108"/>
        <w:gridCol w:w="10375"/>
        <w:gridCol w:w="108"/>
      </w:tblGrid>
      <w:tr w:rsidR="00F22B86" w:rsidRPr="00442161" w:rsidTr="00D24276">
        <w:trPr>
          <w:gridBefore w:val="1"/>
          <w:wBefore w:w="108" w:type="dxa"/>
          <w:trHeight w:val="1"/>
        </w:trPr>
        <w:tc>
          <w:tcPr>
            <w:tcW w:w="10483" w:type="dxa"/>
            <w:gridSpan w:val="2"/>
            <w:shd w:val="clear" w:color="000000" w:fill="FFFFFF"/>
          </w:tcPr>
          <w:p w:rsidR="00F22B86" w:rsidRPr="00442161" w:rsidRDefault="00F22B86" w:rsidP="00F14C99">
            <w:pPr>
              <w:pStyle w:val="ad"/>
              <w:tabs>
                <w:tab w:val="left" w:pos="0"/>
              </w:tabs>
              <w:spacing w:line="276" w:lineRule="auto"/>
              <w:ind w:left="492" w:right="141"/>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lastRenderedPageBreak/>
              <w:t>1</w:t>
            </w:r>
            <w:r w:rsidR="00452881" w:rsidRPr="00442161">
              <w:rPr>
                <w:rFonts w:ascii="Times New Roman" w:eastAsia="Times New Roman" w:hAnsi="Times New Roman" w:cs="Times New Roman"/>
                <w:sz w:val="24"/>
                <w:szCs w:val="24"/>
              </w:rPr>
              <w:t>2</w:t>
            </w:r>
            <w:r w:rsidRPr="00442161">
              <w:rPr>
                <w:rFonts w:ascii="Times New Roman" w:eastAsia="Times New Roman" w:hAnsi="Times New Roman" w:cs="Times New Roman"/>
                <w:sz w:val="24"/>
                <w:szCs w:val="24"/>
              </w:rPr>
              <w:t xml:space="preserve">.1. Все споры и разногласия, которые могут возникнуть между Кредитором и Заемщиком, будут разрешаться путём переговоров. При невозможности достижения согласия путем переговоров споры и разногласия подлежат рассмотрению </w:t>
            </w:r>
            <w:r w:rsidR="00D24276" w:rsidRPr="00442161">
              <w:rPr>
                <w:rFonts w:ascii="Times New Roman" w:eastAsia="Times New Roman" w:hAnsi="Times New Roman" w:cs="Times New Roman"/>
                <w:sz w:val="24"/>
                <w:szCs w:val="24"/>
              </w:rPr>
              <w:t xml:space="preserve">финансовым уполномоченным, а </w:t>
            </w:r>
            <w:r w:rsidR="00900950" w:rsidRPr="00442161">
              <w:rPr>
                <w:rFonts w:ascii="Times New Roman" w:eastAsia="Times New Roman" w:hAnsi="Times New Roman" w:cs="Times New Roman"/>
                <w:sz w:val="24"/>
                <w:szCs w:val="24"/>
              </w:rPr>
              <w:t>в случаях,</w:t>
            </w:r>
            <w:r w:rsidR="00D24276" w:rsidRPr="00442161">
              <w:rPr>
                <w:rFonts w:ascii="Times New Roman" w:eastAsia="Times New Roman" w:hAnsi="Times New Roman" w:cs="Times New Roman"/>
                <w:sz w:val="24"/>
                <w:szCs w:val="24"/>
              </w:rPr>
              <w:t xml:space="preserve"> предусмотренных действующим законодательством </w:t>
            </w:r>
            <w:r w:rsidRPr="00442161">
              <w:rPr>
                <w:rFonts w:ascii="Times New Roman" w:eastAsia="Times New Roman" w:hAnsi="Times New Roman" w:cs="Times New Roman"/>
                <w:sz w:val="24"/>
                <w:szCs w:val="24"/>
              </w:rPr>
              <w:t>в судебном порядке.</w:t>
            </w:r>
          </w:p>
          <w:p w:rsidR="00D24276" w:rsidRPr="00442161" w:rsidRDefault="00D24276" w:rsidP="00F14C99">
            <w:pPr>
              <w:pStyle w:val="ad"/>
              <w:tabs>
                <w:tab w:val="left" w:pos="0"/>
              </w:tabs>
              <w:spacing w:line="276" w:lineRule="auto"/>
              <w:ind w:left="492" w:right="141"/>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1</w:t>
            </w:r>
            <w:r w:rsidR="00452881" w:rsidRPr="00442161">
              <w:rPr>
                <w:rFonts w:ascii="Times New Roman" w:eastAsia="Times New Roman" w:hAnsi="Times New Roman" w:cs="Times New Roman"/>
                <w:sz w:val="24"/>
                <w:szCs w:val="24"/>
              </w:rPr>
              <w:t>2</w:t>
            </w:r>
            <w:r w:rsidRPr="00442161">
              <w:rPr>
                <w:rFonts w:ascii="Times New Roman" w:eastAsia="Times New Roman" w:hAnsi="Times New Roman" w:cs="Times New Roman"/>
                <w:sz w:val="24"/>
                <w:szCs w:val="24"/>
              </w:rPr>
              <w:t>.2. В индивидуальных условиях Договора займа предусмотрен порядок досудебного урегулирования спора, возникших разногласий.</w:t>
            </w:r>
          </w:p>
        </w:tc>
      </w:tr>
      <w:tr w:rsidR="00F22B86" w:rsidRPr="00442161" w:rsidTr="00D24276">
        <w:trPr>
          <w:gridBefore w:val="1"/>
          <w:wBefore w:w="108" w:type="dxa"/>
          <w:trHeight w:val="1"/>
        </w:trPr>
        <w:tc>
          <w:tcPr>
            <w:tcW w:w="10483" w:type="dxa"/>
            <w:gridSpan w:val="2"/>
            <w:shd w:val="clear" w:color="000000" w:fill="FFFFFF"/>
          </w:tcPr>
          <w:p w:rsidR="00F22B86" w:rsidRPr="00442161" w:rsidRDefault="00D24276" w:rsidP="00F14C99">
            <w:pPr>
              <w:pStyle w:val="ad"/>
              <w:tabs>
                <w:tab w:val="left" w:pos="0"/>
              </w:tabs>
              <w:spacing w:line="276" w:lineRule="auto"/>
              <w:ind w:left="492" w:right="141"/>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1</w:t>
            </w:r>
            <w:r w:rsidR="00452881" w:rsidRPr="00442161">
              <w:rPr>
                <w:rFonts w:ascii="Times New Roman" w:eastAsia="Times New Roman" w:hAnsi="Times New Roman" w:cs="Times New Roman"/>
                <w:sz w:val="24"/>
                <w:szCs w:val="24"/>
              </w:rPr>
              <w:t>2</w:t>
            </w:r>
            <w:r w:rsidRPr="00442161">
              <w:rPr>
                <w:rFonts w:ascii="Times New Roman" w:eastAsia="Times New Roman" w:hAnsi="Times New Roman" w:cs="Times New Roman"/>
                <w:sz w:val="24"/>
                <w:szCs w:val="24"/>
              </w:rPr>
              <w:t>.3.</w:t>
            </w:r>
            <w:r w:rsidR="00F22B86" w:rsidRPr="00442161">
              <w:rPr>
                <w:rFonts w:ascii="Times New Roman" w:eastAsia="Times New Roman" w:hAnsi="Times New Roman" w:cs="Times New Roman"/>
                <w:sz w:val="24"/>
                <w:szCs w:val="24"/>
              </w:rPr>
              <w:t xml:space="preserve"> Кредитор и Заёмщик соглашаются с тем, что в случае неисполнения Заемщиком обязательств, вытекающих из Договора займа, и обращения Кредитора в судебные органы, может быть использована процедура взыскания задолженности с Заемщика в порядке приказного судопроизводства (получения судебного приказа).</w:t>
            </w:r>
          </w:p>
        </w:tc>
      </w:tr>
      <w:tr w:rsidR="00F22B86" w:rsidRPr="00442161" w:rsidTr="00D24276">
        <w:trPr>
          <w:gridBefore w:val="1"/>
          <w:wBefore w:w="108" w:type="dxa"/>
          <w:trHeight w:val="1"/>
        </w:trPr>
        <w:tc>
          <w:tcPr>
            <w:tcW w:w="10483" w:type="dxa"/>
            <w:gridSpan w:val="2"/>
            <w:shd w:val="clear" w:color="000000" w:fill="FFFFFF"/>
          </w:tcPr>
          <w:p w:rsidR="00F22B86" w:rsidRPr="00442161" w:rsidRDefault="00D24276" w:rsidP="00F14C99">
            <w:pPr>
              <w:pStyle w:val="ad"/>
              <w:tabs>
                <w:tab w:val="left" w:pos="0"/>
              </w:tabs>
              <w:spacing w:line="276" w:lineRule="auto"/>
              <w:ind w:left="492" w:right="141"/>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1</w:t>
            </w:r>
            <w:r w:rsidR="00452881" w:rsidRPr="00442161">
              <w:rPr>
                <w:rFonts w:ascii="Times New Roman" w:eastAsia="Times New Roman" w:hAnsi="Times New Roman" w:cs="Times New Roman"/>
                <w:sz w:val="24"/>
                <w:szCs w:val="24"/>
              </w:rPr>
              <w:t>2</w:t>
            </w:r>
            <w:r w:rsidRPr="00442161">
              <w:rPr>
                <w:rFonts w:ascii="Times New Roman" w:eastAsia="Times New Roman" w:hAnsi="Times New Roman" w:cs="Times New Roman"/>
                <w:sz w:val="24"/>
                <w:szCs w:val="24"/>
              </w:rPr>
              <w:t xml:space="preserve">.4. </w:t>
            </w:r>
            <w:r w:rsidR="00F22B86" w:rsidRPr="00442161">
              <w:rPr>
                <w:rFonts w:ascii="Times New Roman" w:eastAsia="Times New Roman" w:hAnsi="Times New Roman" w:cs="Times New Roman"/>
                <w:sz w:val="24"/>
                <w:szCs w:val="24"/>
              </w:rPr>
              <w:t>Иски Заемщика к Кредитору о защите прав потребителей предъявляются в соответствии с законодательством Российской Федерации.</w:t>
            </w:r>
          </w:p>
          <w:p w:rsidR="00D24276" w:rsidRPr="00442161" w:rsidRDefault="00D24276" w:rsidP="00F14C99">
            <w:pPr>
              <w:pStyle w:val="ad"/>
              <w:tabs>
                <w:tab w:val="left" w:pos="0"/>
              </w:tabs>
              <w:spacing w:line="276" w:lineRule="auto"/>
              <w:ind w:left="492" w:right="141"/>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1</w:t>
            </w:r>
            <w:r w:rsidR="00452881" w:rsidRPr="00442161">
              <w:rPr>
                <w:rFonts w:ascii="Times New Roman" w:eastAsia="Times New Roman" w:hAnsi="Times New Roman" w:cs="Times New Roman"/>
                <w:sz w:val="24"/>
                <w:szCs w:val="24"/>
              </w:rPr>
              <w:t>2</w:t>
            </w:r>
            <w:r w:rsidRPr="00442161">
              <w:rPr>
                <w:rFonts w:ascii="Times New Roman" w:eastAsia="Times New Roman" w:hAnsi="Times New Roman" w:cs="Times New Roman"/>
                <w:sz w:val="24"/>
                <w:szCs w:val="24"/>
              </w:rPr>
              <w:t>.5. В индивидуальных условиях Договора займа по соглашению Сторон может быть изменена территориальная подсудность дела по иску Кредитора к Заемщику, который возник или может возникнуть в будущем в любое время до принятия дела судом к своему производству, за исключением случаев, установленных федеральными законами.</w:t>
            </w:r>
          </w:p>
        </w:tc>
      </w:tr>
      <w:tr w:rsidR="00F22B86" w:rsidRPr="00442161" w:rsidTr="00D24276">
        <w:trPr>
          <w:gridBefore w:val="1"/>
          <w:wBefore w:w="108" w:type="dxa"/>
          <w:trHeight w:val="1"/>
        </w:trPr>
        <w:tc>
          <w:tcPr>
            <w:tcW w:w="10483" w:type="dxa"/>
            <w:gridSpan w:val="2"/>
            <w:shd w:val="clear" w:color="000000" w:fill="FFFFFF"/>
          </w:tcPr>
          <w:p w:rsidR="00F22B86" w:rsidRPr="00442161" w:rsidRDefault="00D24276" w:rsidP="00F14C99">
            <w:pPr>
              <w:pStyle w:val="ad"/>
              <w:tabs>
                <w:tab w:val="left" w:pos="0"/>
              </w:tabs>
              <w:spacing w:line="276" w:lineRule="auto"/>
              <w:ind w:left="492" w:right="141"/>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1</w:t>
            </w:r>
            <w:r w:rsidR="00452881" w:rsidRPr="00442161">
              <w:rPr>
                <w:rFonts w:ascii="Times New Roman" w:eastAsia="Times New Roman" w:hAnsi="Times New Roman" w:cs="Times New Roman"/>
                <w:sz w:val="24"/>
                <w:szCs w:val="24"/>
              </w:rPr>
              <w:t>2</w:t>
            </w:r>
            <w:r w:rsidRPr="00442161">
              <w:rPr>
                <w:rFonts w:ascii="Times New Roman" w:eastAsia="Times New Roman" w:hAnsi="Times New Roman" w:cs="Times New Roman"/>
                <w:sz w:val="24"/>
                <w:szCs w:val="24"/>
              </w:rPr>
              <w:t>.6. При изменении территориальной подсудности в Индивидуальных условиях Договора займа Стороны обязаны определить суд, к подсудности которого будет отнесен спор по иску Кредитора, в пределах субъекта Российской Федерации по месту нахождения Заемщика, указанному им в договоре потребительского займа, или по месту заключения договора</w:t>
            </w:r>
            <w:r w:rsidR="00900950" w:rsidRPr="00442161">
              <w:rPr>
                <w:rFonts w:ascii="Times New Roman" w:eastAsia="Times New Roman" w:hAnsi="Times New Roman" w:cs="Times New Roman"/>
                <w:sz w:val="24"/>
                <w:szCs w:val="24"/>
              </w:rPr>
              <w:t>.</w:t>
            </w:r>
          </w:p>
        </w:tc>
      </w:tr>
      <w:tr w:rsidR="00F22B86" w:rsidRPr="00442161" w:rsidTr="00D24276">
        <w:trPr>
          <w:gridAfter w:val="1"/>
          <w:wAfter w:w="108" w:type="dxa"/>
          <w:trHeight w:val="1"/>
        </w:trPr>
        <w:tc>
          <w:tcPr>
            <w:tcW w:w="10483" w:type="dxa"/>
            <w:gridSpan w:val="2"/>
            <w:shd w:val="clear" w:color="000000" w:fill="FFFFFF"/>
          </w:tcPr>
          <w:p w:rsidR="00F22B86" w:rsidRPr="00442161" w:rsidRDefault="00F22B86" w:rsidP="00F14C99">
            <w:pPr>
              <w:pStyle w:val="ad"/>
              <w:tabs>
                <w:tab w:val="left" w:pos="0"/>
              </w:tabs>
              <w:spacing w:line="276" w:lineRule="auto"/>
              <w:ind w:left="601"/>
              <w:jc w:val="both"/>
              <w:rPr>
                <w:rFonts w:ascii="Times New Roman" w:hAnsi="Times New Roman" w:cs="Times New Roman"/>
                <w:sz w:val="24"/>
                <w:szCs w:val="24"/>
              </w:rPr>
            </w:pPr>
          </w:p>
        </w:tc>
      </w:tr>
    </w:tbl>
    <w:p w:rsidR="00B369C8" w:rsidRPr="00442161" w:rsidRDefault="00CB765F" w:rsidP="00F14C99">
      <w:pPr>
        <w:tabs>
          <w:tab w:val="left" w:pos="-142"/>
        </w:tabs>
        <w:spacing w:after="0"/>
        <w:jc w:val="both"/>
        <w:rPr>
          <w:rFonts w:ascii="Times New Roman" w:eastAsia="Times New Roman" w:hAnsi="Times New Roman" w:cs="Times New Roman"/>
          <w:b/>
          <w:bCs/>
          <w:sz w:val="24"/>
          <w:szCs w:val="24"/>
        </w:rPr>
      </w:pPr>
      <w:r w:rsidRPr="00442161">
        <w:rPr>
          <w:rFonts w:ascii="Times New Roman" w:eastAsia="Times New Roman" w:hAnsi="Times New Roman" w:cs="Times New Roman"/>
          <w:b/>
          <w:bCs/>
          <w:sz w:val="24"/>
          <w:szCs w:val="24"/>
        </w:rPr>
        <w:t>1</w:t>
      </w:r>
      <w:r w:rsidR="00452881" w:rsidRPr="00442161">
        <w:rPr>
          <w:rFonts w:ascii="Times New Roman" w:eastAsia="Times New Roman" w:hAnsi="Times New Roman" w:cs="Times New Roman"/>
          <w:b/>
          <w:bCs/>
          <w:sz w:val="24"/>
          <w:szCs w:val="24"/>
        </w:rPr>
        <w:t>3</w:t>
      </w:r>
      <w:r w:rsidR="0033562E" w:rsidRPr="00442161">
        <w:rPr>
          <w:rFonts w:ascii="Times New Roman" w:eastAsia="Times New Roman" w:hAnsi="Times New Roman" w:cs="Times New Roman"/>
          <w:b/>
          <w:bCs/>
          <w:sz w:val="24"/>
          <w:szCs w:val="24"/>
        </w:rPr>
        <w:t xml:space="preserve">. Уступка прав </w:t>
      </w:r>
      <w:r w:rsidR="00493C53" w:rsidRPr="00442161">
        <w:rPr>
          <w:rFonts w:ascii="Times New Roman" w:eastAsia="Times New Roman" w:hAnsi="Times New Roman" w:cs="Times New Roman"/>
          <w:b/>
          <w:bCs/>
          <w:sz w:val="24"/>
          <w:szCs w:val="24"/>
        </w:rPr>
        <w:t>Кредитор</w:t>
      </w:r>
      <w:r w:rsidR="0033562E" w:rsidRPr="00442161">
        <w:rPr>
          <w:rFonts w:ascii="Times New Roman" w:eastAsia="Times New Roman" w:hAnsi="Times New Roman" w:cs="Times New Roman"/>
          <w:b/>
          <w:bCs/>
          <w:sz w:val="24"/>
          <w:szCs w:val="24"/>
        </w:rPr>
        <w:t>а третьим лицам</w:t>
      </w:r>
      <w:r w:rsidR="00AD568B" w:rsidRPr="00442161">
        <w:rPr>
          <w:rFonts w:ascii="Times New Roman" w:eastAsia="Times New Roman" w:hAnsi="Times New Roman" w:cs="Times New Roman"/>
          <w:b/>
          <w:bCs/>
          <w:sz w:val="24"/>
          <w:szCs w:val="24"/>
        </w:rPr>
        <w:t>.</w:t>
      </w:r>
    </w:p>
    <w:p w:rsidR="0033562E" w:rsidRPr="00442161" w:rsidRDefault="00BD6C98" w:rsidP="00F14C99">
      <w:pPr>
        <w:tabs>
          <w:tab w:val="left" w:pos="-142"/>
        </w:tabs>
        <w:spacing w:after="0"/>
        <w:jc w:val="both"/>
        <w:rPr>
          <w:rFonts w:ascii="Times New Roman" w:hAnsi="Times New Roman" w:cs="Times New Roman"/>
          <w:sz w:val="24"/>
          <w:szCs w:val="24"/>
        </w:rPr>
      </w:pPr>
      <w:r w:rsidRPr="00442161">
        <w:rPr>
          <w:rFonts w:ascii="Times New Roman" w:eastAsia="Times New Roman" w:hAnsi="Times New Roman" w:cs="Times New Roman"/>
          <w:sz w:val="24"/>
          <w:szCs w:val="24"/>
        </w:rPr>
        <w:t>1</w:t>
      </w:r>
      <w:r w:rsidR="00452881" w:rsidRPr="00442161">
        <w:rPr>
          <w:rFonts w:ascii="Times New Roman" w:eastAsia="Times New Roman" w:hAnsi="Times New Roman" w:cs="Times New Roman"/>
          <w:sz w:val="24"/>
          <w:szCs w:val="24"/>
        </w:rPr>
        <w:t>3</w:t>
      </w:r>
      <w:r w:rsidRPr="00442161">
        <w:rPr>
          <w:rFonts w:ascii="Times New Roman" w:eastAsia="Times New Roman" w:hAnsi="Times New Roman" w:cs="Times New Roman"/>
          <w:sz w:val="24"/>
          <w:szCs w:val="24"/>
        </w:rPr>
        <w:t xml:space="preserve">.1. </w:t>
      </w:r>
      <w:r w:rsidR="00742471" w:rsidRPr="00442161">
        <w:rPr>
          <w:rFonts w:ascii="Times New Roman" w:hAnsi="Times New Roman" w:cs="Times New Roman"/>
          <w:sz w:val="24"/>
          <w:szCs w:val="24"/>
        </w:rPr>
        <w:t xml:space="preserve">Кредитор вправе </w:t>
      </w:r>
      <w:r w:rsidR="00720455" w:rsidRPr="00442161">
        <w:rPr>
          <w:rFonts w:ascii="Times New Roman" w:hAnsi="Times New Roman" w:cs="Times New Roman"/>
          <w:sz w:val="24"/>
          <w:szCs w:val="24"/>
        </w:rPr>
        <w:t xml:space="preserve">с согласия Заемщика </w:t>
      </w:r>
      <w:r w:rsidR="00742471" w:rsidRPr="00442161">
        <w:rPr>
          <w:rFonts w:ascii="Times New Roman" w:hAnsi="Times New Roman" w:cs="Times New Roman"/>
          <w:sz w:val="24"/>
          <w:szCs w:val="24"/>
        </w:rPr>
        <w:t>осуществлять уступку прав (требований) по Договору займа только юридическому лицу, осуществляющему профессиональную деятельность по предоставлению потребительских займов, юридическому лицу, осуществляющему деятельность по возврату просроченной задолженности физических лиц в качестве основного вида деятельности, специализированному финансовому обществу или физическому лицу, указанному в письменном согласии Заемщика, полученном Кредитором после возникновения у Заемщика просроченной задолженности по Договору займа.</w:t>
      </w:r>
    </w:p>
    <w:tbl>
      <w:tblPr>
        <w:tblW w:w="10483" w:type="dxa"/>
        <w:tblInd w:w="-709" w:type="dxa"/>
        <w:tblLayout w:type="fixed"/>
        <w:tblLook w:val="0000" w:firstRow="0" w:lastRow="0" w:firstColumn="0" w:lastColumn="0" w:noHBand="0" w:noVBand="0"/>
      </w:tblPr>
      <w:tblGrid>
        <w:gridCol w:w="10483"/>
      </w:tblGrid>
      <w:tr w:rsidR="00BD6C98" w:rsidRPr="00442161" w:rsidTr="00143AC0">
        <w:trPr>
          <w:trHeight w:val="1"/>
        </w:trPr>
        <w:tc>
          <w:tcPr>
            <w:tcW w:w="10483" w:type="dxa"/>
            <w:shd w:val="clear" w:color="000000" w:fill="FFFFFF"/>
          </w:tcPr>
          <w:p w:rsidR="00BD6C98" w:rsidRPr="00442161" w:rsidRDefault="00BD6C98" w:rsidP="00F14C99">
            <w:pPr>
              <w:pStyle w:val="ad"/>
              <w:tabs>
                <w:tab w:val="left" w:pos="174"/>
              </w:tabs>
              <w:spacing w:line="276" w:lineRule="auto"/>
              <w:ind w:left="600"/>
              <w:jc w:val="both"/>
              <w:rPr>
                <w:rFonts w:ascii="Times New Roman" w:hAnsi="Times New Roman" w:cs="Times New Roman"/>
                <w:sz w:val="24"/>
                <w:szCs w:val="24"/>
              </w:rPr>
            </w:pPr>
            <w:r w:rsidRPr="00442161">
              <w:rPr>
                <w:rFonts w:ascii="Times New Roman" w:hAnsi="Times New Roman" w:cs="Times New Roman"/>
                <w:sz w:val="24"/>
                <w:szCs w:val="24"/>
              </w:rPr>
              <w:t>1</w:t>
            </w:r>
            <w:r w:rsidR="00452881" w:rsidRPr="00442161">
              <w:rPr>
                <w:rFonts w:ascii="Times New Roman" w:hAnsi="Times New Roman" w:cs="Times New Roman"/>
                <w:sz w:val="24"/>
                <w:szCs w:val="24"/>
              </w:rPr>
              <w:t>3</w:t>
            </w:r>
            <w:r w:rsidRPr="00442161">
              <w:rPr>
                <w:rFonts w:ascii="Times New Roman" w:hAnsi="Times New Roman" w:cs="Times New Roman"/>
                <w:sz w:val="24"/>
                <w:szCs w:val="24"/>
              </w:rPr>
              <w:t>.2. В случае осуществления уступки прав (требований) по Договору займа Кредитор обязан направить в</w:t>
            </w:r>
            <w:r w:rsidR="00720455" w:rsidRPr="00442161">
              <w:rPr>
                <w:rFonts w:ascii="Times New Roman" w:hAnsi="Times New Roman" w:cs="Times New Roman"/>
                <w:sz w:val="24"/>
                <w:szCs w:val="24"/>
              </w:rPr>
              <w:t xml:space="preserve"> течение</w:t>
            </w:r>
            <w:r w:rsidRPr="00442161">
              <w:rPr>
                <w:rFonts w:ascii="Times New Roman" w:hAnsi="Times New Roman" w:cs="Times New Roman"/>
                <w:sz w:val="24"/>
                <w:szCs w:val="24"/>
              </w:rPr>
              <w:t xml:space="preserve"> </w:t>
            </w:r>
            <w:r w:rsidR="00F1514C" w:rsidRPr="00442161">
              <w:rPr>
                <w:rFonts w:ascii="Times New Roman" w:hAnsi="Times New Roman" w:cs="Times New Roman"/>
                <w:sz w:val="24"/>
                <w:szCs w:val="24"/>
              </w:rPr>
              <w:t>15 рабочих</w:t>
            </w:r>
            <w:r w:rsidR="00720455" w:rsidRPr="00442161">
              <w:rPr>
                <w:rFonts w:ascii="Times New Roman" w:hAnsi="Times New Roman" w:cs="Times New Roman"/>
                <w:sz w:val="24"/>
                <w:szCs w:val="24"/>
              </w:rPr>
              <w:t xml:space="preserve"> дней</w:t>
            </w:r>
            <w:r w:rsidRPr="00442161">
              <w:rPr>
                <w:rFonts w:ascii="Times New Roman" w:hAnsi="Times New Roman" w:cs="Times New Roman"/>
                <w:sz w:val="24"/>
                <w:szCs w:val="24"/>
              </w:rPr>
              <w:t xml:space="preserve"> Уведомление Заемщику о факте уступки прав (требований) на адрес, указанный Заемщиком при оформлении займа, с указанием реквизитов лица, которому были уступлены права (требования) по Договору займа.</w:t>
            </w:r>
          </w:p>
        </w:tc>
      </w:tr>
      <w:tr w:rsidR="00BD6C98" w:rsidRPr="00442161" w:rsidTr="00143AC0">
        <w:trPr>
          <w:trHeight w:val="1"/>
        </w:trPr>
        <w:tc>
          <w:tcPr>
            <w:tcW w:w="10483" w:type="dxa"/>
            <w:shd w:val="clear" w:color="000000" w:fill="FFFFFF"/>
          </w:tcPr>
          <w:p w:rsidR="00BD6C98" w:rsidRPr="00442161" w:rsidRDefault="00CB765F" w:rsidP="00F14C99">
            <w:pPr>
              <w:pStyle w:val="ad"/>
              <w:tabs>
                <w:tab w:val="left" w:pos="174"/>
              </w:tabs>
              <w:spacing w:line="276" w:lineRule="auto"/>
              <w:ind w:left="600"/>
              <w:jc w:val="both"/>
              <w:rPr>
                <w:rFonts w:ascii="Times New Roman" w:hAnsi="Times New Roman" w:cs="Times New Roman"/>
                <w:sz w:val="24"/>
                <w:szCs w:val="24"/>
              </w:rPr>
            </w:pPr>
            <w:r w:rsidRPr="00442161">
              <w:rPr>
                <w:rFonts w:ascii="Times New Roman" w:hAnsi="Times New Roman" w:cs="Times New Roman"/>
                <w:sz w:val="24"/>
                <w:szCs w:val="24"/>
              </w:rPr>
              <w:t>1</w:t>
            </w:r>
            <w:r w:rsidR="00452881" w:rsidRPr="00442161">
              <w:rPr>
                <w:rFonts w:ascii="Times New Roman" w:hAnsi="Times New Roman" w:cs="Times New Roman"/>
                <w:sz w:val="24"/>
                <w:szCs w:val="24"/>
              </w:rPr>
              <w:t>3</w:t>
            </w:r>
            <w:r w:rsidR="00BD6C98" w:rsidRPr="00442161">
              <w:rPr>
                <w:rFonts w:ascii="Times New Roman" w:hAnsi="Times New Roman" w:cs="Times New Roman"/>
                <w:sz w:val="24"/>
                <w:szCs w:val="24"/>
              </w:rPr>
              <w:t>.3.</w:t>
            </w:r>
            <w:r w:rsidR="00900950" w:rsidRPr="00442161">
              <w:rPr>
                <w:rFonts w:ascii="Times New Roman" w:hAnsi="Times New Roman" w:cs="Times New Roman"/>
                <w:sz w:val="24"/>
                <w:szCs w:val="24"/>
              </w:rPr>
              <w:t xml:space="preserve"> </w:t>
            </w:r>
            <w:r w:rsidR="00BD6C98" w:rsidRPr="00442161">
              <w:rPr>
                <w:rFonts w:ascii="Times New Roman" w:hAnsi="Times New Roman" w:cs="Times New Roman"/>
                <w:sz w:val="24"/>
                <w:szCs w:val="24"/>
              </w:rPr>
              <w:t>При уступке прав (требований) по Договору займа Кредитор вправе передавать персональные данные Заемщика, размер задолженности по Договору займа, а также соответствующие документы, в соответствии с законодательством Российской Федерации о персональных данных.</w:t>
            </w:r>
          </w:p>
        </w:tc>
      </w:tr>
    </w:tbl>
    <w:p w:rsidR="00F84365" w:rsidRPr="00442161" w:rsidRDefault="00F84365" w:rsidP="00F14C99">
      <w:pPr>
        <w:tabs>
          <w:tab w:val="left" w:pos="0"/>
        </w:tabs>
        <w:spacing w:after="0"/>
        <w:jc w:val="both"/>
        <w:rPr>
          <w:rFonts w:ascii="Times New Roman" w:eastAsia="Times New Roman" w:hAnsi="Times New Roman" w:cs="Times New Roman"/>
          <w:b/>
          <w:bCs/>
          <w:sz w:val="24"/>
          <w:szCs w:val="24"/>
        </w:rPr>
      </w:pPr>
    </w:p>
    <w:p w:rsidR="00B369C8" w:rsidRPr="00442161" w:rsidRDefault="00F1514C" w:rsidP="00F14C99">
      <w:pPr>
        <w:tabs>
          <w:tab w:val="left" w:pos="0"/>
        </w:tabs>
        <w:spacing w:after="0"/>
        <w:jc w:val="both"/>
        <w:rPr>
          <w:rFonts w:ascii="Times New Roman" w:eastAsia="Times New Roman" w:hAnsi="Times New Roman" w:cs="Times New Roman"/>
          <w:b/>
          <w:bCs/>
          <w:sz w:val="24"/>
          <w:szCs w:val="24"/>
        </w:rPr>
      </w:pPr>
      <w:r w:rsidRPr="00442161">
        <w:rPr>
          <w:rFonts w:ascii="Times New Roman" w:eastAsia="Times New Roman" w:hAnsi="Times New Roman" w:cs="Times New Roman"/>
          <w:b/>
          <w:bCs/>
          <w:sz w:val="24"/>
          <w:szCs w:val="24"/>
        </w:rPr>
        <w:t>1</w:t>
      </w:r>
      <w:r w:rsidR="00452881" w:rsidRPr="00442161">
        <w:rPr>
          <w:rFonts w:ascii="Times New Roman" w:eastAsia="Times New Roman" w:hAnsi="Times New Roman" w:cs="Times New Roman"/>
          <w:b/>
          <w:bCs/>
          <w:sz w:val="24"/>
          <w:szCs w:val="24"/>
        </w:rPr>
        <w:t>4</w:t>
      </w:r>
      <w:r w:rsidR="0033562E" w:rsidRPr="00442161">
        <w:rPr>
          <w:rFonts w:ascii="Times New Roman" w:eastAsia="Times New Roman" w:hAnsi="Times New Roman" w:cs="Times New Roman"/>
          <w:b/>
          <w:bCs/>
          <w:sz w:val="24"/>
          <w:szCs w:val="24"/>
        </w:rPr>
        <w:t>. Меры по возврату займа при возникновении</w:t>
      </w:r>
      <w:r w:rsidR="00175408" w:rsidRPr="00442161">
        <w:rPr>
          <w:rFonts w:ascii="Times New Roman" w:eastAsia="Times New Roman" w:hAnsi="Times New Roman" w:cs="Times New Roman"/>
          <w:b/>
          <w:bCs/>
          <w:sz w:val="24"/>
          <w:szCs w:val="24"/>
        </w:rPr>
        <w:t xml:space="preserve"> </w:t>
      </w:r>
      <w:r w:rsidR="0033562E" w:rsidRPr="00442161">
        <w:rPr>
          <w:rFonts w:ascii="Times New Roman" w:eastAsia="Times New Roman" w:hAnsi="Times New Roman" w:cs="Times New Roman"/>
          <w:b/>
          <w:bCs/>
          <w:sz w:val="24"/>
          <w:szCs w:val="24"/>
        </w:rPr>
        <w:t>просроченной задолженности Заемщика</w:t>
      </w:r>
      <w:r w:rsidR="004878F7" w:rsidRPr="00442161">
        <w:rPr>
          <w:rFonts w:ascii="Times New Roman" w:eastAsia="Times New Roman" w:hAnsi="Times New Roman" w:cs="Times New Roman"/>
          <w:b/>
          <w:bCs/>
          <w:sz w:val="24"/>
          <w:szCs w:val="24"/>
        </w:rPr>
        <w:t>.</w:t>
      </w:r>
    </w:p>
    <w:p w:rsidR="00F84365" w:rsidRPr="00442161" w:rsidRDefault="00F1514C" w:rsidP="00F14C99">
      <w:pPr>
        <w:tabs>
          <w:tab w:val="left" w:pos="0"/>
        </w:tabs>
        <w:spacing w:after="0"/>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1</w:t>
      </w:r>
      <w:r w:rsidR="00452881" w:rsidRPr="00442161">
        <w:rPr>
          <w:rFonts w:ascii="Times New Roman" w:eastAsia="Times New Roman" w:hAnsi="Times New Roman" w:cs="Times New Roman"/>
          <w:sz w:val="24"/>
          <w:szCs w:val="24"/>
        </w:rPr>
        <w:t>4</w:t>
      </w:r>
      <w:r w:rsidR="0033562E" w:rsidRPr="00442161">
        <w:rPr>
          <w:rFonts w:ascii="Times New Roman" w:eastAsia="Times New Roman" w:hAnsi="Times New Roman" w:cs="Times New Roman"/>
          <w:sz w:val="24"/>
          <w:szCs w:val="24"/>
        </w:rPr>
        <w:t>.1. В случае неисполнения Заемщи</w:t>
      </w:r>
      <w:r w:rsidR="000E2835" w:rsidRPr="00442161">
        <w:rPr>
          <w:rFonts w:ascii="Times New Roman" w:eastAsia="Times New Roman" w:hAnsi="Times New Roman" w:cs="Times New Roman"/>
          <w:sz w:val="24"/>
          <w:szCs w:val="24"/>
        </w:rPr>
        <w:t xml:space="preserve">ком условий Договора </w:t>
      </w:r>
      <w:r w:rsidR="0033562E" w:rsidRPr="00442161">
        <w:rPr>
          <w:rFonts w:ascii="Times New Roman" w:eastAsia="Times New Roman" w:hAnsi="Times New Roman" w:cs="Times New Roman"/>
          <w:sz w:val="24"/>
          <w:szCs w:val="24"/>
        </w:rPr>
        <w:t xml:space="preserve">займа, </w:t>
      </w:r>
      <w:r w:rsidR="000E2835" w:rsidRPr="00442161">
        <w:rPr>
          <w:rFonts w:ascii="Times New Roman" w:eastAsia="Times New Roman" w:hAnsi="Times New Roman" w:cs="Times New Roman"/>
          <w:sz w:val="24"/>
          <w:szCs w:val="24"/>
        </w:rPr>
        <w:t xml:space="preserve">Кредитор </w:t>
      </w:r>
      <w:r w:rsidR="0033562E" w:rsidRPr="00442161">
        <w:rPr>
          <w:rFonts w:ascii="Times New Roman" w:eastAsia="Times New Roman" w:hAnsi="Times New Roman" w:cs="Times New Roman"/>
          <w:sz w:val="24"/>
          <w:szCs w:val="24"/>
        </w:rPr>
        <w:t xml:space="preserve">принимает все возможные меры по возврату просроченной задолженности в соответствии с действующим законодательством Российской Федерации. </w:t>
      </w:r>
    </w:p>
    <w:p w:rsidR="0033562E" w:rsidRPr="00442161" w:rsidRDefault="00F1514C" w:rsidP="00F14C99">
      <w:pPr>
        <w:tabs>
          <w:tab w:val="left" w:pos="0"/>
        </w:tabs>
        <w:spacing w:after="0"/>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1</w:t>
      </w:r>
      <w:r w:rsidR="00452881" w:rsidRPr="00442161">
        <w:rPr>
          <w:rFonts w:ascii="Times New Roman" w:eastAsia="Times New Roman" w:hAnsi="Times New Roman" w:cs="Times New Roman"/>
          <w:sz w:val="24"/>
          <w:szCs w:val="24"/>
        </w:rPr>
        <w:t>4</w:t>
      </w:r>
      <w:r w:rsidR="0033562E" w:rsidRPr="00442161">
        <w:rPr>
          <w:rFonts w:ascii="Times New Roman" w:eastAsia="Times New Roman" w:hAnsi="Times New Roman" w:cs="Times New Roman"/>
          <w:sz w:val="24"/>
          <w:szCs w:val="24"/>
        </w:rPr>
        <w:t xml:space="preserve">.2. Информация о наличии просроченной задолженности по </w:t>
      </w:r>
      <w:r w:rsidR="000E2835" w:rsidRPr="00442161">
        <w:rPr>
          <w:rFonts w:ascii="Times New Roman" w:eastAsia="Times New Roman" w:hAnsi="Times New Roman" w:cs="Times New Roman"/>
          <w:sz w:val="24"/>
          <w:szCs w:val="24"/>
        </w:rPr>
        <w:t>Д</w:t>
      </w:r>
      <w:r w:rsidR="0033562E" w:rsidRPr="00442161">
        <w:rPr>
          <w:rFonts w:ascii="Times New Roman" w:eastAsia="Times New Roman" w:hAnsi="Times New Roman" w:cs="Times New Roman"/>
          <w:sz w:val="24"/>
          <w:szCs w:val="24"/>
        </w:rPr>
        <w:t xml:space="preserve">оговору займа направляется Заемщику бесплатно любым из перечисленных способов: почтовым отправлением с </w:t>
      </w:r>
      <w:r w:rsidR="0033562E" w:rsidRPr="00442161">
        <w:rPr>
          <w:rFonts w:ascii="Times New Roman" w:eastAsia="Times New Roman" w:hAnsi="Times New Roman" w:cs="Times New Roman"/>
          <w:sz w:val="24"/>
          <w:szCs w:val="24"/>
        </w:rPr>
        <w:lastRenderedPageBreak/>
        <w:t xml:space="preserve">уведомлением о вручении, смс-рассылкой, </w:t>
      </w:r>
      <w:r w:rsidR="00DE5295" w:rsidRPr="00442161">
        <w:rPr>
          <w:rFonts w:ascii="Times New Roman" w:eastAsia="Times New Roman" w:hAnsi="Times New Roman" w:cs="Times New Roman"/>
          <w:sz w:val="24"/>
          <w:szCs w:val="24"/>
        </w:rPr>
        <w:t xml:space="preserve">сообщением на электронный адрес, </w:t>
      </w:r>
      <w:r w:rsidR="00775124" w:rsidRPr="00442161">
        <w:rPr>
          <w:rFonts w:ascii="Times New Roman" w:eastAsia="Times New Roman" w:hAnsi="Times New Roman" w:cs="Times New Roman"/>
          <w:sz w:val="24"/>
          <w:szCs w:val="24"/>
        </w:rPr>
        <w:t xml:space="preserve">телефонным звонком, </w:t>
      </w:r>
      <w:r w:rsidR="0033562E" w:rsidRPr="00442161">
        <w:rPr>
          <w:rFonts w:ascii="Times New Roman" w:eastAsia="Times New Roman" w:hAnsi="Times New Roman" w:cs="Times New Roman"/>
          <w:sz w:val="24"/>
          <w:szCs w:val="24"/>
        </w:rPr>
        <w:t xml:space="preserve">в срок, не позднее 7 (Семи) календарных дней с даты возникновения просроченной задолженности. </w:t>
      </w:r>
      <w:r w:rsidR="00CC0D45" w:rsidRPr="00442161">
        <w:rPr>
          <w:rFonts w:ascii="Times New Roman" w:eastAsia="Times New Roman" w:hAnsi="Times New Roman" w:cs="Times New Roman"/>
          <w:sz w:val="24"/>
          <w:szCs w:val="24"/>
        </w:rPr>
        <w:t>Индивидуальными условиями д</w:t>
      </w:r>
      <w:r w:rsidR="0033562E" w:rsidRPr="00442161">
        <w:rPr>
          <w:rFonts w:ascii="Times New Roman" w:eastAsia="Times New Roman" w:hAnsi="Times New Roman" w:cs="Times New Roman"/>
          <w:sz w:val="24"/>
          <w:szCs w:val="24"/>
        </w:rPr>
        <w:t>огово</w:t>
      </w:r>
      <w:r w:rsidR="00CC0D45" w:rsidRPr="00442161">
        <w:rPr>
          <w:rFonts w:ascii="Times New Roman" w:eastAsia="Times New Roman" w:hAnsi="Times New Roman" w:cs="Times New Roman"/>
          <w:sz w:val="24"/>
          <w:szCs w:val="24"/>
        </w:rPr>
        <w:t>ра</w:t>
      </w:r>
      <w:r w:rsidR="0033562E" w:rsidRPr="00442161">
        <w:rPr>
          <w:rFonts w:ascii="Times New Roman" w:eastAsia="Times New Roman" w:hAnsi="Times New Roman" w:cs="Times New Roman"/>
          <w:sz w:val="24"/>
          <w:szCs w:val="24"/>
        </w:rPr>
        <w:t xml:space="preserve"> потребительского займа может быть предусмотрен иной способ направления информации о наличии просроченной задолженности. </w:t>
      </w:r>
    </w:p>
    <w:p w:rsidR="0033562E" w:rsidRPr="00442161" w:rsidRDefault="00F1514C" w:rsidP="00F14C99">
      <w:pPr>
        <w:tabs>
          <w:tab w:val="left" w:pos="0"/>
        </w:tabs>
        <w:spacing w:after="0"/>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1</w:t>
      </w:r>
      <w:r w:rsidR="00452881" w:rsidRPr="00442161">
        <w:rPr>
          <w:rFonts w:ascii="Times New Roman" w:eastAsia="Times New Roman" w:hAnsi="Times New Roman" w:cs="Times New Roman"/>
          <w:sz w:val="24"/>
          <w:szCs w:val="24"/>
        </w:rPr>
        <w:t>4</w:t>
      </w:r>
      <w:r w:rsidR="0033562E" w:rsidRPr="00442161">
        <w:rPr>
          <w:rFonts w:ascii="Times New Roman" w:eastAsia="Times New Roman" w:hAnsi="Times New Roman" w:cs="Times New Roman"/>
          <w:sz w:val="24"/>
          <w:szCs w:val="24"/>
        </w:rPr>
        <w:t xml:space="preserve">.3. При совершении действий, направленных на возврат во внесудебном порядке задолженности, возникшей по договору потребительского займа, </w:t>
      </w:r>
      <w:r w:rsidR="00493C53" w:rsidRPr="00442161">
        <w:rPr>
          <w:rFonts w:ascii="Times New Roman" w:eastAsia="Times New Roman" w:hAnsi="Times New Roman" w:cs="Times New Roman"/>
          <w:sz w:val="24"/>
          <w:szCs w:val="24"/>
        </w:rPr>
        <w:t>Кредитор</w:t>
      </w:r>
      <w:r w:rsidR="0033562E" w:rsidRPr="00442161">
        <w:rPr>
          <w:rFonts w:ascii="Times New Roman" w:eastAsia="Times New Roman" w:hAnsi="Times New Roman" w:cs="Times New Roman"/>
          <w:sz w:val="24"/>
          <w:szCs w:val="24"/>
        </w:rPr>
        <w:t xml:space="preserve"> взаимодействует с Заемщиком с соблюдением требований </w:t>
      </w:r>
      <w:r w:rsidR="00411111" w:rsidRPr="00442161">
        <w:rPr>
          <w:rFonts w:ascii="Times New Roman" w:eastAsia="Times New Roman" w:hAnsi="Times New Roman" w:cs="Times New Roman"/>
          <w:sz w:val="24"/>
          <w:szCs w:val="24"/>
        </w:rPr>
        <w:t>Федерального закона от 03.07.2016 г. №230-ФЗ</w:t>
      </w:r>
      <w:r w:rsidR="0033562E" w:rsidRPr="00442161">
        <w:rPr>
          <w:rFonts w:ascii="Times New Roman" w:eastAsia="Times New Roman" w:hAnsi="Times New Roman" w:cs="Times New Roman"/>
          <w:sz w:val="24"/>
          <w:szCs w:val="24"/>
        </w:rPr>
        <w:t xml:space="preserve"> «О защите прав и законных интересов физических лиц при осуществлении деятельности по возврату просроченной задолженности и о </w:t>
      </w:r>
      <w:r w:rsidR="004B2211" w:rsidRPr="00442161">
        <w:rPr>
          <w:rFonts w:ascii="Times New Roman" w:eastAsia="Times New Roman" w:hAnsi="Times New Roman" w:cs="Times New Roman"/>
          <w:sz w:val="24"/>
          <w:szCs w:val="24"/>
        </w:rPr>
        <w:t>в</w:t>
      </w:r>
      <w:r w:rsidR="0033562E" w:rsidRPr="00442161">
        <w:rPr>
          <w:rFonts w:ascii="Times New Roman" w:eastAsia="Times New Roman" w:hAnsi="Times New Roman" w:cs="Times New Roman"/>
          <w:sz w:val="24"/>
          <w:szCs w:val="24"/>
        </w:rPr>
        <w:t xml:space="preserve">несении изменений в ФЗ «О </w:t>
      </w:r>
      <w:proofErr w:type="spellStart"/>
      <w:r w:rsidR="0033562E" w:rsidRPr="00442161">
        <w:rPr>
          <w:rFonts w:ascii="Times New Roman" w:eastAsia="Times New Roman" w:hAnsi="Times New Roman" w:cs="Times New Roman"/>
          <w:sz w:val="24"/>
          <w:szCs w:val="24"/>
        </w:rPr>
        <w:t>микрофинансовой</w:t>
      </w:r>
      <w:proofErr w:type="spellEnd"/>
      <w:r w:rsidR="0033562E" w:rsidRPr="00442161">
        <w:rPr>
          <w:rFonts w:ascii="Times New Roman" w:eastAsia="Times New Roman" w:hAnsi="Times New Roman" w:cs="Times New Roman"/>
          <w:sz w:val="24"/>
          <w:szCs w:val="24"/>
        </w:rPr>
        <w:t xml:space="preserve"> деятельности </w:t>
      </w:r>
      <w:r w:rsidR="00411111" w:rsidRPr="00442161">
        <w:rPr>
          <w:rFonts w:ascii="Times New Roman" w:eastAsia="Times New Roman" w:hAnsi="Times New Roman" w:cs="Times New Roman"/>
          <w:sz w:val="24"/>
          <w:szCs w:val="24"/>
        </w:rPr>
        <w:t xml:space="preserve">и </w:t>
      </w:r>
      <w:proofErr w:type="spellStart"/>
      <w:r w:rsidR="00411111" w:rsidRPr="00442161">
        <w:rPr>
          <w:rFonts w:ascii="Times New Roman" w:eastAsia="Times New Roman" w:hAnsi="Times New Roman" w:cs="Times New Roman"/>
          <w:sz w:val="24"/>
          <w:szCs w:val="24"/>
        </w:rPr>
        <w:t>микрофинансовых</w:t>
      </w:r>
      <w:proofErr w:type="spellEnd"/>
      <w:r w:rsidR="00411111" w:rsidRPr="00442161">
        <w:rPr>
          <w:rFonts w:ascii="Times New Roman" w:eastAsia="Times New Roman" w:hAnsi="Times New Roman" w:cs="Times New Roman"/>
          <w:sz w:val="24"/>
          <w:szCs w:val="24"/>
        </w:rPr>
        <w:t xml:space="preserve"> организациях», Федерального закона "О </w:t>
      </w:r>
      <w:proofErr w:type="spellStart"/>
      <w:r w:rsidR="00411111" w:rsidRPr="00442161">
        <w:rPr>
          <w:rFonts w:ascii="Times New Roman" w:eastAsia="Times New Roman" w:hAnsi="Times New Roman" w:cs="Times New Roman"/>
          <w:sz w:val="24"/>
          <w:szCs w:val="24"/>
        </w:rPr>
        <w:t>микрофинансовой</w:t>
      </w:r>
      <w:proofErr w:type="spellEnd"/>
      <w:r w:rsidR="00411111" w:rsidRPr="00442161">
        <w:rPr>
          <w:rFonts w:ascii="Times New Roman" w:eastAsia="Times New Roman" w:hAnsi="Times New Roman" w:cs="Times New Roman"/>
          <w:sz w:val="24"/>
          <w:szCs w:val="24"/>
        </w:rPr>
        <w:t xml:space="preserve"> деятельности</w:t>
      </w:r>
      <w:r w:rsidR="00720455" w:rsidRPr="00442161">
        <w:rPr>
          <w:rFonts w:ascii="Times New Roman" w:eastAsia="Times New Roman" w:hAnsi="Times New Roman" w:cs="Times New Roman"/>
          <w:sz w:val="24"/>
          <w:szCs w:val="24"/>
        </w:rPr>
        <w:t xml:space="preserve"> </w:t>
      </w:r>
      <w:r w:rsidR="00411111" w:rsidRPr="00442161">
        <w:rPr>
          <w:rFonts w:ascii="Times New Roman" w:eastAsia="Times New Roman" w:hAnsi="Times New Roman" w:cs="Times New Roman"/>
          <w:sz w:val="24"/>
          <w:szCs w:val="24"/>
        </w:rPr>
        <w:t xml:space="preserve">и </w:t>
      </w:r>
      <w:proofErr w:type="spellStart"/>
      <w:r w:rsidR="00411111" w:rsidRPr="00442161">
        <w:rPr>
          <w:rFonts w:ascii="Times New Roman" w:eastAsia="Times New Roman" w:hAnsi="Times New Roman" w:cs="Times New Roman"/>
          <w:sz w:val="24"/>
          <w:szCs w:val="24"/>
        </w:rPr>
        <w:t>микрофинансовых</w:t>
      </w:r>
      <w:proofErr w:type="spellEnd"/>
      <w:r w:rsidR="00411111" w:rsidRPr="00442161">
        <w:rPr>
          <w:rFonts w:ascii="Times New Roman" w:eastAsia="Times New Roman" w:hAnsi="Times New Roman" w:cs="Times New Roman"/>
          <w:sz w:val="24"/>
          <w:szCs w:val="24"/>
        </w:rPr>
        <w:t xml:space="preserve"> организациях" от 02.07.2010 N 151-ФЗ; Федерального закона "О потребительском кредите (займе)" от 21.12.2013 N 353-ФЗ; Федерального закона "О персональных данных" от 27.07.2006 N 152-ФЗ;</w:t>
      </w:r>
      <w:r w:rsidR="009F3215" w:rsidRPr="00442161">
        <w:rPr>
          <w:rFonts w:ascii="Times New Roman" w:eastAsia="Times New Roman" w:hAnsi="Times New Roman" w:cs="Times New Roman"/>
          <w:sz w:val="24"/>
          <w:szCs w:val="24"/>
        </w:rPr>
        <w:t xml:space="preserve"> Базовым стандартом защиты прав и интересов физических и юридических лиц – получателей финансовых услуг, оказываемых членам саморегулируемых организаций в сфере финансового рынка, объединяющих </w:t>
      </w:r>
      <w:proofErr w:type="spellStart"/>
      <w:r w:rsidR="009F3215" w:rsidRPr="00442161">
        <w:rPr>
          <w:rFonts w:ascii="Times New Roman" w:eastAsia="Times New Roman" w:hAnsi="Times New Roman" w:cs="Times New Roman"/>
          <w:sz w:val="24"/>
          <w:szCs w:val="24"/>
        </w:rPr>
        <w:t>микрофинансовые</w:t>
      </w:r>
      <w:proofErr w:type="spellEnd"/>
      <w:r w:rsidR="009F3215" w:rsidRPr="00442161">
        <w:rPr>
          <w:rFonts w:ascii="Times New Roman" w:eastAsia="Times New Roman" w:hAnsi="Times New Roman" w:cs="Times New Roman"/>
          <w:sz w:val="24"/>
          <w:szCs w:val="24"/>
        </w:rPr>
        <w:t xml:space="preserve"> организации» (утв. Банком России 22.06.2017 г.)</w:t>
      </w:r>
      <w:r w:rsidR="0033562E" w:rsidRPr="00442161">
        <w:rPr>
          <w:rFonts w:ascii="Times New Roman" w:eastAsia="Times New Roman" w:hAnsi="Times New Roman" w:cs="Times New Roman"/>
          <w:sz w:val="24"/>
          <w:szCs w:val="24"/>
        </w:rPr>
        <w:t xml:space="preserve">. </w:t>
      </w:r>
    </w:p>
    <w:p w:rsidR="00F84365" w:rsidRPr="00442161" w:rsidRDefault="00F84365" w:rsidP="00F14C99">
      <w:pPr>
        <w:tabs>
          <w:tab w:val="left" w:pos="0"/>
        </w:tabs>
        <w:spacing w:after="0"/>
        <w:jc w:val="both"/>
        <w:rPr>
          <w:rFonts w:ascii="Times New Roman" w:eastAsia="Times New Roman" w:hAnsi="Times New Roman" w:cs="Times New Roman"/>
          <w:b/>
          <w:bCs/>
          <w:sz w:val="24"/>
          <w:szCs w:val="24"/>
        </w:rPr>
      </w:pPr>
    </w:p>
    <w:tbl>
      <w:tblPr>
        <w:tblW w:w="11050" w:type="dxa"/>
        <w:tblInd w:w="-709" w:type="dxa"/>
        <w:tblLayout w:type="fixed"/>
        <w:tblLook w:val="0000" w:firstRow="0" w:lastRow="0" w:firstColumn="0" w:lastColumn="0" w:noHBand="0" w:noVBand="0"/>
      </w:tblPr>
      <w:tblGrid>
        <w:gridCol w:w="567"/>
        <w:gridCol w:w="9889"/>
        <w:gridCol w:w="27"/>
        <w:gridCol w:w="567"/>
      </w:tblGrid>
      <w:tr w:rsidR="002871D2" w:rsidRPr="00442161" w:rsidTr="00B96DC3">
        <w:trPr>
          <w:gridAfter w:val="1"/>
          <w:wAfter w:w="567" w:type="dxa"/>
          <w:trHeight w:val="1"/>
        </w:trPr>
        <w:tc>
          <w:tcPr>
            <w:tcW w:w="10483" w:type="dxa"/>
            <w:gridSpan w:val="3"/>
            <w:shd w:val="clear" w:color="000000" w:fill="FFFFFF"/>
          </w:tcPr>
          <w:p w:rsidR="002871D2" w:rsidRPr="00442161" w:rsidRDefault="00F1514C" w:rsidP="00F14C99">
            <w:pPr>
              <w:pStyle w:val="ad"/>
              <w:spacing w:line="276" w:lineRule="auto"/>
              <w:ind w:left="601"/>
              <w:jc w:val="both"/>
              <w:rPr>
                <w:rFonts w:ascii="Times New Roman" w:hAnsi="Times New Roman" w:cs="Times New Roman"/>
                <w:b/>
                <w:sz w:val="24"/>
                <w:szCs w:val="24"/>
              </w:rPr>
            </w:pPr>
            <w:r w:rsidRPr="00442161">
              <w:rPr>
                <w:rFonts w:ascii="Times New Roman" w:hAnsi="Times New Roman" w:cs="Times New Roman"/>
                <w:b/>
                <w:sz w:val="24"/>
                <w:szCs w:val="24"/>
              </w:rPr>
              <w:t>1</w:t>
            </w:r>
            <w:r w:rsidR="00452881" w:rsidRPr="00442161">
              <w:rPr>
                <w:rFonts w:ascii="Times New Roman" w:hAnsi="Times New Roman" w:cs="Times New Roman"/>
                <w:b/>
                <w:sz w:val="24"/>
                <w:szCs w:val="24"/>
              </w:rPr>
              <w:t>5</w:t>
            </w:r>
            <w:r w:rsidR="002871D2" w:rsidRPr="00442161">
              <w:rPr>
                <w:rFonts w:ascii="Times New Roman" w:hAnsi="Times New Roman" w:cs="Times New Roman"/>
                <w:b/>
                <w:sz w:val="24"/>
                <w:szCs w:val="24"/>
              </w:rPr>
              <w:t>. Способы обмена информацией.</w:t>
            </w:r>
          </w:p>
        </w:tc>
      </w:tr>
      <w:tr w:rsidR="002871D2" w:rsidRPr="00442161" w:rsidTr="00B96DC3">
        <w:trPr>
          <w:gridAfter w:val="1"/>
          <w:wAfter w:w="567" w:type="dxa"/>
          <w:trHeight w:val="1"/>
        </w:trPr>
        <w:tc>
          <w:tcPr>
            <w:tcW w:w="10483" w:type="dxa"/>
            <w:gridSpan w:val="3"/>
            <w:shd w:val="clear" w:color="000000" w:fill="FFFFFF"/>
          </w:tcPr>
          <w:p w:rsidR="002871D2" w:rsidRPr="00442161" w:rsidRDefault="002871D2" w:rsidP="00F14C99">
            <w:pPr>
              <w:pStyle w:val="ad"/>
              <w:spacing w:line="276" w:lineRule="auto"/>
              <w:ind w:left="601"/>
              <w:jc w:val="both"/>
              <w:rPr>
                <w:rFonts w:ascii="Times New Roman" w:hAnsi="Times New Roman" w:cs="Times New Roman"/>
                <w:sz w:val="24"/>
                <w:szCs w:val="24"/>
              </w:rPr>
            </w:pPr>
            <w:r w:rsidRPr="00442161">
              <w:rPr>
                <w:rFonts w:ascii="Times New Roman" w:hAnsi="Times New Roman" w:cs="Times New Roman"/>
                <w:sz w:val="24"/>
                <w:szCs w:val="24"/>
              </w:rPr>
              <w:t xml:space="preserve">Кредитор вправе направлять Заемщику информацию посредством передачи текстовых смс-сообщений на мобильный телефон Заемщика либо посредством электронных сообщений на электронный адрес, указанный Заемщиком. </w:t>
            </w:r>
            <w:r w:rsidR="006F4CD8" w:rsidRPr="00442161">
              <w:rPr>
                <w:rFonts w:ascii="Times New Roman" w:eastAsia="Times New Roman" w:hAnsi="Times New Roman" w:cs="Times New Roman"/>
                <w:sz w:val="24"/>
                <w:szCs w:val="24"/>
              </w:rPr>
              <w:t>Индивидуальными условиями договора потребительского займа может быть предусмотрен иной способ направления информации Заемщику.</w:t>
            </w:r>
          </w:p>
          <w:p w:rsidR="002871D2" w:rsidRPr="00442161" w:rsidRDefault="002871D2" w:rsidP="00F14C99">
            <w:pPr>
              <w:pStyle w:val="ad"/>
              <w:spacing w:line="276" w:lineRule="auto"/>
              <w:ind w:left="601"/>
              <w:jc w:val="both"/>
              <w:rPr>
                <w:rFonts w:ascii="Times New Roman" w:hAnsi="Times New Roman" w:cs="Times New Roman"/>
                <w:sz w:val="24"/>
                <w:szCs w:val="24"/>
              </w:rPr>
            </w:pPr>
            <w:r w:rsidRPr="00442161">
              <w:rPr>
                <w:rFonts w:ascii="Times New Roman" w:hAnsi="Times New Roman" w:cs="Times New Roman"/>
                <w:sz w:val="24"/>
                <w:szCs w:val="24"/>
              </w:rPr>
              <w:t xml:space="preserve">Вся информация, включая обращения Заемщика, в адрес Кредитора может быть направлена по электронному адресу, </w:t>
            </w:r>
            <w:r w:rsidR="00900950" w:rsidRPr="00442161">
              <w:rPr>
                <w:rFonts w:ascii="Times New Roman" w:hAnsi="Times New Roman" w:cs="Times New Roman"/>
                <w:sz w:val="24"/>
                <w:szCs w:val="24"/>
              </w:rPr>
              <w:t>почтовому адресу,</w:t>
            </w:r>
            <w:r w:rsidRPr="00442161">
              <w:rPr>
                <w:rFonts w:ascii="Times New Roman" w:hAnsi="Times New Roman" w:cs="Times New Roman"/>
                <w:sz w:val="24"/>
                <w:szCs w:val="24"/>
              </w:rPr>
              <w:t xml:space="preserve"> указанн</w:t>
            </w:r>
            <w:r w:rsidR="002168E4" w:rsidRPr="00442161">
              <w:rPr>
                <w:rFonts w:ascii="Times New Roman" w:hAnsi="Times New Roman" w:cs="Times New Roman"/>
                <w:sz w:val="24"/>
                <w:szCs w:val="24"/>
              </w:rPr>
              <w:t>ому</w:t>
            </w:r>
            <w:r w:rsidRPr="00442161">
              <w:rPr>
                <w:rFonts w:ascii="Times New Roman" w:hAnsi="Times New Roman" w:cs="Times New Roman"/>
                <w:sz w:val="24"/>
                <w:szCs w:val="24"/>
              </w:rPr>
              <w:t xml:space="preserve"> на Сайте Кредитора.</w:t>
            </w:r>
          </w:p>
          <w:p w:rsidR="002871D2" w:rsidRPr="00442161" w:rsidRDefault="002871D2" w:rsidP="00F14C99">
            <w:pPr>
              <w:pStyle w:val="ad"/>
              <w:spacing w:line="276" w:lineRule="auto"/>
              <w:ind w:left="601"/>
              <w:jc w:val="both"/>
              <w:rPr>
                <w:rFonts w:ascii="Times New Roman" w:hAnsi="Times New Roman" w:cs="Times New Roman"/>
                <w:sz w:val="24"/>
                <w:szCs w:val="24"/>
              </w:rPr>
            </w:pPr>
            <w:r w:rsidRPr="00442161">
              <w:rPr>
                <w:rFonts w:ascii="Times New Roman" w:hAnsi="Times New Roman" w:cs="Times New Roman"/>
                <w:sz w:val="24"/>
                <w:szCs w:val="24"/>
              </w:rPr>
              <w:t>Ответ на обращение Заемщика направляется Кредитором на электронную почту или по почте простым почтовым отправлением.</w:t>
            </w:r>
          </w:p>
          <w:p w:rsidR="002871D2" w:rsidRPr="00442161" w:rsidRDefault="002871D2" w:rsidP="00F14C99">
            <w:pPr>
              <w:pStyle w:val="ad"/>
              <w:spacing w:line="276" w:lineRule="auto"/>
              <w:ind w:left="601"/>
              <w:jc w:val="both"/>
              <w:rPr>
                <w:rFonts w:ascii="Times New Roman" w:hAnsi="Times New Roman" w:cs="Times New Roman"/>
                <w:sz w:val="24"/>
                <w:szCs w:val="24"/>
              </w:rPr>
            </w:pPr>
          </w:p>
          <w:p w:rsidR="002871D2" w:rsidRPr="00442161" w:rsidRDefault="00F1514C" w:rsidP="00F14C99">
            <w:pPr>
              <w:pStyle w:val="ad"/>
              <w:spacing w:line="276" w:lineRule="auto"/>
              <w:ind w:left="601"/>
              <w:jc w:val="both"/>
              <w:rPr>
                <w:rFonts w:ascii="Times New Roman" w:hAnsi="Times New Roman" w:cs="Times New Roman"/>
                <w:b/>
                <w:sz w:val="24"/>
                <w:szCs w:val="24"/>
              </w:rPr>
            </w:pPr>
            <w:r w:rsidRPr="00442161">
              <w:rPr>
                <w:rFonts w:ascii="Times New Roman" w:hAnsi="Times New Roman" w:cs="Times New Roman"/>
                <w:b/>
                <w:sz w:val="24"/>
                <w:szCs w:val="24"/>
              </w:rPr>
              <w:t>1</w:t>
            </w:r>
            <w:r w:rsidR="00452881" w:rsidRPr="00442161">
              <w:rPr>
                <w:rFonts w:ascii="Times New Roman" w:hAnsi="Times New Roman" w:cs="Times New Roman"/>
                <w:b/>
                <w:sz w:val="24"/>
                <w:szCs w:val="24"/>
              </w:rPr>
              <w:t>6</w:t>
            </w:r>
            <w:r w:rsidR="002871D2" w:rsidRPr="00442161">
              <w:rPr>
                <w:rFonts w:ascii="Times New Roman" w:hAnsi="Times New Roman" w:cs="Times New Roman"/>
                <w:b/>
                <w:sz w:val="24"/>
                <w:szCs w:val="24"/>
              </w:rPr>
              <w:t>. Гарантии Заемщика:</w:t>
            </w:r>
          </w:p>
          <w:p w:rsidR="002871D2" w:rsidRPr="00442161" w:rsidRDefault="002871D2" w:rsidP="00F14C99">
            <w:pPr>
              <w:pStyle w:val="ad"/>
              <w:spacing w:line="276" w:lineRule="auto"/>
              <w:ind w:left="601"/>
              <w:jc w:val="both"/>
              <w:rPr>
                <w:rFonts w:ascii="Times New Roman" w:hAnsi="Times New Roman" w:cs="Times New Roman"/>
                <w:sz w:val="24"/>
                <w:szCs w:val="24"/>
              </w:rPr>
            </w:pPr>
            <w:r w:rsidRPr="00442161">
              <w:rPr>
                <w:rFonts w:ascii="Times New Roman" w:hAnsi="Times New Roman" w:cs="Times New Roman"/>
                <w:sz w:val="24"/>
                <w:szCs w:val="24"/>
              </w:rPr>
              <w:t>Заемщик подписанием Индивидуальных условий Договора займа</w:t>
            </w:r>
            <w:r w:rsidR="008D48EE" w:rsidRPr="00442161">
              <w:rPr>
                <w:rFonts w:ascii="Times New Roman" w:hAnsi="Times New Roman" w:cs="Times New Roman"/>
                <w:sz w:val="24"/>
                <w:szCs w:val="24"/>
              </w:rPr>
              <w:t xml:space="preserve"> (договора потребительского займа/договора займа)</w:t>
            </w:r>
            <w:r w:rsidRPr="00442161">
              <w:rPr>
                <w:rFonts w:ascii="Times New Roman" w:hAnsi="Times New Roman" w:cs="Times New Roman"/>
                <w:sz w:val="24"/>
                <w:szCs w:val="24"/>
              </w:rPr>
              <w:t xml:space="preserve"> подтверждает и гарантирует, что: </w:t>
            </w:r>
          </w:p>
          <w:p w:rsidR="002871D2" w:rsidRPr="00442161" w:rsidRDefault="002871D2" w:rsidP="00F14C99">
            <w:pPr>
              <w:pStyle w:val="ad"/>
              <w:spacing w:line="276" w:lineRule="auto"/>
              <w:ind w:left="601"/>
              <w:jc w:val="both"/>
              <w:rPr>
                <w:rFonts w:ascii="Times New Roman" w:hAnsi="Times New Roman" w:cs="Times New Roman"/>
                <w:sz w:val="24"/>
                <w:szCs w:val="24"/>
              </w:rPr>
            </w:pPr>
            <w:r w:rsidRPr="00442161">
              <w:rPr>
                <w:rFonts w:ascii="Times New Roman" w:hAnsi="Times New Roman" w:cs="Times New Roman"/>
                <w:sz w:val="24"/>
                <w:szCs w:val="24"/>
              </w:rPr>
              <w:t xml:space="preserve">1) заключает </w:t>
            </w:r>
            <w:r w:rsidR="002168E4" w:rsidRPr="00442161">
              <w:rPr>
                <w:rFonts w:ascii="Times New Roman" w:hAnsi="Times New Roman" w:cs="Times New Roman"/>
                <w:sz w:val="24"/>
                <w:szCs w:val="24"/>
              </w:rPr>
              <w:t>Договор займа</w:t>
            </w:r>
            <w:r w:rsidRPr="00442161">
              <w:rPr>
                <w:rFonts w:ascii="Times New Roman" w:hAnsi="Times New Roman" w:cs="Times New Roman"/>
                <w:sz w:val="24"/>
                <w:szCs w:val="24"/>
              </w:rPr>
              <w:t xml:space="preserve"> добровольно, без понуждения, не в силу стечения тяжелых обстоятельств, а условия договора, в том числе размер процентов, неустойки (пени, штрафа), Заемщика устраивают и не являются для него крайне невыгодными; </w:t>
            </w:r>
          </w:p>
          <w:p w:rsidR="002871D2" w:rsidRPr="00442161" w:rsidRDefault="002871D2" w:rsidP="00F14C99">
            <w:pPr>
              <w:pStyle w:val="ad"/>
              <w:spacing w:line="276" w:lineRule="auto"/>
              <w:ind w:left="601"/>
              <w:jc w:val="both"/>
              <w:rPr>
                <w:rFonts w:ascii="Times New Roman" w:hAnsi="Times New Roman" w:cs="Times New Roman"/>
                <w:sz w:val="24"/>
                <w:szCs w:val="24"/>
              </w:rPr>
            </w:pPr>
            <w:r w:rsidRPr="00442161">
              <w:rPr>
                <w:rFonts w:ascii="Times New Roman" w:hAnsi="Times New Roman" w:cs="Times New Roman"/>
                <w:sz w:val="24"/>
                <w:szCs w:val="24"/>
              </w:rPr>
              <w:t xml:space="preserve">2) действует от своего имени и в своих интересах и не действует к выгоде третьих лиц; </w:t>
            </w:r>
          </w:p>
          <w:p w:rsidR="002871D2" w:rsidRPr="00442161" w:rsidRDefault="002871D2" w:rsidP="00F14C99">
            <w:pPr>
              <w:pStyle w:val="ad"/>
              <w:spacing w:line="276" w:lineRule="auto"/>
              <w:ind w:left="601"/>
              <w:jc w:val="both"/>
              <w:rPr>
                <w:rFonts w:ascii="Times New Roman" w:hAnsi="Times New Roman" w:cs="Times New Roman"/>
                <w:sz w:val="24"/>
                <w:szCs w:val="24"/>
              </w:rPr>
            </w:pPr>
            <w:r w:rsidRPr="00442161">
              <w:rPr>
                <w:rFonts w:ascii="Times New Roman" w:hAnsi="Times New Roman" w:cs="Times New Roman"/>
                <w:sz w:val="24"/>
                <w:szCs w:val="24"/>
              </w:rPr>
              <w:t xml:space="preserve">3) полностью контролирует свои действия, и у Заемщика отсутствует лицо, которое имеет возможность контролировать его действия; </w:t>
            </w:r>
          </w:p>
          <w:p w:rsidR="002871D2" w:rsidRPr="00442161" w:rsidRDefault="002871D2" w:rsidP="00F14C99">
            <w:pPr>
              <w:pStyle w:val="ad"/>
              <w:spacing w:line="276" w:lineRule="auto"/>
              <w:ind w:left="601"/>
              <w:jc w:val="both"/>
              <w:rPr>
                <w:rFonts w:ascii="Times New Roman" w:hAnsi="Times New Roman" w:cs="Times New Roman"/>
                <w:sz w:val="24"/>
                <w:szCs w:val="24"/>
              </w:rPr>
            </w:pPr>
            <w:r w:rsidRPr="00442161">
              <w:rPr>
                <w:rFonts w:ascii="Times New Roman" w:hAnsi="Times New Roman" w:cs="Times New Roman"/>
                <w:sz w:val="24"/>
                <w:szCs w:val="24"/>
              </w:rPr>
              <w:t xml:space="preserve">4) для заключения Договора займа предоставляет Кредитору достоверные данные, в </w:t>
            </w:r>
            <w:proofErr w:type="spellStart"/>
            <w:r w:rsidRPr="00442161">
              <w:rPr>
                <w:rFonts w:ascii="Times New Roman" w:hAnsi="Times New Roman" w:cs="Times New Roman"/>
                <w:sz w:val="24"/>
                <w:szCs w:val="24"/>
              </w:rPr>
              <w:t>т.ч</w:t>
            </w:r>
            <w:proofErr w:type="spellEnd"/>
            <w:r w:rsidRPr="00442161">
              <w:rPr>
                <w:rFonts w:ascii="Times New Roman" w:hAnsi="Times New Roman" w:cs="Times New Roman"/>
                <w:sz w:val="24"/>
                <w:szCs w:val="24"/>
              </w:rPr>
              <w:t xml:space="preserve">. персональные и иные данные; </w:t>
            </w:r>
          </w:p>
          <w:p w:rsidR="002871D2" w:rsidRPr="00442161" w:rsidRDefault="002871D2" w:rsidP="00F14C99">
            <w:pPr>
              <w:pStyle w:val="ad"/>
              <w:spacing w:line="276" w:lineRule="auto"/>
              <w:ind w:left="601"/>
              <w:jc w:val="both"/>
              <w:rPr>
                <w:rFonts w:ascii="Times New Roman" w:hAnsi="Times New Roman" w:cs="Times New Roman"/>
                <w:sz w:val="24"/>
                <w:szCs w:val="24"/>
              </w:rPr>
            </w:pPr>
            <w:r w:rsidRPr="00442161">
              <w:rPr>
                <w:rFonts w:ascii="Times New Roman" w:hAnsi="Times New Roman" w:cs="Times New Roman"/>
                <w:sz w:val="24"/>
                <w:szCs w:val="24"/>
              </w:rPr>
              <w:t xml:space="preserve">5) не является ограниченно дееспособным и подтверждает, что имеет все правомочия на заключение Договора займа; </w:t>
            </w:r>
          </w:p>
          <w:p w:rsidR="002871D2" w:rsidRPr="00442161" w:rsidRDefault="002871D2" w:rsidP="00F14C99">
            <w:pPr>
              <w:pStyle w:val="ad"/>
              <w:spacing w:line="276" w:lineRule="auto"/>
              <w:ind w:left="601"/>
              <w:jc w:val="both"/>
              <w:rPr>
                <w:rFonts w:ascii="Times New Roman" w:hAnsi="Times New Roman" w:cs="Times New Roman"/>
                <w:sz w:val="24"/>
                <w:szCs w:val="24"/>
              </w:rPr>
            </w:pPr>
            <w:r w:rsidRPr="00442161">
              <w:rPr>
                <w:rFonts w:ascii="Times New Roman" w:hAnsi="Times New Roman" w:cs="Times New Roman"/>
                <w:sz w:val="24"/>
                <w:szCs w:val="24"/>
              </w:rPr>
              <w:t xml:space="preserve">6) Заемщику понятны условия Договора займа, в том числе сумма, подлежащая возврату, размер переплаты и процентной ставки. Заемщик признает такой размер процентов абсолютно обоснованным, исходя из высокой степени риска выдачи займа без обеспечения; </w:t>
            </w:r>
          </w:p>
          <w:p w:rsidR="002871D2" w:rsidRPr="00442161" w:rsidRDefault="002871D2" w:rsidP="00F14C99">
            <w:pPr>
              <w:pStyle w:val="ad"/>
              <w:spacing w:line="276" w:lineRule="auto"/>
              <w:ind w:left="601"/>
              <w:jc w:val="both"/>
              <w:rPr>
                <w:rFonts w:ascii="Times New Roman" w:hAnsi="Times New Roman" w:cs="Times New Roman"/>
                <w:sz w:val="24"/>
                <w:szCs w:val="24"/>
              </w:rPr>
            </w:pPr>
            <w:r w:rsidRPr="00442161">
              <w:rPr>
                <w:rFonts w:ascii="Times New Roman" w:hAnsi="Times New Roman" w:cs="Times New Roman"/>
                <w:sz w:val="24"/>
                <w:szCs w:val="24"/>
              </w:rPr>
              <w:lastRenderedPageBreak/>
              <w:t xml:space="preserve">7) на момент подачи заявления на предоставления потребительского займа в отношении Заемщика не введена процедура несостоятельности (банкротства), равно как и то, что в течение 5 (пяти) лет до даты подачи заявления такая процедура в отношении Заемщика не вводилась (не велась); </w:t>
            </w:r>
          </w:p>
          <w:p w:rsidR="002871D2" w:rsidRPr="00442161" w:rsidRDefault="002871D2" w:rsidP="00F14C99">
            <w:pPr>
              <w:pStyle w:val="ad"/>
              <w:spacing w:line="276" w:lineRule="auto"/>
              <w:ind w:left="601"/>
              <w:jc w:val="both"/>
              <w:rPr>
                <w:rFonts w:ascii="Times New Roman" w:hAnsi="Times New Roman" w:cs="Times New Roman"/>
                <w:sz w:val="24"/>
                <w:szCs w:val="24"/>
              </w:rPr>
            </w:pPr>
            <w:r w:rsidRPr="00442161">
              <w:rPr>
                <w:rFonts w:ascii="Times New Roman" w:hAnsi="Times New Roman" w:cs="Times New Roman"/>
                <w:sz w:val="24"/>
                <w:szCs w:val="24"/>
              </w:rPr>
              <w:t xml:space="preserve">8) Кредитором предоставлена информация, достаточная для принятия обоснованного решения о целесообразности заключения договора потребительского займа на предлагаемых Кредитором условиях, в частности, сообщено о необходимости внимательно проанализировать своё финансовое положение; </w:t>
            </w:r>
          </w:p>
          <w:p w:rsidR="002871D2" w:rsidRPr="00442161" w:rsidRDefault="002871D2" w:rsidP="00F14C99">
            <w:pPr>
              <w:pStyle w:val="ad"/>
              <w:spacing w:line="276" w:lineRule="auto"/>
              <w:ind w:left="601"/>
              <w:jc w:val="both"/>
              <w:rPr>
                <w:rFonts w:ascii="Times New Roman" w:hAnsi="Times New Roman" w:cs="Times New Roman"/>
                <w:sz w:val="24"/>
                <w:szCs w:val="24"/>
              </w:rPr>
            </w:pPr>
            <w:r w:rsidRPr="00442161">
              <w:rPr>
                <w:rFonts w:ascii="Times New Roman" w:hAnsi="Times New Roman" w:cs="Times New Roman"/>
                <w:sz w:val="24"/>
                <w:szCs w:val="24"/>
              </w:rPr>
              <w:t xml:space="preserve">9) Кредитором доведена информация о том, </w:t>
            </w:r>
            <w:r w:rsidR="00900950" w:rsidRPr="00442161">
              <w:rPr>
                <w:rFonts w:ascii="Times New Roman" w:hAnsi="Times New Roman" w:cs="Times New Roman"/>
                <w:sz w:val="24"/>
                <w:szCs w:val="24"/>
              </w:rPr>
              <w:t>что,</w:t>
            </w:r>
            <w:r w:rsidRPr="00442161">
              <w:rPr>
                <w:rFonts w:ascii="Times New Roman" w:hAnsi="Times New Roman" w:cs="Times New Roman"/>
                <w:sz w:val="24"/>
                <w:szCs w:val="24"/>
              </w:rPr>
              <w:t xml:space="preserve"> если в течение одного года общий размер платежей по всем имеющимся у Заемщика на дату обращения к Кредитору о предоставлении Займа обязательствам по кредитным договорам, договорам займа, включая платежи по предоставляемому Займу, будет превышать пятьдесят процентов годового дохода Заёмщика, для Заемщика существует риск неисполнения им обязательств по договору Займа и применения к нему штрафных санкций в соответствии с условиями договора Займа.</w:t>
            </w:r>
          </w:p>
          <w:p w:rsidR="002871D2" w:rsidRPr="00442161" w:rsidRDefault="002871D2" w:rsidP="00F14C99">
            <w:pPr>
              <w:pStyle w:val="ad"/>
              <w:spacing w:line="276" w:lineRule="auto"/>
              <w:ind w:left="601"/>
              <w:jc w:val="both"/>
              <w:rPr>
                <w:rFonts w:ascii="Times New Roman" w:hAnsi="Times New Roman" w:cs="Times New Roman"/>
                <w:sz w:val="24"/>
                <w:szCs w:val="24"/>
              </w:rPr>
            </w:pPr>
          </w:p>
        </w:tc>
      </w:tr>
      <w:tr w:rsidR="002871D2" w:rsidRPr="00442161" w:rsidTr="00B96DC3">
        <w:trPr>
          <w:gridBefore w:val="1"/>
          <w:wBefore w:w="567" w:type="dxa"/>
          <w:trHeight w:val="1"/>
        </w:trPr>
        <w:tc>
          <w:tcPr>
            <w:tcW w:w="10483" w:type="dxa"/>
            <w:gridSpan w:val="3"/>
            <w:shd w:val="clear" w:color="000000" w:fill="FFFFFF"/>
          </w:tcPr>
          <w:p w:rsidR="002871D2" w:rsidRPr="00442161" w:rsidRDefault="00F1514C" w:rsidP="00F14C99">
            <w:pPr>
              <w:pStyle w:val="ad"/>
              <w:spacing w:line="276" w:lineRule="auto"/>
              <w:jc w:val="both"/>
              <w:rPr>
                <w:rFonts w:ascii="Times New Roman" w:hAnsi="Times New Roman" w:cs="Times New Roman"/>
                <w:b/>
                <w:sz w:val="24"/>
                <w:szCs w:val="24"/>
              </w:rPr>
            </w:pPr>
            <w:r w:rsidRPr="00442161">
              <w:rPr>
                <w:rFonts w:ascii="Times New Roman" w:hAnsi="Times New Roman" w:cs="Times New Roman"/>
                <w:b/>
                <w:sz w:val="24"/>
                <w:szCs w:val="24"/>
              </w:rPr>
              <w:lastRenderedPageBreak/>
              <w:t>1</w:t>
            </w:r>
            <w:r w:rsidR="00452881" w:rsidRPr="00442161">
              <w:rPr>
                <w:rFonts w:ascii="Times New Roman" w:hAnsi="Times New Roman" w:cs="Times New Roman"/>
                <w:b/>
                <w:sz w:val="24"/>
                <w:szCs w:val="24"/>
              </w:rPr>
              <w:t>7</w:t>
            </w:r>
            <w:r w:rsidR="002871D2" w:rsidRPr="00442161">
              <w:rPr>
                <w:rFonts w:ascii="Times New Roman" w:hAnsi="Times New Roman" w:cs="Times New Roman"/>
                <w:b/>
                <w:sz w:val="24"/>
                <w:szCs w:val="24"/>
              </w:rPr>
              <w:t>. Согласие на обработку персональных данных.</w:t>
            </w:r>
          </w:p>
        </w:tc>
      </w:tr>
      <w:tr w:rsidR="002871D2" w:rsidRPr="00442161" w:rsidTr="00285959">
        <w:trPr>
          <w:gridBefore w:val="1"/>
          <w:gridAfter w:val="2"/>
          <w:wBefore w:w="567" w:type="dxa"/>
          <w:wAfter w:w="594" w:type="dxa"/>
          <w:trHeight w:val="1407"/>
        </w:trPr>
        <w:tc>
          <w:tcPr>
            <w:tcW w:w="9889" w:type="dxa"/>
            <w:shd w:val="clear" w:color="000000" w:fill="FFFFFF"/>
          </w:tcPr>
          <w:p w:rsidR="002871D2" w:rsidRPr="00442161" w:rsidRDefault="00F1514C" w:rsidP="00F14C99">
            <w:pPr>
              <w:pStyle w:val="ad"/>
              <w:tabs>
                <w:tab w:val="left" w:pos="9781"/>
              </w:tabs>
              <w:spacing w:line="276" w:lineRule="auto"/>
              <w:jc w:val="both"/>
              <w:rPr>
                <w:rFonts w:ascii="Times New Roman" w:hAnsi="Times New Roman" w:cs="Times New Roman"/>
                <w:sz w:val="24"/>
                <w:szCs w:val="24"/>
              </w:rPr>
            </w:pPr>
            <w:r w:rsidRPr="00442161">
              <w:rPr>
                <w:rFonts w:ascii="Times New Roman" w:hAnsi="Times New Roman" w:cs="Times New Roman"/>
                <w:sz w:val="24"/>
                <w:szCs w:val="24"/>
              </w:rPr>
              <w:t>1</w:t>
            </w:r>
            <w:r w:rsidR="00452881" w:rsidRPr="00442161">
              <w:rPr>
                <w:rFonts w:ascii="Times New Roman" w:hAnsi="Times New Roman" w:cs="Times New Roman"/>
                <w:sz w:val="24"/>
                <w:szCs w:val="24"/>
              </w:rPr>
              <w:t>7</w:t>
            </w:r>
            <w:r w:rsidR="00CB765F" w:rsidRPr="00442161">
              <w:rPr>
                <w:rFonts w:ascii="Times New Roman" w:hAnsi="Times New Roman" w:cs="Times New Roman"/>
                <w:sz w:val="24"/>
                <w:szCs w:val="24"/>
              </w:rPr>
              <w:t>.1.</w:t>
            </w:r>
            <w:r w:rsidR="002871D2" w:rsidRPr="00442161">
              <w:rPr>
                <w:rFonts w:ascii="Times New Roman" w:hAnsi="Times New Roman" w:cs="Times New Roman"/>
                <w:sz w:val="24"/>
                <w:szCs w:val="24"/>
              </w:rPr>
              <w:t xml:space="preserve"> Заёмщик выражает свое согласие на обработку персона</w:t>
            </w:r>
            <w:r w:rsidR="00452881" w:rsidRPr="00442161">
              <w:rPr>
                <w:rFonts w:ascii="Times New Roman" w:hAnsi="Times New Roman" w:cs="Times New Roman"/>
                <w:sz w:val="24"/>
                <w:szCs w:val="24"/>
              </w:rPr>
              <w:t>льных данных Заёмщика. Такое сог</w:t>
            </w:r>
            <w:r w:rsidR="002871D2" w:rsidRPr="00442161">
              <w:rPr>
                <w:rFonts w:ascii="Times New Roman" w:hAnsi="Times New Roman" w:cs="Times New Roman"/>
                <w:sz w:val="24"/>
                <w:szCs w:val="24"/>
              </w:rPr>
              <w:t xml:space="preserve">ласие даётся Заёмщиком в отношении любой информации, относящейся к Заёмщику, полученной как от самого Заёмщика, так и от третьих лиц. Персональные данные субъекта подлежат хранению в течение сроков, установленных законодательством РФ. Персональные данные уничтожаются: по достижению целей обработки персональных данных; при ликвидации или реорганизации </w:t>
            </w:r>
            <w:r w:rsidR="000D4E0F" w:rsidRPr="00442161">
              <w:rPr>
                <w:rFonts w:ascii="Times New Roman" w:hAnsi="Times New Roman" w:cs="Times New Roman"/>
                <w:sz w:val="24"/>
                <w:szCs w:val="24"/>
              </w:rPr>
              <w:t>Кредитора</w:t>
            </w:r>
            <w:r w:rsidR="002871D2" w:rsidRPr="00442161">
              <w:rPr>
                <w:rFonts w:ascii="Times New Roman" w:hAnsi="Times New Roman" w:cs="Times New Roman"/>
                <w:sz w:val="24"/>
                <w:szCs w:val="24"/>
              </w:rPr>
              <w:t>.</w:t>
            </w:r>
          </w:p>
        </w:tc>
      </w:tr>
      <w:tr w:rsidR="002871D2" w:rsidRPr="00442161" w:rsidTr="00285959">
        <w:trPr>
          <w:gridBefore w:val="1"/>
          <w:gridAfter w:val="2"/>
          <w:wBefore w:w="567" w:type="dxa"/>
          <w:wAfter w:w="594" w:type="dxa"/>
          <w:trHeight w:val="1"/>
        </w:trPr>
        <w:tc>
          <w:tcPr>
            <w:tcW w:w="9889" w:type="dxa"/>
            <w:shd w:val="clear" w:color="000000" w:fill="FFFFFF"/>
          </w:tcPr>
          <w:p w:rsidR="002871D2" w:rsidRPr="00442161" w:rsidRDefault="00F1514C" w:rsidP="003F74EC">
            <w:pPr>
              <w:pStyle w:val="ad"/>
              <w:tabs>
                <w:tab w:val="left" w:pos="9781"/>
              </w:tabs>
              <w:spacing w:line="276" w:lineRule="auto"/>
              <w:jc w:val="both"/>
              <w:rPr>
                <w:rFonts w:ascii="Times New Roman" w:hAnsi="Times New Roman" w:cs="Times New Roman"/>
                <w:sz w:val="24"/>
                <w:szCs w:val="24"/>
              </w:rPr>
            </w:pPr>
            <w:r w:rsidRPr="00442161">
              <w:rPr>
                <w:rFonts w:ascii="Times New Roman" w:hAnsi="Times New Roman" w:cs="Times New Roman"/>
                <w:sz w:val="24"/>
                <w:szCs w:val="24"/>
              </w:rPr>
              <w:t>1</w:t>
            </w:r>
            <w:r w:rsidR="00452881" w:rsidRPr="00442161">
              <w:rPr>
                <w:rFonts w:ascii="Times New Roman" w:hAnsi="Times New Roman" w:cs="Times New Roman"/>
                <w:sz w:val="24"/>
                <w:szCs w:val="24"/>
              </w:rPr>
              <w:t>7</w:t>
            </w:r>
            <w:r w:rsidR="00CB765F" w:rsidRPr="00442161">
              <w:rPr>
                <w:rFonts w:ascii="Times New Roman" w:hAnsi="Times New Roman" w:cs="Times New Roman"/>
                <w:sz w:val="24"/>
                <w:szCs w:val="24"/>
              </w:rPr>
              <w:t>.</w:t>
            </w:r>
            <w:r w:rsidR="002871D2" w:rsidRPr="00442161">
              <w:rPr>
                <w:rFonts w:ascii="Times New Roman" w:hAnsi="Times New Roman" w:cs="Times New Roman"/>
                <w:sz w:val="24"/>
                <w:szCs w:val="24"/>
              </w:rPr>
              <w:t>2</w:t>
            </w:r>
            <w:r w:rsidR="00CB765F" w:rsidRPr="00442161">
              <w:rPr>
                <w:rFonts w:ascii="Times New Roman" w:hAnsi="Times New Roman" w:cs="Times New Roman"/>
                <w:sz w:val="24"/>
                <w:szCs w:val="24"/>
              </w:rPr>
              <w:t>.</w:t>
            </w:r>
            <w:r w:rsidR="002871D2" w:rsidRPr="00442161">
              <w:rPr>
                <w:rFonts w:ascii="Times New Roman" w:hAnsi="Times New Roman" w:cs="Times New Roman"/>
                <w:sz w:val="24"/>
                <w:szCs w:val="24"/>
              </w:rPr>
              <w:t xml:space="preserve"> Указанное согласие даётся как </w:t>
            </w:r>
            <w:r w:rsidR="000D4E0F" w:rsidRPr="00442161">
              <w:rPr>
                <w:rFonts w:ascii="Times New Roman" w:hAnsi="Times New Roman" w:cs="Times New Roman"/>
                <w:sz w:val="24"/>
                <w:szCs w:val="24"/>
              </w:rPr>
              <w:t>Кредитору</w:t>
            </w:r>
            <w:r w:rsidR="002871D2" w:rsidRPr="00442161">
              <w:rPr>
                <w:rFonts w:ascii="Times New Roman" w:hAnsi="Times New Roman" w:cs="Times New Roman"/>
                <w:sz w:val="24"/>
                <w:szCs w:val="24"/>
              </w:rPr>
              <w:t xml:space="preserve">, так и третьим лицам, которые в результате обработки персональных данных Заёмщика, уступки полностью и частично прав по </w:t>
            </w:r>
            <w:r w:rsidR="00796788" w:rsidRPr="00442161">
              <w:rPr>
                <w:rFonts w:ascii="Times New Roman" w:hAnsi="Times New Roman" w:cs="Times New Roman"/>
                <w:sz w:val="24"/>
                <w:szCs w:val="24"/>
              </w:rPr>
              <w:t>Д</w:t>
            </w:r>
            <w:r w:rsidR="002871D2" w:rsidRPr="00442161">
              <w:rPr>
                <w:rFonts w:ascii="Times New Roman" w:hAnsi="Times New Roman" w:cs="Times New Roman"/>
                <w:sz w:val="24"/>
                <w:szCs w:val="24"/>
              </w:rPr>
              <w:t>оговору</w:t>
            </w:r>
            <w:r w:rsidR="00796788" w:rsidRPr="00442161">
              <w:rPr>
                <w:rFonts w:ascii="Times New Roman" w:hAnsi="Times New Roman" w:cs="Times New Roman"/>
                <w:sz w:val="24"/>
                <w:szCs w:val="24"/>
              </w:rPr>
              <w:t xml:space="preserve"> займа</w:t>
            </w:r>
            <w:r w:rsidR="002871D2" w:rsidRPr="00442161">
              <w:rPr>
                <w:rFonts w:ascii="Times New Roman" w:hAnsi="Times New Roman" w:cs="Times New Roman"/>
                <w:sz w:val="24"/>
                <w:szCs w:val="24"/>
              </w:rPr>
              <w:t xml:space="preserve"> получили персональные данные Заёмщика, стали правообладателями в отношении указанных прав, а также агентам и уполномоченным лицам </w:t>
            </w:r>
            <w:r w:rsidR="00796788" w:rsidRPr="00442161">
              <w:rPr>
                <w:rFonts w:ascii="Times New Roman" w:hAnsi="Times New Roman" w:cs="Times New Roman"/>
                <w:sz w:val="24"/>
                <w:szCs w:val="24"/>
              </w:rPr>
              <w:t>Кредитора</w:t>
            </w:r>
            <w:r w:rsidR="002871D2" w:rsidRPr="00442161">
              <w:rPr>
                <w:rFonts w:ascii="Times New Roman" w:hAnsi="Times New Roman" w:cs="Times New Roman"/>
                <w:sz w:val="24"/>
                <w:szCs w:val="24"/>
              </w:rPr>
              <w:t>.</w:t>
            </w:r>
          </w:p>
        </w:tc>
      </w:tr>
      <w:tr w:rsidR="002871D2" w:rsidRPr="00442161" w:rsidTr="00285959">
        <w:trPr>
          <w:gridBefore w:val="1"/>
          <w:gridAfter w:val="2"/>
          <w:wBefore w:w="567" w:type="dxa"/>
          <w:wAfter w:w="594" w:type="dxa"/>
          <w:trHeight w:val="1"/>
        </w:trPr>
        <w:tc>
          <w:tcPr>
            <w:tcW w:w="9889" w:type="dxa"/>
            <w:shd w:val="clear" w:color="000000" w:fill="FFFFFF"/>
          </w:tcPr>
          <w:p w:rsidR="002871D2" w:rsidRPr="00442161" w:rsidRDefault="00F1514C" w:rsidP="00F14C99">
            <w:pPr>
              <w:pStyle w:val="ad"/>
              <w:tabs>
                <w:tab w:val="left" w:pos="9781"/>
              </w:tabs>
              <w:spacing w:line="276" w:lineRule="auto"/>
              <w:jc w:val="both"/>
              <w:rPr>
                <w:rFonts w:ascii="Times New Roman" w:hAnsi="Times New Roman" w:cs="Times New Roman"/>
                <w:sz w:val="24"/>
                <w:szCs w:val="24"/>
              </w:rPr>
            </w:pPr>
            <w:r w:rsidRPr="00442161">
              <w:rPr>
                <w:rFonts w:ascii="Times New Roman" w:hAnsi="Times New Roman" w:cs="Times New Roman"/>
                <w:sz w:val="24"/>
                <w:szCs w:val="24"/>
              </w:rPr>
              <w:t>1</w:t>
            </w:r>
            <w:r w:rsidR="00452881" w:rsidRPr="00442161">
              <w:rPr>
                <w:rFonts w:ascii="Times New Roman" w:hAnsi="Times New Roman" w:cs="Times New Roman"/>
                <w:sz w:val="24"/>
                <w:szCs w:val="24"/>
              </w:rPr>
              <w:t>7</w:t>
            </w:r>
            <w:r w:rsidR="00CB765F" w:rsidRPr="00442161">
              <w:rPr>
                <w:rFonts w:ascii="Times New Roman" w:hAnsi="Times New Roman" w:cs="Times New Roman"/>
                <w:sz w:val="24"/>
                <w:szCs w:val="24"/>
              </w:rPr>
              <w:t>.</w:t>
            </w:r>
            <w:r w:rsidR="00796788" w:rsidRPr="00442161">
              <w:rPr>
                <w:rFonts w:ascii="Times New Roman" w:hAnsi="Times New Roman" w:cs="Times New Roman"/>
                <w:sz w:val="24"/>
                <w:szCs w:val="24"/>
              </w:rPr>
              <w:t>3</w:t>
            </w:r>
            <w:r w:rsidR="00CB765F" w:rsidRPr="00442161">
              <w:rPr>
                <w:rFonts w:ascii="Times New Roman" w:hAnsi="Times New Roman" w:cs="Times New Roman"/>
                <w:sz w:val="24"/>
                <w:szCs w:val="24"/>
              </w:rPr>
              <w:t>.</w:t>
            </w:r>
            <w:r w:rsidR="0027363A">
              <w:rPr>
                <w:rFonts w:ascii="Times New Roman" w:hAnsi="Times New Roman" w:cs="Times New Roman"/>
                <w:sz w:val="24"/>
                <w:szCs w:val="24"/>
              </w:rPr>
              <w:t xml:space="preserve"> </w:t>
            </w:r>
            <w:r w:rsidR="00796788" w:rsidRPr="00442161">
              <w:rPr>
                <w:rFonts w:ascii="Times New Roman" w:hAnsi="Times New Roman" w:cs="Times New Roman"/>
                <w:sz w:val="24"/>
                <w:szCs w:val="24"/>
              </w:rPr>
              <w:t>Кредитор</w:t>
            </w:r>
            <w:r w:rsidR="002871D2" w:rsidRPr="00442161">
              <w:rPr>
                <w:rFonts w:ascii="Times New Roman" w:hAnsi="Times New Roman" w:cs="Times New Roman"/>
                <w:sz w:val="24"/>
                <w:szCs w:val="24"/>
              </w:rPr>
              <w:t xml:space="preserve">, третьи лица, которые в результате уступки прав по </w:t>
            </w:r>
            <w:r w:rsidR="00796788" w:rsidRPr="00442161">
              <w:rPr>
                <w:rFonts w:ascii="Times New Roman" w:hAnsi="Times New Roman" w:cs="Times New Roman"/>
                <w:sz w:val="24"/>
                <w:szCs w:val="24"/>
              </w:rPr>
              <w:t>Д</w:t>
            </w:r>
            <w:r w:rsidR="002871D2" w:rsidRPr="00442161">
              <w:rPr>
                <w:rFonts w:ascii="Times New Roman" w:hAnsi="Times New Roman" w:cs="Times New Roman"/>
                <w:sz w:val="24"/>
                <w:szCs w:val="24"/>
              </w:rPr>
              <w:t>оговору</w:t>
            </w:r>
            <w:r w:rsidR="00796788" w:rsidRPr="00442161">
              <w:rPr>
                <w:rFonts w:ascii="Times New Roman" w:hAnsi="Times New Roman" w:cs="Times New Roman"/>
                <w:sz w:val="24"/>
                <w:szCs w:val="24"/>
              </w:rPr>
              <w:t xml:space="preserve"> займа</w:t>
            </w:r>
            <w:r w:rsidR="002871D2" w:rsidRPr="00442161">
              <w:rPr>
                <w:rFonts w:ascii="Times New Roman" w:hAnsi="Times New Roman" w:cs="Times New Roman"/>
                <w:sz w:val="24"/>
                <w:szCs w:val="24"/>
              </w:rPr>
              <w:t xml:space="preserve"> стали правообладателями в отношен</w:t>
            </w:r>
            <w:r w:rsidR="00796788" w:rsidRPr="00442161">
              <w:rPr>
                <w:rFonts w:ascii="Times New Roman" w:hAnsi="Times New Roman" w:cs="Times New Roman"/>
                <w:sz w:val="24"/>
                <w:szCs w:val="24"/>
              </w:rPr>
              <w:t xml:space="preserve">ии данных прав, а также агенты Кредитора </w:t>
            </w:r>
            <w:r w:rsidR="002871D2" w:rsidRPr="00442161">
              <w:rPr>
                <w:rFonts w:ascii="Times New Roman" w:hAnsi="Times New Roman" w:cs="Times New Roman"/>
                <w:sz w:val="24"/>
                <w:szCs w:val="24"/>
              </w:rPr>
              <w:t>и его уполномоченные лица, вправе направлять Заёмщику сведения об исполнении/ненадлежащем исполнении Заёмщиком своих обязательств по Договору</w:t>
            </w:r>
            <w:r w:rsidR="00796788" w:rsidRPr="00442161">
              <w:rPr>
                <w:rFonts w:ascii="Times New Roman" w:hAnsi="Times New Roman" w:cs="Times New Roman"/>
                <w:sz w:val="24"/>
                <w:szCs w:val="24"/>
              </w:rPr>
              <w:t xml:space="preserve"> займа</w:t>
            </w:r>
            <w:r w:rsidR="002871D2" w:rsidRPr="00442161">
              <w:rPr>
                <w:rFonts w:ascii="Times New Roman" w:hAnsi="Times New Roman" w:cs="Times New Roman"/>
                <w:sz w:val="24"/>
                <w:szCs w:val="24"/>
              </w:rPr>
              <w:t xml:space="preserve">, иную информацию, связанную с </w:t>
            </w:r>
            <w:r w:rsidR="00796788" w:rsidRPr="00442161">
              <w:rPr>
                <w:rFonts w:ascii="Times New Roman" w:hAnsi="Times New Roman" w:cs="Times New Roman"/>
                <w:sz w:val="24"/>
                <w:szCs w:val="24"/>
              </w:rPr>
              <w:t>Д</w:t>
            </w:r>
            <w:r w:rsidR="002871D2" w:rsidRPr="00442161">
              <w:rPr>
                <w:rFonts w:ascii="Times New Roman" w:hAnsi="Times New Roman" w:cs="Times New Roman"/>
                <w:sz w:val="24"/>
                <w:szCs w:val="24"/>
              </w:rPr>
              <w:t>оговором</w:t>
            </w:r>
            <w:r w:rsidR="00796788" w:rsidRPr="00442161">
              <w:rPr>
                <w:rFonts w:ascii="Times New Roman" w:hAnsi="Times New Roman" w:cs="Times New Roman"/>
                <w:sz w:val="24"/>
                <w:szCs w:val="24"/>
              </w:rPr>
              <w:t xml:space="preserve"> займа</w:t>
            </w:r>
            <w:r w:rsidR="002871D2" w:rsidRPr="00442161">
              <w:rPr>
                <w:rFonts w:ascii="Times New Roman" w:hAnsi="Times New Roman" w:cs="Times New Roman"/>
                <w:sz w:val="24"/>
                <w:szCs w:val="24"/>
              </w:rPr>
              <w:t xml:space="preserve">, а также коммерческие предложения </w:t>
            </w:r>
            <w:r w:rsidR="00796788" w:rsidRPr="00442161">
              <w:rPr>
                <w:rFonts w:ascii="Times New Roman" w:hAnsi="Times New Roman" w:cs="Times New Roman"/>
                <w:sz w:val="24"/>
                <w:szCs w:val="24"/>
              </w:rPr>
              <w:t>Кредитора</w:t>
            </w:r>
            <w:r w:rsidR="002871D2" w:rsidRPr="00442161">
              <w:rPr>
                <w:rFonts w:ascii="Times New Roman" w:hAnsi="Times New Roman" w:cs="Times New Roman"/>
                <w:sz w:val="24"/>
                <w:szCs w:val="24"/>
              </w:rPr>
              <w:t xml:space="preserve"> посредством почтовых отправлений, электронных средств связи, </w:t>
            </w:r>
            <w:r w:rsidR="00796788" w:rsidRPr="00442161">
              <w:rPr>
                <w:rFonts w:ascii="Times New Roman" w:hAnsi="Times New Roman" w:cs="Times New Roman"/>
                <w:sz w:val="24"/>
                <w:szCs w:val="24"/>
              </w:rPr>
              <w:t>смс</w:t>
            </w:r>
            <w:r w:rsidR="002871D2" w:rsidRPr="00442161">
              <w:rPr>
                <w:rFonts w:ascii="Times New Roman" w:hAnsi="Times New Roman" w:cs="Times New Roman"/>
                <w:sz w:val="24"/>
                <w:szCs w:val="24"/>
              </w:rPr>
              <w:t xml:space="preserve">-сообщений на адреса/номера телефонов, сообщённые Заёмщиком </w:t>
            </w:r>
            <w:r w:rsidR="00796788" w:rsidRPr="00442161">
              <w:rPr>
                <w:rFonts w:ascii="Times New Roman" w:hAnsi="Times New Roman" w:cs="Times New Roman"/>
                <w:sz w:val="24"/>
                <w:szCs w:val="24"/>
              </w:rPr>
              <w:t>Кредитору</w:t>
            </w:r>
            <w:r w:rsidR="002871D2" w:rsidRPr="00442161">
              <w:rPr>
                <w:rFonts w:ascii="Times New Roman" w:hAnsi="Times New Roman" w:cs="Times New Roman"/>
                <w:sz w:val="24"/>
                <w:szCs w:val="24"/>
              </w:rPr>
              <w:t xml:space="preserve"> в Договоре</w:t>
            </w:r>
            <w:r w:rsidR="00796788" w:rsidRPr="00442161">
              <w:rPr>
                <w:rFonts w:ascii="Times New Roman" w:hAnsi="Times New Roman" w:cs="Times New Roman"/>
                <w:sz w:val="24"/>
                <w:szCs w:val="24"/>
              </w:rPr>
              <w:t xml:space="preserve"> займа</w:t>
            </w:r>
            <w:r w:rsidR="002871D2" w:rsidRPr="00442161">
              <w:rPr>
                <w:rFonts w:ascii="Times New Roman" w:hAnsi="Times New Roman" w:cs="Times New Roman"/>
                <w:sz w:val="24"/>
                <w:szCs w:val="24"/>
              </w:rPr>
              <w:t>, либо в Заявлении</w:t>
            </w:r>
            <w:r w:rsidR="00796788" w:rsidRPr="00442161">
              <w:rPr>
                <w:rFonts w:ascii="Times New Roman" w:hAnsi="Times New Roman" w:cs="Times New Roman"/>
                <w:sz w:val="24"/>
                <w:szCs w:val="24"/>
              </w:rPr>
              <w:t xml:space="preserve">, </w:t>
            </w:r>
            <w:r w:rsidR="002871D2" w:rsidRPr="00442161">
              <w:rPr>
                <w:rFonts w:ascii="Times New Roman" w:hAnsi="Times New Roman" w:cs="Times New Roman"/>
                <w:sz w:val="24"/>
                <w:szCs w:val="24"/>
              </w:rPr>
              <w:t>анкете, либо иным образом. При этом</w:t>
            </w:r>
            <w:r w:rsidR="00796788" w:rsidRPr="00442161">
              <w:rPr>
                <w:rFonts w:ascii="Times New Roman" w:hAnsi="Times New Roman" w:cs="Times New Roman"/>
                <w:sz w:val="24"/>
                <w:szCs w:val="24"/>
              </w:rPr>
              <w:t>,</w:t>
            </w:r>
            <w:r w:rsidR="002871D2" w:rsidRPr="00442161">
              <w:rPr>
                <w:rFonts w:ascii="Times New Roman" w:hAnsi="Times New Roman" w:cs="Times New Roman"/>
                <w:sz w:val="24"/>
                <w:szCs w:val="24"/>
              </w:rPr>
              <w:t xml:space="preserve"> Заёмщик несёт все риски, связанные с тем, что направленная </w:t>
            </w:r>
            <w:r w:rsidR="00796788" w:rsidRPr="00442161">
              <w:rPr>
                <w:rFonts w:ascii="Times New Roman" w:hAnsi="Times New Roman" w:cs="Times New Roman"/>
                <w:sz w:val="24"/>
                <w:szCs w:val="24"/>
              </w:rPr>
              <w:t>Кредитором</w:t>
            </w:r>
            <w:r w:rsidR="002871D2" w:rsidRPr="00442161">
              <w:rPr>
                <w:rFonts w:ascii="Times New Roman" w:hAnsi="Times New Roman" w:cs="Times New Roman"/>
                <w:sz w:val="24"/>
                <w:szCs w:val="24"/>
              </w:rPr>
              <w:t xml:space="preserve"> Заёмщику информация станет доступна третьим лицам.</w:t>
            </w:r>
          </w:p>
        </w:tc>
      </w:tr>
    </w:tbl>
    <w:p w:rsidR="002871D2" w:rsidRPr="00442161" w:rsidRDefault="002871D2" w:rsidP="00F14C99">
      <w:pPr>
        <w:tabs>
          <w:tab w:val="left" w:pos="-142"/>
        </w:tabs>
        <w:spacing w:after="0"/>
        <w:ind w:left="-142"/>
        <w:jc w:val="both"/>
        <w:rPr>
          <w:rFonts w:ascii="Times New Roman" w:eastAsia="Times New Roman" w:hAnsi="Times New Roman" w:cs="Times New Roman"/>
          <w:b/>
          <w:bCs/>
          <w:sz w:val="24"/>
          <w:szCs w:val="24"/>
        </w:rPr>
      </w:pPr>
    </w:p>
    <w:p w:rsidR="00F84365" w:rsidRPr="00442161" w:rsidRDefault="00F1514C" w:rsidP="00F14C99">
      <w:pPr>
        <w:tabs>
          <w:tab w:val="left" w:pos="0"/>
        </w:tabs>
        <w:spacing w:after="0"/>
        <w:jc w:val="both"/>
        <w:rPr>
          <w:rFonts w:ascii="Times New Roman" w:eastAsia="Times New Roman" w:hAnsi="Times New Roman" w:cs="Times New Roman"/>
          <w:b/>
          <w:bCs/>
          <w:sz w:val="24"/>
          <w:szCs w:val="24"/>
        </w:rPr>
      </w:pPr>
      <w:r w:rsidRPr="00442161">
        <w:rPr>
          <w:rFonts w:ascii="Times New Roman" w:eastAsia="Times New Roman" w:hAnsi="Times New Roman" w:cs="Times New Roman"/>
          <w:b/>
          <w:bCs/>
          <w:sz w:val="24"/>
          <w:szCs w:val="24"/>
        </w:rPr>
        <w:t>1</w:t>
      </w:r>
      <w:r w:rsidR="00452881" w:rsidRPr="00442161">
        <w:rPr>
          <w:rFonts w:ascii="Times New Roman" w:eastAsia="Times New Roman" w:hAnsi="Times New Roman" w:cs="Times New Roman"/>
          <w:b/>
          <w:bCs/>
          <w:sz w:val="24"/>
          <w:szCs w:val="24"/>
        </w:rPr>
        <w:t>8</w:t>
      </w:r>
      <w:r w:rsidR="0033562E" w:rsidRPr="00442161">
        <w:rPr>
          <w:rFonts w:ascii="Times New Roman" w:eastAsia="Times New Roman" w:hAnsi="Times New Roman" w:cs="Times New Roman"/>
          <w:b/>
          <w:bCs/>
          <w:sz w:val="24"/>
          <w:szCs w:val="24"/>
        </w:rPr>
        <w:t xml:space="preserve">. Порядок утверждения и </w:t>
      </w:r>
      <w:r w:rsidR="00285959" w:rsidRPr="00442161">
        <w:rPr>
          <w:rFonts w:ascii="Times New Roman" w:eastAsia="Times New Roman" w:hAnsi="Times New Roman" w:cs="Times New Roman"/>
          <w:b/>
          <w:bCs/>
          <w:sz w:val="24"/>
          <w:szCs w:val="24"/>
        </w:rPr>
        <w:t xml:space="preserve">внесения изменений в настоящие </w:t>
      </w:r>
      <w:r w:rsidR="004B6319">
        <w:rPr>
          <w:rFonts w:ascii="Times New Roman" w:eastAsia="Times New Roman" w:hAnsi="Times New Roman" w:cs="Times New Roman"/>
          <w:b/>
          <w:bCs/>
          <w:sz w:val="24"/>
          <w:szCs w:val="24"/>
        </w:rPr>
        <w:t>Общие условия</w:t>
      </w:r>
      <w:r w:rsidR="00285959" w:rsidRPr="00442161">
        <w:rPr>
          <w:rFonts w:ascii="Times New Roman" w:eastAsia="Times New Roman" w:hAnsi="Times New Roman" w:cs="Times New Roman"/>
          <w:b/>
          <w:bCs/>
          <w:sz w:val="24"/>
          <w:szCs w:val="24"/>
        </w:rPr>
        <w:t>.</w:t>
      </w:r>
    </w:p>
    <w:p w:rsidR="00F84365" w:rsidRPr="00442161" w:rsidRDefault="00F1514C" w:rsidP="00F14C99">
      <w:pPr>
        <w:tabs>
          <w:tab w:val="left" w:pos="0"/>
        </w:tabs>
        <w:spacing w:after="0"/>
        <w:jc w:val="both"/>
        <w:rPr>
          <w:rFonts w:ascii="Times New Roman" w:eastAsia="Times New Roman" w:hAnsi="Times New Roman" w:cs="Times New Roman"/>
          <w:sz w:val="24"/>
          <w:szCs w:val="24"/>
        </w:rPr>
      </w:pPr>
      <w:r w:rsidRPr="00442161">
        <w:rPr>
          <w:rFonts w:ascii="Times New Roman" w:eastAsia="Times New Roman" w:hAnsi="Times New Roman" w:cs="Times New Roman"/>
          <w:sz w:val="24"/>
          <w:szCs w:val="24"/>
        </w:rPr>
        <w:t>1</w:t>
      </w:r>
      <w:r w:rsidR="00452881" w:rsidRPr="00442161">
        <w:rPr>
          <w:rFonts w:ascii="Times New Roman" w:eastAsia="Times New Roman" w:hAnsi="Times New Roman" w:cs="Times New Roman"/>
          <w:sz w:val="24"/>
          <w:szCs w:val="24"/>
        </w:rPr>
        <w:t>8</w:t>
      </w:r>
      <w:r w:rsidR="0033562E" w:rsidRPr="00442161">
        <w:rPr>
          <w:rFonts w:ascii="Times New Roman" w:eastAsia="Times New Roman" w:hAnsi="Times New Roman" w:cs="Times New Roman"/>
          <w:sz w:val="24"/>
          <w:szCs w:val="24"/>
        </w:rPr>
        <w:t xml:space="preserve">.1. Настоящие </w:t>
      </w:r>
      <w:r w:rsidR="004B6319">
        <w:rPr>
          <w:rFonts w:ascii="Times New Roman" w:eastAsia="Times New Roman" w:hAnsi="Times New Roman" w:cs="Times New Roman"/>
          <w:sz w:val="24"/>
          <w:szCs w:val="24"/>
        </w:rPr>
        <w:t>Общие условия</w:t>
      </w:r>
      <w:r w:rsidR="0033562E" w:rsidRPr="00442161">
        <w:rPr>
          <w:rFonts w:ascii="Times New Roman" w:eastAsia="Times New Roman" w:hAnsi="Times New Roman" w:cs="Times New Roman"/>
          <w:sz w:val="24"/>
          <w:szCs w:val="24"/>
        </w:rPr>
        <w:t xml:space="preserve"> утвер</w:t>
      </w:r>
      <w:r w:rsidR="00143AC0" w:rsidRPr="00442161">
        <w:rPr>
          <w:rFonts w:ascii="Times New Roman" w:eastAsia="Times New Roman" w:hAnsi="Times New Roman" w:cs="Times New Roman"/>
          <w:sz w:val="24"/>
          <w:szCs w:val="24"/>
        </w:rPr>
        <w:t>ждаются Генеральным директором Кредитора</w:t>
      </w:r>
      <w:r w:rsidR="0033562E" w:rsidRPr="00442161">
        <w:rPr>
          <w:rFonts w:ascii="Times New Roman" w:eastAsia="Times New Roman" w:hAnsi="Times New Roman" w:cs="Times New Roman"/>
          <w:sz w:val="24"/>
          <w:szCs w:val="24"/>
        </w:rPr>
        <w:t xml:space="preserve"> и вступают в силу с момента их утверждения. </w:t>
      </w:r>
    </w:p>
    <w:p w:rsidR="00CF062F" w:rsidRPr="00442161" w:rsidRDefault="00F1514C" w:rsidP="00F14C99">
      <w:pPr>
        <w:tabs>
          <w:tab w:val="left" w:pos="0"/>
        </w:tabs>
        <w:spacing w:after="0"/>
        <w:jc w:val="both"/>
        <w:rPr>
          <w:rFonts w:ascii="Times New Roman" w:eastAsia="Times New Roman" w:hAnsi="Times New Roman" w:cs="Times New Roman"/>
          <w:sz w:val="24"/>
          <w:szCs w:val="24"/>
        </w:rPr>
      </w:pPr>
      <w:r w:rsidRPr="00442161">
        <w:rPr>
          <w:rFonts w:ascii="Times New Roman" w:eastAsia="Times New Roman" w:hAnsi="Times New Roman" w:cs="Times New Roman"/>
          <w:iCs/>
          <w:sz w:val="24"/>
          <w:szCs w:val="24"/>
        </w:rPr>
        <w:t>1</w:t>
      </w:r>
      <w:r w:rsidR="00452881" w:rsidRPr="00442161">
        <w:rPr>
          <w:rFonts w:ascii="Times New Roman" w:eastAsia="Times New Roman" w:hAnsi="Times New Roman" w:cs="Times New Roman"/>
          <w:iCs/>
          <w:sz w:val="24"/>
          <w:szCs w:val="24"/>
        </w:rPr>
        <w:t>8</w:t>
      </w:r>
      <w:r w:rsidR="0033562E" w:rsidRPr="00442161">
        <w:rPr>
          <w:rFonts w:ascii="Times New Roman" w:eastAsia="Times New Roman" w:hAnsi="Times New Roman" w:cs="Times New Roman"/>
          <w:sz w:val="24"/>
          <w:szCs w:val="24"/>
        </w:rPr>
        <w:t xml:space="preserve">.2. Изменения и дополнения в настоящие </w:t>
      </w:r>
      <w:r w:rsidR="004B6319">
        <w:rPr>
          <w:rFonts w:ascii="Times New Roman" w:eastAsia="Times New Roman" w:hAnsi="Times New Roman" w:cs="Times New Roman"/>
          <w:sz w:val="24"/>
          <w:szCs w:val="24"/>
        </w:rPr>
        <w:t>Общие условия</w:t>
      </w:r>
      <w:r w:rsidR="0033562E" w:rsidRPr="00442161">
        <w:rPr>
          <w:rFonts w:ascii="Times New Roman" w:eastAsia="Times New Roman" w:hAnsi="Times New Roman" w:cs="Times New Roman"/>
          <w:sz w:val="24"/>
          <w:szCs w:val="24"/>
        </w:rPr>
        <w:t xml:space="preserve"> оформляются в виде новой редакции</w:t>
      </w:r>
      <w:r w:rsidR="00CF062F" w:rsidRPr="00442161">
        <w:rPr>
          <w:rFonts w:ascii="Times New Roman" w:eastAsia="Times New Roman" w:hAnsi="Times New Roman" w:cs="Times New Roman"/>
          <w:sz w:val="24"/>
          <w:szCs w:val="24"/>
        </w:rPr>
        <w:t>.</w:t>
      </w:r>
    </w:p>
    <w:p w:rsidR="008D1659" w:rsidRPr="00442161" w:rsidRDefault="00F1514C" w:rsidP="00F14C99">
      <w:pPr>
        <w:tabs>
          <w:tab w:val="left" w:pos="0"/>
        </w:tabs>
        <w:spacing w:after="0"/>
        <w:jc w:val="both"/>
        <w:rPr>
          <w:rFonts w:ascii="Times New Roman" w:hAnsi="Times New Roman" w:cs="Times New Roman"/>
          <w:bCs/>
          <w:color w:val="000000"/>
          <w:sz w:val="24"/>
          <w:szCs w:val="24"/>
        </w:rPr>
      </w:pPr>
      <w:r w:rsidRPr="00442161">
        <w:rPr>
          <w:rFonts w:ascii="Times New Roman" w:hAnsi="Times New Roman" w:cs="Times New Roman"/>
          <w:bCs/>
          <w:color w:val="000000"/>
          <w:sz w:val="24"/>
          <w:szCs w:val="24"/>
        </w:rPr>
        <w:t>1</w:t>
      </w:r>
      <w:r w:rsidR="00452881" w:rsidRPr="00442161">
        <w:rPr>
          <w:rFonts w:ascii="Times New Roman" w:hAnsi="Times New Roman" w:cs="Times New Roman"/>
          <w:bCs/>
          <w:color w:val="000000"/>
          <w:sz w:val="24"/>
          <w:szCs w:val="24"/>
        </w:rPr>
        <w:t>8</w:t>
      </w:r>
      <w:r w:rsidR="008D1659" w:rsidRPr="00442161">
        <w:rPr>
          <w:rFonts w:ascii="Times New Roman" w:hAnsi="Times New Roman" w:cs="Times New Roman"/>
          <w:bCs/>
          <w:color w:val="000000"/>
          <w:sz w:val="24"/>
          <w:szCs w:val="24"/>
        </w:rPr>
        <w:t>.3. Все риски, связанные с существенным изменением обстоятельств, из которых Заёмщик исходил при заключении Договора займа, Заёмщик принимает на себя, и такие обстоятельства не являются основанием для изменения и расторжения Договора займа, а также неисполнения Заёмщиком обязательств по Договору займа.</w:t>
      </w:r>
    </w:p>
    <w:p w:rsidR="00143AC0" w:rsidRPr="00442161" w:rsidRDefault="00F1514C" w:rsidP="00F14C99">
      <w:pPr>
        <w:pStyle w:val="ad"/>
        <w:spacing w:line="276" w:lineRule="auto"/>
        <w:jc w:val="both"/>
        <w:rPr>
          <w:rFonts w:ascii="Times New Roman" w:hAnsi="Times New Roman" w:cs="Times New Roman"/>
          <w:sz w:val="24"/>
          <w:szCs w:val="24"/>
        </w:rPr>
      </w:pPr>
      <w:r w:rsidRPr="00442161">
        <w:rPr>
          <w:rFonts w:ascii="Times New Roman" w:hAnsi="Times New Roman" w:cs="Times New Roman"/>
          <w:sz w:val="24"/>
          <w:szCs w:val="24"/>
        </w:rPr>
        <w:lastRenderedPageBreak/>
        <w:t>1</w:t>
      </w:r>
      <w:r w:rsidR="00452881" w:rsidRPr="00442161">
        <w:rPr>
          <w:rFonts w:ascii="Times New Roman" w:hAnsi="Times New Roman" w:cs="Times New Roman"/>
          <w:sz w:val="24"/>
          <w:szCs w:val="24"/>
        </w:rPr>
        <w:t>8</w:t>
      </w:r>
      <w:r w:rsidR="00143AC0" w:rsidRPr="00442161">
        <w:rPr>
          <w:rFonts w:ascii="Times New Roman" w:hAnsi="Times New Roman" w:cs="Times New Roman"/>
          <w:sz w:val="24"/>
          <w:szCs w:val="24"/>
        </w:rPr>
        <w:t>.</w:t>
      </w:r>
      <w:r w:rsidR="004B6319">
        <w:rPr>
          <w:rFonts w:ascii="Times New Roman" w:hAnsi="Times New Roman" w:cs="Times New Roman"/>
          <w:sz w:val="24"/>
          <w:szCs w:val="24"/>
        </w:rPr>
        <w:t>4</w:t>
      </w:r>
      <w:r w:rsidR="00143AC0" w:rsidRPr="00442161">
        <w:rPr>
          <w:rFonts w:ascii="Times New Roman" w:hAnsi="Times New Roman" w:cs="Times New Roman"/>
          <w:sz w:val="24"/>
          <w:szCs w:val="24"/>
        </w:rPr>
        <w:t xml:space="preserve">. Кредитор вправе в одностороннем порядке изменять Общие условия Договора займа. В соответствии с ч. 16 ст. 5 Федерального закона от 21.12.2013 № 353-ФЗ «О потребительском кредите (займе)» Кредитор уведомляет Заемщика об изменении Общих условий договора путем размещения их на Сайте. </w:t>
      </w:r>
    </w:p>
    <w:p w:rsidR="00143AC0" w:rsidRPr="00442161" w:rsidRDefault="00F1514C" w:rsidP="00F14C99">
      <w:pPr>
        <w:pStyle w:val="ad"/>
        <w:spacing w:line="276" w:lineRule="auto"/>
        <w:jc w:val="both"/>
        <w:rPr>
          <w:rFonts w:ascii="Times New Roman" w:hAnsi="Times New Roman" w:cs="Times New Roman"/>
          <w:sz w:val="24"/>
          <w:szCs w:val="24"/>
        </w:rPr>
      </w:pPr>
      <w:r w:rsidRPr="00442161">
        <w:rPr>
          <w:rFonts w:ascii="Times New Roman" w:hAnsi="Times New Roman" w:cs="Times New Roman"/>
          <w:sz w:val="24"/>
          <w:szCs w:val="24"/>
        </w:rPr>
        <w:t>1</w:t>
      </w:r>
      <w:r w:rsidR="00452881" w:rsidRPr="00442161">
        <w:rPr>
          <w:rFonts w:ascii="Times New Roman" w:hAnsi="Times New Roman" w:cs="Times New Roman"/>
          <w:sz w:val="24"/>
          <w:szCs w:val="24"/>
        </w:rPr>
        <w:t>8</w:t>
      </w:r>
      <w:r w:rsidR="00143AC0" w:rsidRPr="00442161">
        <w:rPr>
          <w:rFonts w:ascii="Times New Roman" w:hAnsi="Times New Roman" w:cs="Times New Roman"/>
          <w:sz w:val="24"/>
          <w:szCs w:val="24"/>
        </w:rPr>
        <w:t>.</w:t>
      </w:r>
      <w:r w:rsidR="004B6319">
        <w:rPr>
          <w:rFonts w:ascii="Times New Roman" w:hAnsi="Times New Roman" w:cs="Times New Roman"/>
          <w:sz w:val="24"/>
          <w:szCs w:val="24"/>
        </w:rPr>
        <w:t>5</w:t>
      </w:r>
      <w:r w:rsidR="00143AC0" w:rsidRPr="00442161">
        <w:rPr>
          <w:rFonts w:ascii="Times New Roman" w:hAnsi="Times New Roman" w:cs="Times New Roman"/>
          <w:sz w:val="24"/>
          <w:szCs w:val="24"/>
        </w:rPr>
        <w:t>. В случае если Общие условия противоречат Индивидуальным условиям Договора займа, применяются Индивидуальные условия Договора займа.</w:t>
      </w:r>
    </w:p>
    <w:p w:rsidR="00143AC0" w:rsidRPr="00442161" w:rsidRDefault="00F1514C" w:rsidP="00F14C99">
      <w:pPr>
        <w:pStyle w:val="ad"/>
        <w:spacing w:line="276" w:lineRule="auto"/>
        <w:jc w:val="both"/>
        <w:rPr>
          <w:rFonts w:ascii="Times New Roman" w:hAnsi="Times New Roman" w:cs="Times New Roman"/>
          <w:sz w:val="24"/>
          <w:szCs w:val="24"/>
        </w:rPr>
      </w:pPr>
      <w:r w:rsidRPr="00442161">
        <w:rPr>
          <w:rFonts w:ascii="Times New Roman" w:hAnsi="Times New Roman" w:cs="Times New Roman"/>
          <w:sz w:val="24"/>
          <w:szCs w:val="24"/>
        </w:rPr>
        <w:t>1</w:t>
      </w:r>
      <w:r w:rsidR="00452881" w:rsidRPr="00442161">
        <w:rPr>
          <w:rFonts w:ascii="Times New Roman" w:hAnsi="Times New Roman" w:cs="Times New Roman"/>
          <w:sz w:val="24"/>
          <w:szCs w:val="24"/>
        </w:rPr>
        <w:t>8</w:t>
      </w:r>
      <w:r w:rsidR="00143AC0" w:rsidRPr="00442161">
        <w:rPr>
          <w:rFonts w:ascii="Times New Roman" w:hAnsi="Times New Roman" w:cs="Times New Roman"/>
          <w:sz w:val="24"/>
          <w:szCs w:val="24"/>
        </w:rPr>
        <w:t>.</w:t>
      </w:r>
      <w:r w:rsidR="004B6319">
        <w:rPr>
          <w:rFonts w:ascii="Times New Roman" w:hAnsi="Times New Roman" w:cs="Times New Roman"/>
          <w:sz w:val="24"/>
          <w:szCs w:val="24"/>
        </w:rPr>
        <w:t>6</w:t>
      </w:r>
      <w:r w:rsidR="00143AC0" w:rsidRPr="00442161">
        <w:rPr>
          <w:rFonts w:ascii="Times New Roman" w:hAnsi="Times New Roman" w:cs="Times New Roman"/>
          <w:sz w:val="24"/>
          <w:szCs w:val="24"/>
        </w:rPr>
        <w:t xml:space="preserve">. Кредитор вправе в одностороннем порядке изменять Индивидуальные условия Договора займа только в сторону улучшения для Заемщика, по своему усмотрению. В этом случае, заключение дополнительного соглашения к Договору займа не требуется. Уведомление Заемщика о таких изменениях в Индивидуальные условия договора займа осуществляется посредством смс-сообщения, либо сообщения на электронную почту Заемщика. </w:t>
      </w:r>
    </w:p>
    <w:p w:rsidR="00143AC0" w:rsidRPr="00442161" w:rsidRDefault="00143AC0" w:rsidP="00F14C99">
      <w:pPr>
        <w:pStyle w:val="ad"/>
        <w:spacing w:line="276" w:lineRule="auto"/>
        <w:jc w:val="both"/>
        <w:rPr>
          <w:rFonts w:ascii="Times New Roman" w:hAnsi="Times New Roman" w:cs="Times New Roman"/>
          <w:sz w:val="24"/>
          <w:szCs w:val="24"/>
        </w:rPr>
      </w:pPr>
      <w:r w:rsidRPr="00442161">
        <w:rPr>
          <w:rFonts w:ascii="Times New Roman" w:hAnsi="Times New Roman" w:cs="Times New Roman"/>
          <w:sz w:val="24"/>
          <w:szCs w:val="24"/>
        </w:rPr>
        <w:t>Изменения Договора займа в сторону улучшения для Заемщика применяются к отношениям между Кредитором и Заемщиком, в том числе в том случае, если по любым причинам Заемщик не получит уведомление о таких изменениях.</w:t>
      </w:r>
    </w:p>
    <w:p w:rsidR="00143AC0" w:rsidRPr="00442161" w:rsidRDefault="00F1514C" w:rsidP="00F14C99">
      <w:pPr>
        <w:pStyle w:val="ad"/>
        <w:spacing w:line="276" w:lineRule="auto"/>
        <w:jc w:val="both"/>
        <w:rPr>
          <w:rFonts w:ascii="Times New Roman" w:hAnsi="Times New Roman" w:cs="Times New Roman"/>
          <w:sz w:val="24"/>
          <w:szCs w:val="24"/>
        </w:rPr>
      </w:pPr>
      <w:r w:rsidRPr="00442161">
        <w:rPr>
          <w:rFonts w:ascii="Times New Roman" w:hAnsi="Times New Roman" w:cs="Times New Roman"/>
          <w:sz w:val="24"/>
          <w:szCs w:val="24"/>
        </w:rPr>
        <w:t>1</w:t>
      </w:r>
      <w:r w:rsidR="00452881" w:rsidRPr="00442161">
        <w:rPr>
          <w:rFonts w:ascii="Times New Roman" w:hAnsi="Times New Roman" w:cs="Times New Roman"/>
          <w:sz w:val="24"/>
          <w:szCs w:val="24"/>
        </w:rPr>
        <w:t>8</w:t>
      </w:r>
      <w:r w:rsidR="00143AC0" w:rsidRPr="00442161">
        <w:rPr>
          <w:rFonts w:ascii="Times New Roman" w:hAnsi="Times New Roman" w:cs="Times New Roman"/>
          <w:sz w:val="24"/>
          <w:szCs w:val="24"/>
        </w:rPr>
        <w:t>.</w:t>
      </w:r>
      <w:r w:rsidR="004B6319">
        <w:rPr>
          <w:rFonts w:ascii="Times New Roman" w:hAnsi="Times New Roman" w:cs="Times New Roman"/>
          <w:sz w:val="24"/>
          <w:szCs w:val="24"/>
        </w:rPr>
        <w:t>7</w:t>
      </w:r>
      <w:r w:rsidR="00143AC0" w:rsidRPr="00442161">
        <w:rPr>
          <w:rFonts w:ascii="Times New Roman" w:hAnsi="Times New Roman" w:cs="Times New Roman"/>
          <w:sz w:val="24"/>
          <w:szCs w:val="24"/>
        </w:rPr>
        <w:t>. Подписанием Договора займа Заемщик соглашается с тем, что улучшением условий займа для Заемщика, в частности, является:</w:t>
      </w:r>
    </w:p>
    <w:p w:rsidR="00143AC0" w:rsidRPr="00442161" w:rsidRDefault="00143AC0" w:rsidP="00F14C99">
      <w:pPr>
        <w:pStyle w:val="ad"/>
        <w:spacing w:line="276" w:lineRule="auto"/>
        <w:jc w:val="both"/>
        <w:rPr>
          <w:rFonts w:ascii="Times New Roman" w:hAnsi="Times New Roman" w:cs="Times New Roman"/>
          <w:sz w:val="24"/>
          <w:szCs w:val="24"/>
        </w:rPr>
      </w:pPr>
      <w:r w:rsidRPr="00442161">
        <w:rPr>
          <w:rFonts w:ascii="Times New Roman" w:hAnsi="Times New Roman" w:cs="Times New Roman"/>
          <w:sz w:val="24"/>
          <w:szCs w:val="24"/>
        </w:rPr>
        <w:t xml:space="preserve">1) изменение в сторону уменьшения или полная отмена комиссий и иных платежей за оказание услуг, связанных с обслуживанием займа; </w:t>
      </w:r>
    </w:p>
    <w:p w:rsidR="00143AC0" w:rsidRPr="00442161" w:rsidRDefault="00143AC0" w:rsidP="00F14C99">
      <w:pPr>
        <w:pStyle w:val="ad"/>
        <w:spacing w:line="276" w:lineRule="auto"/>
        <w:jc w:val="both"/>
        <w:rPr>
          <w:rFonts w:ascii="Times New Roman" w:hAnsi="Times New Roman" w:cs="Times New Roman"/>
          <w:sz w:val="24"/>
          <w:szCs w:val="24"/>
        </w:rPr>
      </w:pPr>
      <w:r w:rsidRPr="00442161">
        <w:rPr>
          <w:rFonts w:ascii="Times New Roman" w:hAnsi="Times New Roman" w:cs="Times New Roman"/>
          <w:sz w:val="24"/>
          <w:szCs w:val="24"/>
        </w:rPr>
        <w:t xml:space="preserve">2) изменение в сторону уменьшения или полная отмена неустойки (штрафа, пени); </w:t>
      </w:r>
    </w:p>
    <w:p w:rsidR="00143AC0" w:rsidRPr="00442161" w:rsidRDefault="00143AC0" w:rsidP="00F14C99">
      <w:pPr>
        <w:pStyle w:val="ad"/>
        <w:spacing w:line="276" w:lineRule="auto"/>
        <w:jc w:val="both"/>
        <w:rPr>
          <w:rFonts w:ascii="Times New Roman" w:hAnsi="Times New Roman" w:cs="Times New Roman"/>
          <w:sz w:val="24"/>
          <w:szCs w:val="24"/>
        </w:rPr>
      </w:pPr>
      <w:r w:rsidRPr="00442161">
        <w:rPr>
          <w:rFonts w:ascii="Times New Roman" w:hAnsi="Times New Roman" w:cs="Times New Roman"/>
          <w:sz w:val="24"/>
          <w:szCs w:val="24"/>
        </w:rPr>
        <w:t>3) рассрочка платежей по Договору займа</w:t>
      </w:r>
      <w:r w:rsidR="00001F27" w:rsidRPr="00442161">
        <w:rPr>
          <w:rFonts w:ascii="Times New Roman" w:hAnsi="Times New Roman" w:cs="Times New Roman"/>
          <w:sz w:val="24"/>
          <w:szCs w:val="24"/>
        </w:rPr>
        <w:t>, без начисления процентов на период рассрочки</w:t>
      </w:r>
      <w:r w:rsidRPr="00442161">
        <w:rPr>
          <w:rFonts w:ascii="Times New Roman" w:hAnsi="Times New Roman" w:cs="Times New Roman"/>
          <w:sz w:val="24"/>
          <w:szCs w:val="24"/>
        </w:rPr>
        <w:t xml:space="preserve">; </w:t>
      </w:r>
    </w:p>
    <w:p w:rsidR="00143AC0" w:rsidRPr="00442161" w:rsidRDefault="00143AC0" w:rsidP="00F14C99">
      <w:pPr>
        <w:pStyle w:val="ad"/>
        <w:spacing w:line="276" w:lineRule="auto"/>
        <w:jc w:val="both"/>
        <w:rPr>
          <w:rFonts w:ascii="Times New Roman" w:hAnsi="Times New Roman" w:cs="Times New Roman"/>
          <w:sz w:val="24"/>
          <w:szCs w:val="24"/>
        </w:rPr>
      </w:pPr>
      <w:r w:rsidRPr="00442161">
        <w:rPr>
          <w:rFonts w:ascii="Times New Roman" w:hAnsi="Times New Roman" w:cs="Times New Roman"/>
          <w:sz w:val="24"/>
          <w:szCs w:val="24"/>
        </w:rPr>
        <w:t>4) уменьшение размера процентной ставки;</w:t>
      </w:r>
    </w:p>
    <w:p w:rsidR="00143AC0" w:rsidRPr="00442161" w:rsidRDefault="00F1514C" w:rsidP="00F14C99">
      <w:pPr>
        <w:pStyle w:val="ad"/>
        <w:spacing w:line="276" w:lineRule="auto"/>
        <w:jc w:val="both"/>
        <w:rPr>
          <w:rFonts w:ascii="Times New Roman" w:hAnsi="Times New Roman" w:cs="Times New Roman"/>
          <w:sz w:val="24"/>
          <w:szCs w:val="24"/>
        </w:rPr>
      </w:pPr>
      <w:r w:rsidRPr="00442161">
        <w:rPr>
          <w:rFonts w:ascii="Times New Roman" w:hAnsi="Times New Roman" w:cs="Times New Roman"/>
          <w:sz w:val="24"/>
          <w:szCs w:val="24"/>
        </w:rPr>
        <w:t>1</w:t>
      </w:r>
      <w:r w:rsidR="00452881" w:rsidRPr="00442161">
        <w:rPr>
          <w:rFonts w:ascii="Times New Roman" w:hAnsi="Times New Roman" w:cs="Times New Roman"/>
          <w:sz w:val="24"/>
          <w:szCs w:val="24"/>
        </w:rPr>
        <w:t>8</w:t>
      </w:r>
      <w:r w:rsidR="00143AC0" w:rsidRPr="00442161">
        <w:rPr>
          <w:rFonts w:ascii="Times New Roman" w:hAnsi="Times New Roman" w:cs="Times New Roman"/>
          <w:sz w:val="24"/>
          <w:szCs w:val="24"/>
        </w:rPr>
        <w:t>.</w:t>
      </w:r>
      <w:r w:rsidR="004B6319">
        <w:rPr>
          <w:rFonts w:ascii="Times New Roman" w:hAnsi="Times New Roman" w:cs="Times New Roman"/>
          <w:sz w:val="24"/>
          <w:szCs w:val="24"/>
        </w:rPr>
        <w:t>8</w:t>
      </w:r>
      <w:r w:rsidR="00143AC0" w:rsidRPr="00442161">
        <w:rPr>
          <w:rFonts w:ascii="Times New Roman" w:hAnsi="Times New Roman" w:cs="Times New Roman"/>
          <w:sz w:val="24"/>
          <w:szCs w:val="24"/>
        </w:rPr>
        <w:t xml:space="preserve">. Заемщик вправе отказаться от осуществленного Кредитором в одностороннем порядке изменения условий Договора займа, путем направления </w:t>
      </w:r>
      <w:r w:rsidR="00001F27" w:rsidRPr="00442161">
        <w:rPr>
          <w:rFonts w:ascii="Times New Roman" w:hAnsi="Times New Roman" w:cs="Times New Roman"/>
          <w:sz w:val="24"/>
          <w:szCs w:val="24"/>
        </w:rPr>
        <w:t>Кредитору</w:t>
      </w:r>
      <w:r w:rsidR="00143AC0" w:rsidRPr="00442161">
        <w:rPr>
          <w:rFonts w:ascii="Times New Roman" w:hAnsi="Times New Roman" w:cs="Times New Roman"/>
          <w:sz w:val="24"/>
          <w:szCs w:val="24"/>
        </w:rPr>
        <w:t xml:space="preserve"> письменного уведомления по электронной почте об отказе от предоставле</w:t>
      </w:r>
      <w:r w:rsidRPr="00442161">
        <w:rPr>
          <w:rFonts w:ascii="Times New Roman" w:hAnsi="Times New Roman" w:cs="Times New Roman"/>
          <w:sz w:val="24"/>
          <w:szCs w:val="24"/>
        </w:rPr>
        <w:t xml:space="preserve">нных улучшений, в течение трех </w:t>
      </w:r>
      <w:r w:rsidR="00143AC0" w:rsidRPr="00442161">
        <w:rPr>
          <w:rFonts w:ascii="Times New Roman" w:hAnsi="Times New Roman" w:cs="Times New Roman"/>
          <w:sz w:val="24"/>
          <w:szCs w:val="24"/>
        </w:rPr>
        <w:t>календарных дней со дня уведомления Кредитором Заемщика об осуществленных улучшениях Договора займа.</w:t>
      </w:r>
    </w:p>
    <w:p w:rsidR="00143AC0" w:rsidRPr="00442161" w:rsidRDefault="00143AC0" w:rsidP="00F14C99">
      <w:pPr>
        <w:pStyle w:val="ad"/>
        <w:spacing w:line="276" w:lineRule="auto"/>
        <w:jc w:val="both"/>
        <w:rPr>
          <w:rFonts w:ascii="Times New Roman" w:hAnsi="Times New Roman" w:cs="Times New Roman"/>
          <w:sz w:val="24"/>
          <w:szCs w:val="24"/>
        </w:rPr>
      </w:pPr>
    </w:p>
    <w:sectPr w:rsidR="00143AC0" w:rsidRPr="00442161" w:rsidSect="00335131">
      <w:footerReference w:type="default" r:id="rId11"/>
      <w:pgSz w:w="11906" w:h="16838"/>
      <w:pgMar w:top="1134" w:right="1274" w:bottom="1134"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004" w:rsidRDefault="00F31004" w:rsidP="00EE7945">
      <w:pPr>
        <w:spacing w:after="0" w:line="240" w:lineRule="auto"/>
      </w:pPr>
      <w:r>
        <w:separator/>
      </w:r>
    </w:p>
  </w:endnote>
  <w:endnote w:type="continuationSeparator" w:id="0">
    <w:p w:rsidR="00F31004" w:rsidRDefault="00F31004" w:rsidP="00EE7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OpenSymbol">
    <w:altName w:val="Arial Unicode MS"/>
    <w:panose1 w:val="00000000000000000000"/>
    <w:charset w:val="00"/>
    <w:family w:val="auto"/>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42214"/>
      <w:docPartObj>
        <w:docPartGallery w:val="Page Numbers (Bottom of Page)"/>
        <w:docPartUnique/>
      </w:docPartObj>
    </w:sdtPr>
    <w:sdtEndPr/>
    <w:sdtContent>
      <w:p w:rsidR="00D417C3" w:rsidRDefault="00C74EC4">
        <w:pPr>
          <w:pStyle w:val="ab"/>
          <w:jc w:val="right"/>
        </w:pPr>
        <w:r>
          <w:rPr>
            <w:noProof/>
          </w:rPr>
          <w:fldChar w:fldCharType="begin"/>
        </w:r>
        <w:r w:rsidR="00D417C3">
          <w:rPr>
            <w:noProof/>
          </w:rPr>
          <w:instrText xml:space="preserve"> PAGE   \* MERGEFORMAT </w:instrText>
        </w:r>
        <w:r>
          <w:rPr>
            <w:noProof/>
          </w:rPr>
          <w:fldChar w:fldCharType="separate"/>
        </w:r>
        <w:r w:rsidR="00D41970">
          <w:rPr>
            <w:noProof/>
          </w:rPr>
          <w:t>12</w:t>
        </w:r>
        <w:r>
          <w:rPr>
            <w:noProof/>
          </w:rPr>
          <w:fldChar w:fldCharType="end"/>
        </w:r>
      </w:p>
    </w:sdtContent>
  </w:sdt>
  <w:p w:rsidR="00D417C3" w:rsidRDefault="00D417C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004" w:rsidRDefault="00F31004" w:rsidP="00EE7945">
      <w:pPr>
        <w:spacing w:after="0" w:line="240" w:lineRule="auto"/>
      </w:pPr>
      <w:r>
        <w:separator/>
      </w:r>
    </w:p>
  </w:footnote>
  <w:footnote w:type="continuationSeparator" w:id="0">
    <w:p w:rsidR="00F31004" w:rsidRDefault="00F31004" w:rsidP="00EE79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18A7056C"/>
    <w:multiLevelType w:val="hybridMultilevel"/>
    <w:tmpl w:val="F83A7E1A"/>
    <w:lvl w:ilvl="0" w:tplc="04190001">
      <w:start w:val="1"/>
      <w:numFmt w:val="bullet"/>
      <w:lvlText w:val=""/>
      <w:lvlJc w:val="left"/>
      <w:pPr>
        <w:ind w:left="1368" w:hanging="360"/>
      </w:pPr>
      <w:rPr>
        <w:rFonts w:ascii="Symbol" w:hAnsi="Symbol" w:hint="default"/>
      </w:rPr>
    </w:lvl>
    <w:lvl w:ilvl="1" w:tplc="04190003" w:tentative="1">
      <w:start w:val="1"/>
      <w:numFmt w:val="bullet"/>
      <w:lvlText w:val="o"/>
      <w:lvlJc w:val="left"/>
      <w:pPr>
        <w:ind w:left="2088" w:hanging="360"/>
      </w:pPr>
      <w:rPr>
        <w:rFonts w:ascii="Courier New" w:hAnsi="Courier New" w:cs="Courier New" w:hint="default"/>
      </w:rPr>
    </w:lvl>
    <w:lvl w:ilvl="2" w:tplc="04190005" w:tentative="1">
      <w:start w:val="1"/>
      <w:numFmt w:val="bullet"/>
      <w:lvlText w:val=""/>
      <w:lvlJc w:val="left"/>
      <w:pPr>
        <w:ind w:left="2808" w:hanging="360"/>
      </w:pPr>
      <w:rPr>
        <w:rFonts w:ascii="Wingdings" w:hAnsi="Wingdings" w:hint="default"/>
      </w:rPr>
    </w:lvl>
    <w:lvl w:ilvl="3" w:tplc="04190001" w:tentative="1">
      <w:start w:val="1"/>
      <w:numFmt w:val="bullet"/>
      <w:lvlText w:val=""/>
      <w:lvlJc w:val="left"/>
      <w:pPr>
        <w:ind w:left="3528" w:hanging="360"/>
      </w:pPr>
      <w:rPr>
        <w:rFonts w:ascii="Symbol" w:hAnsi="Symbol" w:hint="default"/>
      </w:rPr>
    </w:lvl>
    <w:lvl w:ilvl="4" w:tplc="04190003" w:tentative="1">
      <w:start w:val="1"/>
      <w:numFmt w:val="bullet"/>
      <w:lvlText w:val="o"/>
      <w:lvlJc w:val="left"/>
      <w:pPr>
        <w:ind w:left="4248" w:hanging="360"/>
      </w:pPr>
      <w:rPr>
        <w:rFonts w:ascii="Courier New" w:hAnsi="Courier New" w:cs="Courier New" w:hint="default"/>
      </w:rPr>
    </w:lvl>
    <w:lvl w:ilvl="5" w:tplc="04190005" w:tentative="1">
      <w:start w:val="1"/>
      <w:numFmt w:val="bullet"/>
      <w:lvlText w:val=""/>
      <w:lvlJc w:val="left"/>
      <w:pPr>
        <w:ind w:left="4968" w:hanging="360"/>
      </w:pPr>
      <w:rPr>
        <w:rFonts w:ascii="Wingdings" w:hAnsi="Wingdings" w:hint="default"/>
      </w:rPr>
    </w:lvl>
    <w:lvl w:ilvl="6" w:tplc="04190001" w:tentative="1">
      <w:start w:val="1"/>
      <w:numFmt w:val="bullet"/>
      <w:lvlText w:val=""/>
      <w:lvlJc w:val="left"/>
      <w:pPr>
        <w:ind w:left="5688" w:hanging="360"/>
      </w:pPr>
      <w:rPr>
        <w:rFonts w:ascii="Symbol" w:hAnsi="Symbol" w:hint="default"/>
      </w:rPr>
    </w:lvl>
    <w:lvl w:ilvl="7" w:tplc="04190003" w:tentative="1">
      <w:start w:val="1"/>
      <w:numFmt w:val="bullet"/>
      <w:lvlText w:val="o"/>
      <w:lvlJc w:val="left"/>
      <w:pPr>
        <w:ind w:left="6408" w:hanging="360"/>
      </w:pPr>
      <w:rPr>
        <w:rFonts w:ascii="Courier New" w:hAnsi="Courier New" w:cs="Courier New" w:hint="default"/>
      </w:rPr>
    </w:lvl>
    <w:lvl w:ilvl="8" w:tplc="04190005" w:tentative="1">
      <w:start w:val="1"/>
      <w:numFmt w:val="bullet"/>
      <w:lvlText w:val=""/>
      <w:lvlJc w:val="left"/>
      <w:pPr>
        <w:ind w:left="7128" w:hanging="360"/>
      </w:pPr>
      <w:rPr>
        <w:rFonts w:ascii="Wingdings" w:hAnsi="Wingdings" w:hint="default"/>
      </w:rPr>
    </w:lvl>
  </w:abstractNum>
  <w:abstractNum w:abstractNumId="2" w15:restartNumberingAfterBreak="0">
    <w:nsid w:val="1F7C0135"/>
    <w:multiLevelType w:val="hybridMultilevel"/>
    <w:tmpl w:val="1046C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A2765D"/>
    <w:multiLevelType w:val="hybridMultilevel"/>
    <w:tmpl w:val="4FFE3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92269F4"/>
    <w:multiLevelType w:val="hybridMultilevel"/>
    <w:tmpl w:val="168A2D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C897B6F"/>
    <w:multiLevelType w:val="hybridMultilevel"/>
    <w:tmpl w:val="22FEB74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5BE5235E"/>
    <w:multiLevelType w:val="multilevel"/>
    <w:tmpl w:val="94C8242A"/>
    <w:lvl w:ilvl="0">
      <w:start w:val="1"/>
      <w:numFmt w:val="decimal"/>
      <w:lvlText w:val="%1."/>
      <w:lvlJc w:val="left"/>
      <w:pPr>
        <w:ind w:left="720" w:hanging="360"/>
      </w:pPr>
      <w:rPr>
        <w:rFonts w:hint="default"/>
      </w:rPr>
    </w:lvl>
    <w:lvl w:ilvl="1">
      <w:start w:val="3"/>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F2E1770"/>
    <w:multiLevelType w:val="hybridMultilevel"/>
    <w:tmpl w:val="3F529CC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4"/>
  </w:num>
  <w:num w:numId="4">
    <w:abstractNumId w:val="7"/>
  </w:num>
  <w:num w:numId="5">
    <w:abstractNumId w:val="0"/>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62E"/>
    <w:rsid w:val="00000CDD"/>
    <w:rsid w:val="0000143D"/>
    <w:rsid w:val="00001F27"/>
    <w:rsid w:val="00025A94"/>
    <w:rsid w:val="00025B9A"/>
    <w:rsid w:val="00045046"/>
    <w:rsid w:val="0004570D"/>
    <w:rsid w:val="0006221D"/>
    <w:rsid w:val="00065642"/>
    <w:rsid w:val="0007171C"/>
    <w:rsid w:val="0008438B"/>
    <w:rsid w:val="000A00E9"/>
    <w:rsid w:val="000A67F9"/>
    <w:rsid w:val="000B143E"/>
    <w:rsid w:val="000D4E0F"/>
    <w:rsid w:val="000E2835"/>
    <w:rsid w:val="00115AC9"/>
    <w:rsid w:val="00120824"/>
    <w:rsid w:val="00125D54"/>
    <w:rsid w:val="0013087D"/>
    <w:rsid w:val="00143AC0"/>
    <w:rsid w:val="0014411E"/>
    <w:rsid w:val="0014670D"/>
    <w:rsid w:val="00151647"/>
    <w:rsid w:val="00151DCB"/>
    <w:rsid w:val="00154CF1"/>
    <w:rsid w:val="00166467"/>
    <w:rsid w:val="00175408"/>
    <w:rsid w:val="001813B5"/>
    <w:rsid w:val="00182D45"/>
    <w:rsid w:val="001839C7"/>
    <w:rsid w:val="0019792E"/>
    <w:rsid w:val="001A1ACF"/>
    <w:rsid w:val="001B184F"/>
    <w:rsid w:val="001B7261"/>
    <w:rsid w:val="001B7B91"/>
    <w:rsid w:val="001D5EE8"/>
    <w:rsid w:val="001F09E0"/>
    <w:rsid w:val="00201127"/>
    <w:rsid w:val="002168E4"/>
    <w:rsid w:val="00237436"/>
    <w:rsid w:val="00246DBC"/>
    <w:rsid w:val="00251259"/>
    <w:rsid w:val="00261D57"/>
    <w:rsid w:val="002715BE"/>
    <w:rsid w:val="00272BC9"/>
    <w:rsid w:val="0027363A"/>
    <w:rsid w:val="00273FC0"/>
    <w:rsid w:val="00285959"/>
    <w:rsid w:val="00286ECA"/>
    <w:rsid w:val="002871D2"/>
    <w:rsid w:val="002949B7"/>
    <w:rsid w:val="002956AC"/>
    <w:rsid w:val="002A5066"/>
    <w:rsid w:val="002C52FF"/>
    <w:rsid w:val="002C7EBF"/>
    <w:rsid w:val="003065BB"/>
    <w:rsid w:val="00306E14"/>
    <w:rsid w:val="00307170"/>
    <w:rsid w:val="0031574E"/>
    <w:rsid w:val="003208C0"/>
    <w:rsid w:val="00321299"/>
    <w:rsid w:val="00330BCA"/>
    <w:rsid w:val="00335131"/>
    <w:rsid w:val="0033562E"/>
    <w:rsid w:val="00342909"/>
    <w:rsid w:val="00352FB9"/>
    <w:rsid w:val="00360873"/>
    <w:rsid w:val="00363DF2"/>
    <w:rsid w:val="00371BD6"/>
    <w:rsid w:val="00373786"/>
    <w:rsid w:val="00373843"/>
    <w:rsid w:val="00380E70"/>
    <w:rsid w:val="00385BBD"/>
    <w:rsid w:val="00387B6E"/>
    <w:rsid w:val="00393945"/>
    <w:rsid w:val="003C4629"/>
    <w:rsid w:val="003D0B6D"/>
    <w:rsid w:val="003D2203"/>
    <w:rsid w:val="003D3607"/>
    <w:rsid w:val="003D3872"/>
    <w:rsid w:val="003F74EC"/>
    <w:rsid w:val="00401DA8"/>
    <w:rsid w:val="00405116"/>
    <w:rsid w:val="004072C3"/>
    <w:rsid w:val="004107AE"/>
    <w:rsid w:val="00411111"/>
    <w:rsid w:val="004139FF"/>
    <w:rsid w:val="004145AC"/>
    <w:rsid w:val="004146C9"/>
    <w:rsid w:val="00417226"/>
    <w:rsid w:val="00421D74"/>
    <w:rsid w:val="00422CC3"/>
    <w:rsid w:val="00436671"/>
    <w:rsid w:val="00442161"/>
    <w:rsid w:val="00446441"/>
    <w:rsid w:val="00452881"/>
    <w:rsid w:val="00464B2A"/>
    <w:rsid w:val="00465F51"/>
    <w:rsid w:val="00475F9D"/>
    <w:rsid w:val="0048358F"/>
    <w:rsid w:val="004878F7"/>
    <w:rsid w:val="00493C53"/>
    <w:rsid w:val="004A602E"/>
    <w:rsid w:val="004B2211"/>
    <w:rsid w:val="004B6319"/>
    <w:rsid w:val="004C3037"/>
    <w:rsid w:val="004C6604"/>
    <w:rsid w:val="004D0407"/>
    <w:rsid w:val="004D0F84"/>
    <w:rsid w:val="004D49CA"/>
    <w:rsid w:val="004D4B20"/>
    <w:rsid w:val="004E16A0"/>
    <w:rsid w:val="004E5F9F"/>
    <w:rsid w:val="004E65FC"/>
    <w:rsid w:val="00501FC1"/>
    <w:rsid w:val="00502108"/>
    <w:rsid w:val="00511992"/>
    <w:rsid w:val="0051447E"/>
    <w:rsid w:val="00523B2B"/>
    <w:rsid w:val="00527007"/>
    <w:rsid w:val="00531A4B"/>
    <w:rsid w:val="00534839"/>
    <w:rsid w:val="00543135"/>
    <w:rsid w:val="00560EA8"/>
    <w:rsid w:val="00565E3E"/>
    <w:rsid w:val="005740A1"/>
    <w:rsid w:val="00581551"/>
    <w:rsid w:val="00584232"/>
    <w:rsid w:val="005A077B"/>
    <w:rsid w:val="005C3B6A"/>
    <w:rsid w:val="005C5C63"/>
    <w:rsid w:val="005C7F11"/>
    <w:rsid w:val="005D14B6"/>
    <w:rsid w:val="005D6F14"/>
    <w:rsid w:val="005D6F1C"/>
    <w:rsid w:val="005E0DD5"/>
    <w:rsid w:val="005F3B11"/>
    <w:rsid w:val="006035AC"/>
    <w:rsid w:val="006117FA"/>
    <w:rsid w:val="00613ABA"/>
    <w:rsid w:val="006224F3"/>
    <w:rsid w:val="00636C59"/>
    <w:rsid w:val="006451CD"/>
    <w:rsid w:val="00666775"/>
    <w:rsid w:val="0069170D"/>
    <w:rsid w:val="00692050"/>
    <w:rsid w:val="006B18B8"/>
    <w:rsid w:val="006B3601"/>
    <w:rsid w:val="006B7FC1"/>
    <w:rsid w:val="006C3CB5"/>
    <w:rsid w:val="006C4E70"/>
    <w:rsid w:val="006D5A2A"/>
    <w:rsid w:val="006E0C53"/>
    <w:rsid w:val="006E32BF"/>
    <w:rsid w:val="006E36EC"/>
    <w:rsid w:val="006E495C"/>
    <w:rsid w:val="006F4CD8"/>
    <w:rsid w:val="006F5C08"/>
    <w:rsid w:val="0070190C"/>
    <w:rsid w:val="00703971"/>
    <w:rsid w:val="00713F92"/>
    <w:rsid w:val="007157EC"/>
    <w:rsid w:val="00717BCB"/>
    <w:rsid w:val="00720455"/>
    <w:rsid w:val="00722299"/>
    <w:rsid w:val="00722760"/>
    <w:rsid w:val="007258E8"/>
    <w:rsid w:val="00740487"/>
    <w:rsid w:val="00742471"/>
    <w:rsid w:val="007424FC"/>
    <w:rsid w:val="0074642C"/>
    <w:rsid w:val="007525BA"/>
    <w:rsid w:val="00757A1B"/>
    <w:rsid w:val="00773BD4"/>
    <w:rsid w:val="00775124"/>
    <w:rsid w:val="007763EF"/>
    <w:rsid w:val="0078367F"/>
    <w:rsid w:val="00784064"/>
    <w:rsid w:val="00796788"/>
    <w:rsid w:val="007B1977"/>
    <w:rsid w:val="007C1F50"/>
    <w:rsid w:val="007C5213"/>
    <w:rsid w:val="007D77CA"/>
    <w:rsid w:val="007E492D"/>
    <w:rsid w:val="007E792B"/>
    <w:rsid w:val="00807C8B"/>
    <w:rsid w:val="0081661F"/>
    <w:rsid w:val="008174BE"/>
    <w:rsid w:val="00820977"/>
    <w:rsid w:val="00827B34"/>
    <w:rsid w:val="008442C6"/>
    <w:rsid w:val="00860ABF"/>
    <w:rsid w:val="00861FB6"/>
    <w:rsid w:val="008621E5"/>
    <w:rsid w:val="00871844"/>
    <w:rsid w:val="008725ED"/>
    <w:rsid w:val="008A1312"/>
    <w:rsid w:val="008B0D3E"/>
    <w:rsid w:val="008D1659"/>
    <w:rsid w:val="008D48EE"/>
    <w:rsid w:val="008E490A"/>
    <w:rsid w:val="008F2CB9"/>
    <w:rsid w:val="008F5689"/>
    <w:rsid w:val="008F6E8F"/>
    <w:rsid w:val="00900950"/>
    <w:rsid w:val="009044A6"/>
    <w:rsid w:val="00930337"/>
    <w:rsid w:val="00936FA2"/>
    <w:rsid w:val="00937928"/>
    <w:rsid w:val="00943604"/>
    <w:rsid w:val="0096325D"/>
    <w:rsid w:val="0097088E"/>
    <w:rsid w:val="00975275"/>
    <w:rsid w:val="00983DDC"/>
    <w:rsid w:val="009B2BC3"/>
    <w:rsid w:val="009D0982"/>
    <w:rsid w:val="009F3215"/>
    <w:rsid w:val="009F3BE1"/>
    <w:rsid w:val="009F6457"/>
    <w:rsid w:val="00A03BAB"/>
    <w:rsid w:val="00A051CA"/>
    <w:rsid w:val="00A22106"/>
    <w:rsid w:val="00A240C7"/>
    <w:rsid w:val="00A26942"/>
    <w:rsid w:val="00A31596"/>
    <w:rsid w:val="00A43BCB"/>
    <w:rsid w:val="00A5355F"/>
    <w:rsid w:val="00A5520D"/>
    <w:rsid w:val="00A570E5"/>
    <w:rsid w:val="00A61A83"/>
    <w:rsid w:val="00A66BA5"/>
    <w:rsid w:val="00A70AA4"/>
    <w:rsid w:val="00A75420"/>
    <w:rsid w:val="00AB113A"/>
    <w:rsid w:val="00AB3D29"/>
    <w:rsid w:val="00AC10E1"/>
    <w:rsid w:val="00AC6CFB"/>
    <w:rsid w:val="00AD0C7A"/>
    <w:rsid w:val="00AD568B"/>
    <w:rsid w:val="00AE47EC"/>
    <w:rsid w:val="00AE7A52"/>
    <w:rsid w:val="00AF2F07"/>
    <w:rsid w:val="00B066B0"/>
    <w:rsid w:val="00B11610"/>
    <w:rsid w:val="00B120B1"/>
    <w:rsid w:val="00B2652B"/>
    <w:rsid w:val="00B369C8"/>
    <w:rsid w:val="00B432D6"/>
    <w:rsid w:val="00B47361"/>
    <w:rsid w:val="00B559EC"/>
    <w:rsid w:val="00B61696"/>
    <w:rsid w:val="00B62210"/>
    <w:rsid w:val="00B74BAB"/>
    <w:rsid w:val="00B82754"/>
    <w:rsid w:val="00B8316D"/>
    <w:rsid w:val="00B87C48"/>
    <w:rsid w:val="00B96DC3"/>
    <w:rsid w:val="00BA2791"/>
    <w:rsid w:val="00BA50F5"/>
    <w:rsid w:val="00BB2C15"/>
    <w:rsid w:val="00BB6EF0"/>
    <w:rsid w:val="00BD2948"/>
    <w:rsid w:val="00BD30B3"/>
    <w:rsid w:val="00BD5A07"/>
    <w:rsid w:val="00BD6C98"/>
    <w:rsid w:val="00BE48B7"/>
    <w:rsid w:val="00BF1DA6"/>
    <w:rsid w:val="00C02A47"/>
    <w:rsid w:val="00C06613"/>
    <w:rsid w:val="00C23137"/>
    <w:rsid w:val="00C3137C"/>
    <w:rsid w:val="00C34A75"/>
    <w:rsid w:val="00C44FBF"/>
    <w:rsid w:val="00C47E12"/>
    <w:rsid w:val="00C5022D"/>
    <w:rsid w:val="00C54675"/>
    <w:rsid w:val="00C57D05"/>
    <w:rsid w:val="00C74EC4"/>
    <w:rsid w:val="00C81BA5"/>
    <w:rsid w:val="00C8513F"/>
    <w:rsid w:val="00C85276"/>
    <w:rsid w:val="00C9248B"/>
    <w:rsid w:val="00C9354F"/>
    <w:rsid w:val="00C94F44"/>
    <w:rsid w:val="00CB12E7"/>
    <w:rsid w:val="00CB765F"/>
    <w:rsid w:val="00CC0D45"/>
    <w:rsid w:val="00CD0384"/>
    <w:rsid w:val="00CE4FA6"/>
    <w:rsid w:val="00CF062F"/>
    <w:rsid w:val="00D04171"/>
    <w:rsid w:val="00D12B4B"/>
    <w:rsid w:val="00D24276"/>
    <w:rsid w:val="00D27E82"/>
    <w:rsid w:val="00D30E98"/>
    <w:rsid w:val="00D417C3"/>
    <w:rsid w:val="00D41970"/>
    <w:rsid w:val="00D4672B"/>
    <w:rsid w:val="00D57FA9"/>
    <w:rsid w:val="00D606E3"/>
    <w:rsid w:val="00D64DB1"/>
    <w:rsid w:val="00D70CE2"/>
    <w:rsid w:val="00D73508"/>
    <w:rsid w:val="00D76730"/>
    <w:rsid w:val="00D76891"/>
    <w:rsid w:val="00D92CA6"/>
    <w:rsid w:val="00D97BE5"/>
    <w:rsid w:val="00DA25E7"/>
    <w:rsid w:val="00DC4691"/>
    <w:rsid w:val="00DE5295"/>
    <w:rsid w:val="00DF106E"/>
    <w:rsid w:val="00E02711"/>
    <w:rsid w:val="00E0676D"/>
    <w:rsid w:val="00E11DB3"/>
    <w:rsid w:val="00E15156"/>
    <w:rsid w:val="00E1780C"/>
    <w:rsid w:val="00E21BED"/>
    <w:rsid w:val="00E23969"/>
    <w:rsid w:val="00E23AF9"/>
    <w:rsid w:val="00E3325D"/>
    <w:rsid w:val="00E357ED"/>
    <w:rsid w:val="00E53039"/>
    <w:rsid w:val="00E61E9A"/>
    <w:rsid w:val="00E64F0B"/>
    <w:rsid w:val="00E747B8"/>
    <w:rsid w:val="00E977E8"/>
    <w:rsid w:val="00EA3099"/>
    <w:rsid w:val="00EA7F21"/>
    <w:rsid w:val="00EB3CA8"/>
    <w:rsid w:val="00EB3D41"/>
    <w:rsid w:val="00EE3BF2"/>
    <w:rsid w:val="00EE7945"/>
    <w:rsid w:val="00EF29A2"/>
    <w:rsid w:val="00EF2B01"/>
    <w:rsid w:val="00EF2C5A"/>
    <w:rsid w:val="00F05B0E"/>
    <w:rsid w:val="00F06F61"/>
    <w:rsid w:val="00F14C99"/>
    <w:rsid w:val="00F1514C"/>
    <w:rsid w:val="00F155EC"/>
    <w:rsid w:val="00F213C4"/>
    <w:rsid w:val="00F22B86"/>
    <w:rsid w:val="00F27B4D"/>
    <w:rsid w:val="00F27EC5"/>
    <w:rsid w:val="00F31004"/>
    <w:rsid w:val="00F506D8"/>
    <w:rsid w:val="00F6598F"/>
    <w:rsid w:val="00F71492"/>
    <w:rsid w:val="00F7470B"/>
    <w:rsid w:val="00F84365"/>
    <w:rsid w:val="00F92C5B"/>
    <w:rsid w:val="00FB4515"/>
    <w:rsid w:val="00FB4B20"/>
    <w:rsid w:val="00FC4B55"/>
    <w:rsid w:val="00FD058D"/>
    <w:rsid w:val="00FD3A63"/>
    <w:rsid w:val="00FE221D"/>
    <w:rsid w:val="00FE77FE"/>
    <w:rsid w:val="00FF0AB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F07D57-551C-4EB0-9423-EFDF3D6E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3562E"/>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0A00E9"/>
    <w:pPr>
      <w:ind w:left="720"/>
      <w:contextualSpacing/>
    </w:pPr>
  </w:style>
  <w:style w:type="paragraph" w:styleId="a5">
    <w:name w:val="Balloon Text"/>
    <w:basedOn w:val="a"/>
    <w:link w:val="a6"/>
    <w:uiPriority w:val="99"/>
    <w:semiHidden/>
    <w:unhideWhenUsed/>
    <w:rsid w:val="004C3037"/>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4C3037"/>
    <w:rPr>
      <w:rFonts w:ascii="Segoe UI" w:hAnsi="Segoe UI" w:cs="Segoe UI"/>
      <w:sz w:val="18"/>
      <w:szCs w:val="18"/>
    </w:rPr>
  </w:style>
  <w:style w:type="character" w:styleId="a7">
    <w:name w:val="Hyperlink"/>
    <w:rsid w:val="00EE7945"/>
    <w:rPr>
      <w:color w:val="000080"/>
      <w:u w:val="single"/>
    </w:rPr>
  </w:style>
  <w:style w:type="paragraph" w:customStyle="1" w:styleId="1">
    <w:name w:val="Обычный (веб)1"/>
    <w:basedOn w:val="a"/>
    <w:rsid w:val="00EE7945"/>
    <w:pPr>
      <w:suppressAutoHyphens/>
      <w:spacing w:before="28" w:after="119" w:line="100" w:lineRule="atLeast"/>
    </w:pPr>
    <w:rPr>
      <w:rFonts w:ascii="Times New Roman" w:eastAsia="Times New Roman" w:hAnsi="Times New Roman" w:cs="Times New Roman"/>
      <w:kern w:val="1"/>
      <w:sz w:val="24"/>
      <w:szCs w:val="24"/>
      <w:lang w:eastAsia="hi-IN" w:bidi="hi-IN"/>
    </w:rPr>
  </w:style>
  <w:style w:type="paragraph" w:customStyle="1" w:styleId="a8">
    <w:name w:val="Содержимое таблицы"/>
    <w:basedOn w:val="a"/>
    <w:rsid w:val="00EE7945"/>
    <w:pPr>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extbody">
    <w:name w:val="Text body"/>
    <w:basedOn w:val="a"/>
    <w:rsid w:val="00EE7945"/>
    <w:pPr>
      <w:widowControl w:val="0"/>
      <w:suppressAutoHyphens/>
      <w:spacing w:after="120" w:line="240" w:lineRule="auto"/>
      <w:textAlignment w:val="baseline"/>
    </w:pPr>
    <w:rPr>
      <w:rFonts w:ascii="Times New Roman" w:eastAsia="SimSun" w:hAnsi="Times New Roman" w:cs="Mangal"/>
      <w:kern w:val="1"/>
      <w:sz w:val="24"/>
      <w:szCs w:val="24"/>
      <w:lang w:eastAsia="hi-IN" w:bidi="hi-IN"/>
    </w:rPr>
  </w:style>
  <w:style w:type="paragraph" w:styleId="a9">
    <w:name w:val="header"/>
    <w:basedOn w:val="a"/>
    <w:link w:val="aa"/>
    <w:uiPriority w:val="99"/>
    <w:unhideWhenUsed/>
    <w:rsid w:val="00EE794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E7945"/>
  </w:style>
  <w:style w:type="paragraph" w:styleId="ab">
    <w:name w:val="footer"/>
    <w:basedOn w:val="a"/>
    <w:link w:val="ac"/>
    <w:uiPriority w:val="99"/>
    <w:unhideWhenUsed/>
    <w:rsid w:val="00EE794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E7945"/>
  </w:style>
  <w:style w:type="paragraph" w:styleId="ad">
    <w:name w:val="No Spacing"/>
    <w:uiPriority w:val="1"/>
    <w:qFormat/>
    <w:rsid w:val="00FC4B55"/>
    <w:pPr>
      <w:spacing w:after="0" w:line="240" w:lineRule="auto"/>
    </w:pPr>
  </w:style>
  <w:style w:type="character" w:customStyle="1" w:styleId="WW8Num1z1">
    <w:name w:val="WW8Num1z1"/>
    <w:rsid w:val="00422CC3"/>
    <w:rPr>
      <w:rFonts w:ascii="OpenSymbol" w:hAnsi="OpenSymbol" w:cs="OpenSymbol"/>
    </w:rPr>
  </w:style>
  <w:style w:type="paragraph" w:styleId="ae">
    <w:name w:val="Body Text"/>
    <w:basedOn w:val="a"/>
    <w:link w:val="af"/>
    <w:rsid w:val="00422CC3"/>
    <w:pPr>
      <w:suppressAutoHyphens/>
      <w:spacing w:after="120" w:line="240" w:lineRule="auto"/>
    </w:pPr>
    <w:rPr>
      <w:rFonts w:ascii="Times New Roman" w:eastAsia="Times New Roman" w:hAnsi="Times New Roman" w:cs="Times New Roman"/>
      <w:sz w:val="24"/>
      <w:szCs w:val="24"/>
      <w:lang w:eastAsia="zh-CN"/>
    </w:rPr>
  </w:style>
  <w:style w:type="character" w:customStyle="1" w:styleId="af">
    <w:name w:val="Основной текст Знак"/>
    <w:basedOn w:val="a0"/>
    <w:link w:val="ae"/>
    <w:rsid w:val="00422CC3"/>
    <w:rPr>
      <w:rFonts w:ascii="Times New Roman" w:eastAsia="Times New Roman" w:hAnsi="Times New Roman" w:cs="Times New Roman"/>
      <w:sz w:val="24"/>
      <w:szCs w:val="24"/>
      <w:lang w:eastAsia="zh-CN"/>
    </w:rPr>
  </w:style>
  <w:style w:type="paragraph" w:styleId="af0">
    <w:name w:val="Plain Text"/>
    <w:basedOn w:val="a"/>
    <w:link w:val="10"/>
    <w:rsid w:val="00975275"/>
    <w:pPr>
      <w:autoSpaceDN w:val="0"/>
      <w:spacing w:after="0" w:line="240" w:lineRule="auto"/>
      <w:jc w:val="both"/>
    </w:pPr>
    <w:rPr>
      <w:rFonts w:ascii="Courier New" w:eastAsia="Times New Roman" w:hAnsi="Courier New" w:cs="Courier New"/>
      <w:sz w:val="20"/>
      <w:szCs w:val="20"/>
    </w:rPr>
  </w:style>
  <w:style w:type="character" w:customStyle="1" w:styleId="af1">
    <w:name w:val="Текст Знак"/>
    <w:basedOn w:val="a0"/>
    <w:uiPriority w:val="99"/>
    <w:semiHidden/>
    <w:rsid w:val="00975275"/>
    <w:rPr>
      <w:rFonts w:ascii="Consolas" w:hAnsi="Consolas" w:cs="Consolas"/>
      <w:sz w:val="21"/>
      <w:szCs w:val="21"/>
    </w:rPr>
  </w:style>
  <w:style w:type="character" w:customStyle="1" w:styleId="10">
    <w:name w:val="Текст Знак1"/>
    <w:link w:val="af0"/>
    <w:locked/>
    <w:rsid w:val="00975275"/>
    <w:rPr>
      <w:rFonts w:ascii="Courier New" w:eastAsia="Times New Roman" w:hAnsi="Courier New" w:cs="Courier New"/>
      <w:sz w:val="20"/>
      <w:szCs w:val="20"/>
      <w:lang w:eastAsia="ru-RU"/>
    </w:rPr>
  </w:style>
  <w:style w:type="paragraph" w:customStyle="1" w:styleId="af2">
    <w:name w:val="Знак"/>
    <w:basedOn w:val="a"/>
    <w:rsid w:val="00C02A47"/>
    <w:pPr>
      <w:widowControl w:val="0"/>
      <w:tabs>
        <w:tab w:val="num" w:pos="0"/>
      </w:tabs>
      <w:adjustRightInd w:val="0"/>
      <w:spacing w:after="160" w:line="240" w:lineRule="exact"/>
      <w:ind w:left="709" w:hanging="709"/>
      <w:jc w:val="center"/>
    </w:pPr>
    <w:rPr>
      <w:rFonts w:ascii="Times New Roman" w:eastAsia="Times New Roman" w:hAnsi="Times New Roman" w:cs="Times New Roman"/>
      <w:b/>
      <w:bCs/>
      <w:i/>
      <w:iCs/>
      <w:sz w:val="28"/>
      <w:szCs w:val="28"/>
      <w:lang w:val="en-GB" w:eastAsia="en-US"/>
    </w:rPr>
  </w:style>
  <w:style w:type="paragraph" w:styleId="af3">
    <w:name w:val="Revision"/>
    <w:hidden/>
    <w:uiPriority w:val="99"/>
    <w:semiHidden/>
    <w:rsid w:val="00A03BAB"/>
    <w:pPr>
      <w:spacing w:after="0" w:line="240" w:lineRule="auto"/>
    </w:pPr>
  </w:style>
  <w:style w:type="paragraph" w:customStyle="1" w:styleId="Default">
    <w:name w:val="Default"/>
    <w:rsid w:val="00452881"/>
    <w:pPr>
      <w:autoSpaceDE w:val="0"/>
      <w:autoSpaceDN w:val="0"/>
      <w:adjustRightInd w:val="0"/>
      <w:spacing w:after="0" w:line="240" w:lineRule="auto"/>
    </w:pPr>
    <w:rPr>
      <w:rFonts w:ascii="Times New Roman" w:hAnsi="Times New Roman" w:cs="Times New Roman"/>
      <w:color w:val="000000"/>
      <w:sz w:val="24"/>
      <w:szCs w:val="24"/>
    </w:rPr>
  </w:style>
  <w:style w:type="table" w:styleId="af4">
    <w:name w:val="Table Grid"/>
    <w:basedOn w:val="a1"/>
    <w:uiPriority w:val="59"/>
    <w:rsid w:val="00AE4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54697">
      <w:bodyDiv w:val="1"/>
      <w:marLeft w:val="0"/>
      <w:marRight w:val="0"/>
      <w:marTop w:val="0"/>
      <w:marBottom w:val="0"/>
      <w:divBdr>
        <w:top w:val="none" w:sz="0" w:space="0" w:color="auto"/>
        <w:left w:val="none" w:sz="0" w:space="0" w:color="auto"/>
        <w:bottom w:val="none" w:sz="0" w:space="0" w:color="auto"/>
        <w:right w:val="none" w:sz="0" w:space="0" w:color="auto"/>
      </w:divBdr>
    </w:div>
    <w:div w:id="290090218">
      <w:bodyDiv w:val="1"/>
      <w:marLeft w:val="0"/>
      <w:marRight w:val="0"/>
      <w:marTop w:val="0"/>
      <w:marBottom w:val="0"/>
      <w:divBdr>
        <w:top w:val="none" w:sz="0" w:space="0" w:color="auto"/>
        <w:left w:val="none" w:sz="0" w:space="0" w:color="auto"/>
        <w:bottom w:val="none" w:sz="0" w:space="0" w:color="auto"/>
        <w:right w:val="none" w:sz="0" w:space="0" w:color="auto"/>
      </w:divBdr>
    </w:div>
    <w:div w:id="306474340">
      <w:bodyDiv w:val="1"/>
      <w:marLeft w:val="0"/>
      <w:marRight w:val="0"/>
      <w:marTop w:val="0"/>
      <w:marBottom w:val="0"/>
      <w:divBdr>
        <w:top w:val="none" w:sz="0" w:space="0" w:color="auto"/>
        <w:left w:val="none" w:sz="0" w:space="0" w:color="auto"/>
        <w:bottom w:val="none" w:sz="0" w:space="0" w:color="auto"/>
        <w:right w:val="none" w:sz="0" w:space="0" w:color="auto"/>
      </w:divBdr>
    </w:div>
    <w:div w:id="470366552">
      <w:bodyDiv w:val="1"/>
      <w:marLeft w:val="0"/>
      <w:marRight w:val="0"/>
      <w:marTop w:val="0"/>
      <w:marBottom w:val="0"/>
      <w:divBdr>
        <w:top w:val="none" w:sz="0" w:space="0" w:color="auto"/>
        <w:left w:val="none" w:sz="0" w:space="0" w:color="auto"/>
        <w:bottom w:val="none" w:sz="0" w:space="0" w:color="auto"/>
        <w:right w:val="none" w:sz="0" w:space="0" w:color="auto"/>
      </w:divBdr>
    </w:div>
    <w:div w:id="711656917">
      <w:bodyDiv w:val="1"/>
      <w:marLeft w:val="0"/>
      <w:marRight w:val="0"/>
      <w:marTop w:val="0"/>
      <w:marBottom w:val="0"/>
      <w:divBdr>
        <w:top w:val="none" w:sz="0" w:space="0" w:color="auto"/>
        <w:left w:val="none" w:sz="0" w:space="0" w:color="auto"/>
        <w:bottom w:val="none" w:sz="0" w:space="0" w:color="auto"/>
        <w:right w:val="none" w:sz="0" w:space="0" w:color="auto"/>
      </w:divBdr>
    </w:div>
    <w:div w:id="739210110">
      <w:bodyDiv w:val="1"/>
      <w:marLeft w:val="0"/>
      <w:marRight w:val="0"/>
      <w:marTop w:val="0"/>
      <w:marBottom w:val="0"/>
      <w:divBdr>
        <w:top w:val="none" w:sz="0" w:space="0" w:color="auto"/>
        <w:left w:val="none" w:sz="0" w:space="0" w:color="auto"/>
        <w:bottom w:val="none" w:sz="0" w:space="0" w:color="auto"/>
        <w:right w:val="none" w:sz="0" w:space="0" w:color="auto"/>
      </w:divBdr>
    </w:div>
    <w:div w:id="819464652">
      <w:bodyDiv w:val="1"/>
      <w:marLeft w:val="0"/>
      <w:marRight w:val="0"/>
      <w:marTop w:val="0"/>
      <w:marBottom w:val="0"/>
      <w:divBdr>
        <w:top w:val="none" w:sz="0" w:space="0" w:color="auto"/>
        <w:left w:val="none" w:sz="0" w:space="0" w:color="auto"/>
        <w:bottom w:val="none" w:sz="0" w:space="0" w:color="auto"/>
        <w:right w:val="none" w:sz="0" w:space="0" w:color="auto"/>
      </w:divBdr>
    </w:div>
    <w:div w:id="967785844">
      <w:bodyDiv w:val="1"/>
      <w:marLeft w:val="0"/>
      <w:marRight w:val="0"/>
      <w:marTop w:val="0"/>
      <w:marBottom w:val="0"/>
      <w:divBdr>
        <w:top w:val="none" w:sz="0" w:space="0" w:color="auto"/>
        <w:left w:val="none" w:sz="0" w:space="0" w:color="auto"/>
        <w:bottom w:val="none" w:sz="0" w:space="0" w:color="auto"/>
        <w:right w:val="none" w:sz="0" w:space="0" w:color="auto"/>
      </w:divBdr>
    </w:div>
    <w:div w:id="1077750818">
      <w:bodyDiv w:val="1"/>
      <w:marLeft w:val="0"/>
      <w:marRight w:val="0"/>
      <w:marTop w:val="0"/>
      <w:marBottom w:val="0"/>
      <w:divBdr>
        <w:top w:val="none" w:sz="0" w:space="0" w:color="auto"/>
        <w:left w:val="none" w:sz="0" w:space="0" w:color="auto"/>
        <w:bottom w:val="none" w:sz="0" w:space="0" w:color="auto"/>
        <w:right w:val="none" w:sz="0" w:space="0" w:color="auto"/>
      </w:divBdr>
    </w:div>
    <w:div w:id="1134983817">
      <w:bodyDiv w:val="1"/>
      <w:marLeft w:val="0"/>
      <w:marRight w:val="0"/>
      <w:marTop w:val="0"/>
      <w:marBottom w:val="0"/>
      <w:divBdr>
        <w:top w:val="none" w:sz="0" w:space="0" w:color="auto"/>
        <w:left w:val="none" w:sz="0" w:space="0" w:color="auto"/>
        <w:bottom w:val="none" w:sz="0" w:space="0" w:color="auto"/>
        <w:right w:val="none" w:sz="0" w:space="0" w:color="auto"/>
      </w:divBdr>
    </w:div>
    <w:div w:id="1194346796">
      <w:bodyDiv w:val="1"/>
      <w:marLeft w:val="0"/>
      <w:marRight w:val="0"/>
      <w:marTop w:val="0"/>
      <w:marBottom w:val="0"/>
      <w:divBdr>
        <w:top w:val="none" w:sz="0" w:space="0" w:color="auto"/>
        <w:left w:val="none" w:sz="0" w:space="0" w:color="auto"/>
        <w:bottom w:val="none" w:sz="0" w:space="0" w:color="auto"/>
        <w:right w:val="none" w:sz="0" w:space="0" w:color="auto"/>
      </w:divBdr>
    </w:div>
    <w:div w:id="1382093375">
      <w:bodyDiv w:val="1"/>
      <w:marLeft w:val="0"/>
      <w:marRight w:val="0"/>
      <w:marTop w:val="0"/>
      <w:marBottom w:val="0"/>
      <w:divBdr>
        <w:top w:val="none" w:sz="0" w:space="0" w:color="auto"/>
        <w:left w:val="none" w:sz="0" w:space="0" w:color="auto"/>
        <w:bottom w:val="none" w:sz="0" w:space="0" w:color="auto"/>
        <w:right w:val="none" w:sz="0" w:space="0" w:color="auto"/>
      </w:divBdr>
    </w:div>
    <w:div w:id="1402481452">
      <w:bodyDiv w:val="1"/>
      <w:marLeft w:val="0"/>
      <w:marRight w:val="0"/>
      <w:marTop w:val="0"/>
      <w:marBottom w:val="0"/>
      <w:divBdr>
        <w:top w:val="none" w:sz="0" w:space="0" w:color="auto"/>
        <w:left w:val="none" w:sz="0" w:space="0" w:color="auto"/>
        <w:bottom w:val="none" w:sz="0" w:space="0" w:color="auto"/>
        <w:right w:val="none" w:sz="0" w:space="0" w:color="auto"/>
      </w:divBdr>
    </w:div>
    <w:div w:id="1471246811">
      <w:bodyDiv w:val="1"/>
      <w:marLeft w:val="0"/>
      <w:marRight w:val="0"/>
      <w:marTop w:val="0"/>
      <w:marBottom w:val="0"/>
      <w:divBdr>
        <w:top w:val="none" w:sz="0" w:space="0" w:color="auto"/>
        <w:left w:val="none" w:sz="0" w:space="0" w:color="auto"/>
        <w:bottom w:val="none" w:sz="0" w:space="0" w:color="auto"/>
        <w:right w:val="none" w:sz="0" w:space="0" w:color="auto"/>
      </w:divBdr>
    </w:div>
    <w:div w:id="1486361960">
      <w:bodyDiv w:val="1"/>
      <w:marLeft w:val="0"/>
      <w:marRight w:val="0"/>
      <w:marTop w:val="0"/>
      <w:marBottom w:val="0"/>
      <w:divBdr>
        <w:top w:val="none" w:sz="0" w:space="0" w:color="auto"/>
        <w:left w:val="none" w:sz="0" w:space="0" w:color="auto"/>
        <w:bottom w:val="none" w:sz="0" w:space="0" w:color="auto"/>
        <w:right w:val="none" w:sz="0" w:space="0" w:color="auto"/>
      </w:divBdr>
    </w:div>
    <w:div w:id="1574926994">
      <w:bodyDiv w:val="1"/>
      <w:marLeft w:val="0"/>
      <w:marRight w:val="0"/>
      <w:marTop w:val="0"/>
      <w:marBottom w:val="0"/>
      <w:divBdr>
        <w:top w:val="none" w:sz="0" w:space="0" w:color="auto"/>
        <w:left w:val="none" w:sz="0" w:space="0" w:color="auto"/>
        <w:bottom w:val="none" w:sz="0" w:space="0" w:color="auto"/>
        <w:right w:val="none" w:sz="0" w:space="0" w:color="auto"/>
      </w:divBdr>
    </w:div>
    <w:div w:id="1575974589">
      <w:bodyDiv w:val="1"/>
      <w:marLeft w:val="0"/>
      <w:marRight w:val="0"/>
      <w:marTop w:val="0"/>
      <w:marBottom w:val="0"/>
      <w:divBdr>
        <w:top w:val="none" w:sz="0" w:space="0" w:color="auto"/>
        <w:left w:val="none" w:sz="0" w:space="0" w:color="auto"/>
        <w:bottom w:val="none" w:sz="0" w:space="0" w:color="auto"/>
        <w:right w:val="none" w:sz="0" w:space="0" w:color="auto"/>
      </w:divBdr>
    </w:div>
    <w:div w:id="1633290462">
      <w:bodyDiv w:val="1"/>
      <w:marLeft w:val="0"/>
      <w:marRight w:val="0"/>
      <w:marTop w:val="0"/>
      <w:marBottom w:val="0"/>
      <w:divBdr>
        <w:top w:val="none" w:sz="0" w:space="0" w:color="auto"/>
        <w:left w:val="none" w:sz="0" w:space="0" w:color="auto"/>
        <w:bottom w:val="none" w:sz="0" w:space="0" w:color="auto"/>
        <w:right w:val="none" w:sz="0" w:space="0" w:color="auto"/>
      </w:divBdr>
    </w:div>
    <w:div w:id="1681548296">
      <w:bodyDiv w:val="1"/>
      <w:marLeft w:val="0"/>
      <w:marRight w:val="0"/>
      <w:marTop w:val="0"/>
      <w:marBottom w:val="0"/>
      <w:divBdr>
        <w:top w:val="none" w:sz="0" w:space="0" w:color="auto"/>
        <w:left w:val="none" w:sz="0" w:space="0" w:color="auto"/>
        <w:bottom w:val="none" w:sz="0" w:space="0" w:color="auto"/>
        <w:right w:val="none" w:sz="0" w:space="0" w:color="auto"/>
      </w:divBdr>
    </w:div>
    <w:div w:id="1836728001">
      <w:bodyDiv w:val="1"/>
      <w:marLeft w:val="0"/>
      <w:marRight w:val="0"/>
      <w:marTop w:val="0"/>
      <w:marBottom w:val="0"/>
      <w:divBdr>
        <w:top w:val="none" w:sz="0" w:space="0" w:color="auto"/>
        <w:left w:val="none" w:sz="0" w:space="0" w:color="auto"/>
        <w:bottom w:val="none" w:sz="0" w:space="0" w:color="auto"/>
        <w:right w:val="none" w:sz="0" w:space="0" w:color="auto"/>
      </w:divBdr>
    </w:div>
    <w:div w:id="201190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pazaim.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papazaim.com" TargetMode="External"/><Relationship Id="rId4" Type="http://schemas.openxmlformats.org/officeDocument/2006/relationships/settings" Target="settings.xml"/><Relationship Id="rId9" Type="http://schemas.openxmlformats.org/officeDocument/2006/relationships/hyperlink" Target="http://www.papazaim.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17BBF-A061-4A32-A00E-402B3E76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4780</Words>
  <Characters>27252</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XTreme.ws</dc:creator>
  <cp:lastModifiedBy>User</cp:lastModifiedBy>
  <cp:revision>13</cp:revision>
  <cp:lastPrinted>2021-04-07T07:37:00Z</cp:lastPrinted>
  <dcterms:created xsi:type="dcterms:W3CDTF">2021-11-18T04:38:00Z</dcterms:created>
  <dcterms:modified xsi:type="dcterms:W3CDTF">2021-12-08T08:40:00Z</dcterms:modified>
</cp:coreProperties>
</file>