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hyperlink r:id="rId6">
        <w:r w:rsidDel="00000000" w:rsidR="00000000" w:rsidRPr="00000000">
          <w:rPr>
            <w:b w:val="1"/>
            <w:color w:val="1155cc"/>
            <w:sz w:val="28"/>
            <w:szCs w:val="28"/>
            <w:u w:val="single"/>
            <w:rtl w:val="0"/>
          </w:rPr>
          <w:t xml:space="preserve">https://github.com/m2i-training/react101</w:t>
        </w:r>
      </w:hyperlink>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Exercice 1: Création d'application React via CDN, JSX, ES6 et Babel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Créer une classe nommée App qui hérite de React.component:</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3290888" cy="1489857"/>
            <wp:effectExtent b="0" l="0" r="0" t="0"/>
            <wp:docPr id="29"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3290888" cy="148985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Pour pouvoir l’utiliser, React.Component devrait être importé depuis l</w:t>
      </w:r>
      <w:hyperlink r:id="rId8">
        <w:r w:rsidDel="00000000" w:rsidR="00000000" w:rsidRPr="00000000">
          <w:rPr>
            <w:color w:val="1155cc"/>
            <w:sz w:val="24"/>
            <w:szCs w:val="24"/>
            <w:u w:val="single"/>
            <w:rtl w:val="0"/>
          </w:rPr>
          <w:t xml:space="preserve">es liens CDN disponibles sur le site officiel de React</w:t>
        </w:r>
      </w:hyperlink>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482600"/>
            <wp:effectExtent b="0" l="0" r="0" t="0"/>
            <wp:docPr id="22"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Par la suite, nous allons utiliser le </w:t>
      </w:r>
      <w:r w:rsidDel="00000000" w:rsidR="00000000" w:rsidRPr="00000000">
        <w:rPr>
          <w:b w:val="1"/>
          <w:sz w:val="24"/>
          <w:szCs w:val="24"/>
          <w:rtl w:val="0"/>
        </w:rPr>
        <w:t xml:space="preserve">react-dom</w:t>
      </w:r>
      <w:r w:rsidDel="00000000" w:rsidR="00000000" w:rsidRPr="00000000">
        <w:rPr>
          <w:sz w:val="24"/>
          <w:szCs w:val="24"/>
          <w:rtl w:val="0"/>
        </w:rPr>
        <w:t xml:space="preserve"> pour afficher le contenu notre div ayant l'id "</w:t>
      </w:r>
      <w:r w:rsidDel="00000000" w:rsidR="00000000" w:rsidRPr="00000000">
        <w:rPr>
          <w:i w:val="1"/>
          <w:sz w:val="24"/>
          <w:szCs w:val="24"/>
          <w:rtl w:val="0"/>
        </w:rPr>
        <w:t xml:space="preserve">app</w:t>
      </w:r>
      <w:r w:rsidDel="00000000" w:rsidR="00000000" w:rsidRPr="00000000">
        <w:rPr>
          <w:sz w:val="24"/>
          <w:szCs w:val="24"/>
          <w:rtl w:val="0"/>
        </w:rPr>
        <w:t xml:space="preserve">". Pour cela, notre classe </w:t>
      </w:r>
      <w:r w:rsidDel="00000000" w:rsidR="00000000" w:rsidRPr="00000000">
        <w:rPr>
          <w:i w:val="1"/>
          <w:sz w:val="24"/>
          <w:szCs w:val="24"/>
          <w:rtl w:val="0"/>
        </w:rPr>
        <w:t xml:space="preserve">App </w:t>
      </w:r>
      <w:r w:rsidDel="00000000" w:rsidR="00000000" w:rsidRPr="00000000">
        <w:rPr>
          <w:sz w:val="24"/>
          <w:szCs w:val="24"/>
          <w:rtl w:val="0"/>
        </w:rPr>
        <w:t xml:space="preserve">aurait besoin d'une méthode, cette méthode s'appelle </w:t>
      </w:r>
      <w:r w:rsidDel="00000000" w:rsidR="00000000" w:rsidRPr="00000000">
        <w:rPr>
          <w:b w:val="1"/>
          <w:sz w:val="24"/>
          <w:szCs w:val="24"/>
          <w:rtl w:val="0"/>
        </w:rPr>
        <w:t xml:space="preserve">render()</w:t>
      </w: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La méthode </w:t>
      </w:r>
      <w:r w:rsidDel="00000000" w:rsidR="00000000" w:rsidRPr="00000000">
        <w:rPr>
          <w:b w:val="1"/>
          <w:i w:val="1"/>
          <w:sz w:val="24"/>
          <w:szCs w:val="24"/>
          <w:rtl w:val="0"/>
        </w:rPr>
        <w:t xml:space="preserve">render()</w:t>
      </w:r>
      <w:r w:rsidDel="00000000" w:rsidR="00000000" w:rsidRPr="00000000">
        <w:rPr>
          <w:sz w:val="24"/>
          <w:szCs w:val="24"/>
          <w:rtl w:val="0"/>
        </w:rPr>
        <w:t xml:space="preserve"> est la seule méthode obligatoire dans un composant de type class dans React.</w:t>
      </w:r>
    </w:p>
    <w:p w:rsidR="00000000" w:rsidDel="00000000" w:rsidP="00000000" w:rsidRDefault="00000000" w:rsidRPr="00000000" w14:paraId="0000002B">
      <w:pPr>
        <w:rPr>
          <w:sz w:val="24"/>
          <w:szCs w:val="24"/>
        </w:rPr>
      </w:pPr>
      <w:r w:rsidDel="00000000" w:rsidR="00000000" w:rsidRPr="00000000">
        <w:rPr>
          <w:sz w:val="24"/>
          <w:szCs w:val="24"/>
          <w:rtl w:val="0"/>
        </w:rPr>
        <w:t xml:space="preserve">La méthode render contient un return dans lequel on va écrire du JSX (Javascript XML).</w:t>
      </w:r>
    </w:p>
    <w:p w:rsidR="00000000" w:rsidDel="00000000" w:rsidP="00000000" w:rsidRDefault="00000000" w:rsidRPr="00000000" w14:paraId="0000002C">
      <w:pPr>
        <w:rPr>
          <w:sz w:val="24"/>
          <w:szCs w:val="24"/>
        </w:rPr>
      </w:pPr>
      <w:r w:rsidDel="00000000" w:rsidR="00000000" w:rsidRPr="00000000">
        <w:rPr>
          <w:sz w:val="24"/>
          <w:szCs w:val="24"/>
          <w:rtl w:val="0"/>
        </w:rPr>
        <w:t xml:space="preserve">JSX étant toujours recommandé, on pourrait toujours utiliser du javascript dans le </w:t>
      </w:r>
      <w:r w:rsidDel="00000000" w:rsidR="00000000" w:rsidRPr="00000000">
        <w:rPr>
          <w:b w:val="1"/>
          <w:i w:val="1"/>
          <w:sz w:val="24"/>
          <w:szCs w:val="24"/>
          <w:rtl w:val="0"/>
        </w:rPr>
        <w:t xml:space="preserve">return()</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Pour la fonction render, on a besoin d'un élément parent. Ca va être le composant que nous allons exporter:</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 C'est un div à l'intérieur de return =&gt; JSX l'accept.</w:t>
      </w:r>
    </w:p>
    <w:p w:rsidR="00000000" w:rsidDel="00000000" w:rsidP="00000000" w:rsidRDefault="00000000" w:rsidRPr="00000000" w14:paraId="0000002F">
      <w:pPr>
        <w:ind w:left="0" w:right="0" w:firstLine="0"/>
        <w:rPr>
          <w:sz w:val="24"/>
          <w:szCs w:val="24"/>
        </w:rPr>
      </w:pPr>
      <w:r w:rsidDel="00000000" w:rsidR="00000000" w:rsidRPr="00000000">
        <w:rPr>
          <w:sz w:val="24"/>
          <w:szCs w:val="24"/>
          <w:rtl w:val="0"/>
        </w:rPr>
        <w:t xml:space="preserve">- Si on ajoute un autre div, JSX ne l'accepte pas (JSX a besoin d'un seul élément parent).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Pour ajouter une classe CSS, on peut pas utiliser class car ça crée de l'ambiguïté avec le mot clé class dans ES6. Pour cela, on utilise </w:t>
      </w:r>
      <w:r w:rsidDel="00000000" w:rsidR="00000000" w:rsidRPr="00000000">
        <w:rPr>
          <w:b w:val="1"/>
          <w:i w:val="1"/>
          <w:sz w:val="24"/>
          <w:szCs w:val="24"/>
          <w:rtl w:val="0"/>
        </w:rPr>
        <w:t xml:space="preserve">className</w:t>
      </w:r>
      <w:r w:rsidDel="00000000" w:rsidR="00000000" w:rsidRPr="00000000">
        <w:rPr>
          <w:sz w:val="24"/>
          <w:szCs w:val="24"/>
          <w:rtl w:val="0"/>
        </w:rPr>
        <w:t xml:space="preserve">: </w:t>
      </w:r>
      <w:r w:rsidDel="00000000" w:rsidR="00000000" w:rsidRPr="00000000">
        <w:rPr>
          <w:b w:val="1"/>
          <w:color w:val="0000ff"/>
          <w:sz w:val="20"/>
          <w:szCs w:val="20"/>
          <w:rtl w:val="0"/>
        </w:rPr>
        <w:t xml:space="preserve">&lt;div className=""&gt;&lt;/div&gt;</w:t>
      </w:r>
      <w:r w:rsidDel="00000000" w:rsidR="00000000" w:rsidRPr="00000000">
        <w:rPr>
          <w:rtl w:val="0"/>
        </w:rPr>
      </w:r>
    </w:p>
    <w:p w:rsidR="00000000" w:rsidDel="00000000" w:rsidP="00000000" w:rsidRDefault="00000000" w:rsidRPr="00000000" w14:paraId="00000032">
      <w:pPr>
        <w:ind w:left="720" w:firstLine="0"/>
        <w:jc w:val="center"/>
        <w:rPr>
          <w:sz w:val="24"/>
          <w:szCs w:val="24"/>
        </w:rPr>
      </w:pPr>
      <w:r w:rsidDel="00000000" w:rsidR="00000000" w:rsidRPr="00000000">
        <w:rPr>
          <w:sz w:val="24"/>
          <w:szCs w:val="24"/>
        </w:rPr>
        <w:drawing>
          <wp:inline distB="114300" distT="114300" distL="114300" distR="114300">
            <wp:extent cx="2405063" cy="1597884"/>
            <wp:effectExtent b="0" l="0" r="0" t="0"/>
            <wp:docPr id="43"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2405063" cy="159788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color w:val="1a1a1a"/>
          <w:sz w:val="36"/>
          <w:szCs w:val="36"/>
        </w:rPr>
      </w:pPr>
      <w:r w:rsidDel="00000000" w:rsidR="00000000" w:rsidRPr="00000000">
        <w:rPr>
          <w:b w:val="1"/>
          <w:sz w:val="36"/>
          <w:szCs w:val="36"/>
          <w:rtl w:val="0"/>
        </w:rPr>
        <w:t xml:space="preserve">Exercice 2: </w:t>
      </w:r>
      <w:r w:rsidDel="00000000" w:rsidR="00000000" w:rsidRPr="00000000">
        <w:rPr>
          <w:b w:val="1"/>
          <w:color w:val="1a1a1a"/>
          <w:sz w:val="36"/>
          <w:szCs w:val="36"/>
          <w:rtl w:val="0"/>
        </w:rPr>
        <w:t xml:space="preserve">Configuration d'une application Web isomorphe </w:t>
      </w:r>
      <w:r w:rsidDel="00000000" w:rsidR="00000000" w:rsidRPr="00000000">
        <w:rPr>
          <w:rtl w:val="0"/>
        </w:rPr>
      </w:r>
    </w:p>
    <w:p w:rsidR="00000000" w:rsidDel="00000000" w:rsidP="00000000" w:rsidRDefault="00000000" w:rsidRPr="00000000" w14:paraId="00000034">
      <w:pPr>
        <w:jc w:val="left"/>
        <w:rPr>
          <w:b w:val="1"/>
          <w:color w:val="1a1a1a"/>
          <w:sz w:val="18"/>
          <w:szCs w:val="18"/>
        </w:rPr>
      </w:pPr>
      <w:r w:rsidDel="00000000" w:rsidR="00000000" w:rsidRPr="00000000">
        <w:rPr>
          <w:rtl w:val="0"/>
        </w:rPr>
      </w:r>
    </w:p>
    <w:p w:rsidR="00000000" w:rsidDel="00000000" w:rsidP="00000000" w:rsidRDefault="00000000" w:rsidRPr="00000000" w14:paraId="00000035">
      <w:pPr>
        <w:widowControl w:val="0"/>
        <w:spacing w:line="240" w:lineRule="auto"/>
        <w:rPr>
          <w:b w:val="1"/>
          <w:sz w:val="28"/>
          <w:szCs w:val="28"/>
        </w:rPr>
      </w:pPr>
      <w:r w:rsidDel="00000000" w:rsidR="00000000" w:rsidRPr="00000000">
        <w:rPr>
          <w:rFonts w:ascii="Raleway" w:cs="Raleway" w:eastAsia="Raleway" w:hAnsi="Raleway"/>
          <w:b w:val="1"/>
          <w:color w:val="1a1a1a"/>
          <w:sz w:val="28"/>
          <w:szCs w:val="28"/>
          <w:rtl w:val="0"/>
        </w:rPr>
        <w:t xml:space="preserve">1- Structure du projet</w:t>
      </w:r>
      <w:r w:rsidDel="00000000" w:rsidR="00000000" w:rsidRPr="00000000">
        <w:rPr>
          <w:rtl w:val="0"/>
        </w:rPr>
      </w:r>
    </w:p>
    <w:p w:rsidR="00000000" w:rsidDel="00000000" w:rsidP="00000000" w:rsidRDefault="00000000" w:rsidRPr="00000000" w14:paraId="00000036">
      <w:pPr>
        <w:widowControl w:val="0"/>
        <w:rPr>
          <w:b w:val="1"/>
          <w:sz w:val="18"/>
          <w:szCs w:val="18"/>
        </w:rPr>
      </w:pPr>
      <w:r w:rsidDel="00000000" w:rsidR="00000000" w:rsidRPr="00000000">
        <w:rPr>
          <w:rtl w:val="0"/>
        </w:rPr>
      </w:r>
    </w:p>
    <w:p w:rsidR="00000000" w:rsidDel="00000000" w:rsidP="00000000" w:rsidRDefault="00000000" w:rsidRPr="00000000" w14:paraId="00000037">
      <w:pPr>
        <w:widowControl w:val="0"/>
        <w:rPr>
          <w:b w:val="1"/>
          <w:sz w:val="24"/>
          <w:szCs w:val="24"/>
        </w:rPr>
      </w:pPr>
      <w:r w:rsidDel="00000000" w:rsidR="00000000" w:rsidRPr="00000000">
        <w:rPr>
          <w:b w:val="1"/>
          <w:sz w:val="24"/>
          <w:szCs w:val="24"/>
          <w:rtl w:val="0"/>
        </w:rPr>
        <w:t xml:space="preserve">Le projet est divisé en:</w:t>
      </w:r>
    </w:p>
    <w:p w:rsidR="00000000" w:rsidDel="00000000" w:rsidP="00000000" w:rsidRDefault="00000000" w:rsidRPr="00000000" w14:paraId="00000038">
      <w:pPr>
        <w:widowControl w:val="0"/>
        <w:numPr>
          <w:ilvl w:val="0"/>
          <w:numId w:val="1"/>
        </w:numPr>
        <w:ind w:left="720" w:hanging="360"/>
        <w:rPr>
          <w:sz w:val="24"/>
          <w:szCs w:val="24"/>
        </w:rPr>
      </w:pPr>
      <w:r w:rsidDel="00000000" w:rsidR="00000000" w:rsidRPr="00000000">
        <w:rPr>
          <w:sz w:val="24"/>
          <w:szCs w:val="24"/>
          <w:rtl w:val="0"/>
        </w:rPr>
        <w:t xml:space="preserve"> Code spécifique au serveur,</w:t>
      </w:r>
    </w:p>
    <w:p w:rsidR="00000000" w:rsidDel="00000000" w:rsidP="00000000" w:rsidRDefault="00000000" w:rsidRPr="00000000" w14:paraId="00000039">
      <w:pPr>
        <w:widowControl w:val="0"/>
        <w:numPr>
          <w:ilvl w:val="0"/>
          <w:numId w:val="1"/>
        </w:numPr>
        <w:ind w:left="720" w:hanging="360"/>
        <w:rPr>
          <w:sz w:val="24"/>
          <w:szCs w:val="24"/>
        </w:rPr>
      </w:pPr>
      <w:r w:rsidDel="00000000" w:rsidR="00000000" w:rsidRPr="00000000">
        <w:rPr>
          <w:sz w:val="24"/>
          <w:szCs w:val="24"/>
          <w:rtl w:val="0"/>
        </w:rPr>
        <w:t xml:space="preserve"> Code spécifique au client pour le rendu de la SPA,</w:t>
      </w:r>
    </w:p>
    <w:p w:rsidR="00000000" w:rsidDel="00000000" w:rsidP="00000000" w:rsidRDefault="00000000" w:rsidRPr="00000000" w14:paraId="0000003A">
      <w:pPr>
        <w:widowControl w:val="0"/>
        <w:numPr>
          <w:ilvl w:val="0"/>
          <w:numId w:val="1"/>
        </w:numPr>
        <w:ind w:left="720" w:hanging="360"/>
        <w:rPr>
          <w:sz w:val="24"/>
          <w:szCs w:val="24"/>
        </w:rPr>
      </w:pPr>
      <w:r w:rsidDel="00000000" w:rsidR="00000000" w:rsidRPr="00000000">
        <w:rPr>
          <w:sz w:val="24"/>
          <w:szCs w:val="24"/>
          <w:rtl w:val="0"/>
        </w:rPr>
        <w:t xml:space="preserve"> Code partagé, qui prend en charge à la fois le rendu serveur et client.</w:t>
      </w:r>
    </w:p>
    <w:p w:rsidR="00000000" w:rsidDel="00000000" w:rsidP="00000000" w:rsidRDefault="00000000" w:rsidRPr="00000000" w14:paraId="0000003B">
      <w:pPr>
        <w:jc w:val="left"/>
        <w:rPr>
          <w:color w:val="1a1a1a"/>
          <w:sz w:val="28"/>
          <w:szCs w:val="28"/>
        </w:rPr>
      </w:pPr>
      <w:r w:rsidDel="00000000" w:rsidR="00000000" w:rsidRPr="00000000">
        <w:rPr>
          <w:rtl w:val="0"/>
        </w:rPr>
      </w:r>
    </w:p>
    <w:p w:rsidR="00000000" w:rsidDel="00000000" w:rsidP="00000000" w:rsidRDefault="00000000" w:rsidRPr="00000000" w14:paraId="0000003C">
      <w:pPr>
        <w:ind w:left="720" w:firstLine="0"/>
        <w:jc w:val="left"/>
        <w:rPr>
          <w:color w:val="1a1a1a"/>
          <w:sz w:val="28"/>
          <w:szCs w:val="28"/>
        </w:rPr>
      </w:pPr>
      <w:r w:rsidDel="00000000" w:rsidR="00000000" w:rsidRPr="00000000">
        <w:rPr>
          <w:color w:val="1a1a1a"/>
          <w:sz w:val="28"/>
          <w:szCs w:val="28"/>
        </w:rPr>
        <w:drawing>
          <wp:inline distB="19050" distT="19050" distL="19050" distR="19050">
            <wp:extent cx="3986213" cy="3729344"/>
            <wp:effectExtent b="0" l="0" r="0" t="0"/>
            <wp:docPr id="25"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986213" cy="37293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color w:val="1a1a1a"/>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Raleway" w:cs="Raleway" w:eastAsia="Raleway" w:hAnsi="Raleway"/>
          <w:b w:val="1"/>
          <w:color w:val="1a1a1a"/>
          <w:sz w:val="28"/>
          <w:szCs w:val="28"/>
        </w:rPr>
      </w:pPr>
      <w:r w:rsidDel="00000000" w:rsidR="00000000" w:rsidRPr="00000000">
        <w:rPr>
          <w:rFonts w:ascii="Raleway" w:cs="Raleway" w:eastAsia="Raleway" w:hAnsi="Raleway"/>
          <w:b w:val="1"/>
          <w:color w:val="1a1a1a"/>
          <w:sz w:val="28"/>
          <w:szCs w:val="28"/>
          <w:rtl w:val="0"/>
        </w:rPr>
        <w:t xml:space="preserve">1- Rendu Serveur</w:t>
      </w:r>
    </w:p>
    <w:p w:rsidR="00000000" w:rsidDel="00000000" w:rsidP="00000000" w:rsidRDefault="00000000" w:rsidRPr="00000000" w14:paraId="0000003F">
      <w:pPr>
        <w:widowControl w:val="0"/>
        <w:spacing w:line="360" w:lineRule="auto"/>
        <w:rPr>
          <w:sz w:val="24"/>
          <w:szCs w:val="24"/>
        </w:rPr>
      </w:pPr>
      <w:r w:rsidDel="00000000" w:rsidR="00000000" w:rsidRPr="00000000">
        <w:rPr>
          <w:b w:val="1"/>
          <w:sz w:val="24"/>
          <w:szCs w:val="24"/>
          <w:rtl w:val="0"/>
        </w:rPr>
        <w:t xml:space="preserve">1. </w:t>
      </w:r>
      <w:r w:rsidDel="00000000" w:rsidR="00000000" w:rsidRPr="00000000">
        <w:rPr>
          <w:rFonts w:ascii="Consolas" w:cs="Consolas" w:eastAsia="Consolas" w:hAnsi="Consolas"/>
          <w:sz w:val="24"/>
          <w:szCs w:val="24"/>
          <w:rtl w:val="0"/>
        </w:rPr>
        <w:t xml:space="preserve">Webpack.config.js</w:t>
      </w:r>
      <w:r w:rsidDel="00000000" w:rsidR="00000000" w:rsidRPr="00000000">
        <w:rPr>
          <w:sz w:val="24"/>
          <w:szCs w:val="24"/>
          <w:rtl w:val="0"/>
        </w:rPr>
        <w:t xml:space="preserve"> crée </w:t>
      </w:r>
      <w:r w:rsidDel="00000000" w:rsidR="00000000" w:rsidRPr="00000000">
        <w:rPr>
          <w:rFonts w:ascii="Consolas" w:cs="Consolas" w:eastAsia="Consolas" w:hAnsi="Consolas"/>
          <w:sz w:val="24"/>
          <w:szCs w:val="24"/>
          <w:rtl w:val="0"/>
        </w:rPr>
        <w:t xml:space="preserve">/build/main.bundle.js</w:t>
      </w:r>
      <w:r w:rsidDel="00000000" w:rsidR="00000000" w:rsidRPr="00000000">
        <w:rPr>
          <w:sz w:val="24"/>
          <w:szCs w:val="24"/>
          <w:rtl w:val="0"/>
        </w:rPr>
        <w:t xml:space="preserve"> lorsque l'application est créée pour la première fois.</w:t>
      </w:r>
    </w:p>
    <w:p w:rsidR="00000000" w:rsidDel="00000000" w:rsidP="00000000" w:rsidRDefault="00000000" w:rsidRPr="00000000" w14:paraId="00000040">
      <w:pPr>
        <w:widowControl w:val="0"/>
        <w:spacing w:line="360" w:lineRule="auto"/>
        <w:rPr>
          <w:rFonts w:ascii="Consolas" w:cs="Consolas" w:eastAsia="Consolas" w:hAnsi="Consolas"/>
          <w:sz w:val="24"/>
          <w:szCs w:val="24"/>
        </w:rPr>
      </w:pPr>
      <w:r w:rsidDel="00000000" w:rsidR="00000000" w:rsidRPr="00000000">
        <w:rPr>
          <w:b w:val="1"/>
          <w:sz w:val="24"/>
          <w:szCs w:val="24"/>
          <w:rtl w:val="0"/>
        </w:rPr>
        <w:t xml:space="preserve">2. </w:t>
      </w:r>
      <w:r w:rsidDel="00000000" w:rsidR="00000000" w:rsidRPr="00000000">
        <w:rPr>
          <w:rFonts w:ascii="Consolas" w:cs="Consolas" w:eastAsia="Consolas" w:hAnsi="Consolas"/>
          <w:sz w:val="24"/>
          <w:szCs w:val="24"/>
          <w:rtl w:val="0"/>
        </w:rPr>
        <w:t xml:space="preserve">Main.bundle.js</w:t>
      </w:r>
      <w:r w:rsidDel="00000000" w:rsidR="00000000" w:rsidRPr="00000000">
        <w:rPr>
          <w:sz w:val="24"/>
          <w:szCs w:val="24"/>
          <w:rtl w:val="0"/>
        </w:rPr>
        <w:t xml:space="preserve"> est utilisé dans </w:t>
      </w:r>
      <w:r w:rsidDel="00000000" w:rsidR="00000000" w:rsidRPr="00000000">
        <w:rPr>
          <w:rFonts w:ascii="Consolas" w:cs="Consolas" w:eastAsia="Consolas" w:hAnsi="Consolas"/>
          <w:sz w:val="24"/>
          <w:szCs w:val="24"/>
          <w:rtl w:val="0"/>
        </w:rPr>
        <w:t xml:space="preserve">HTML.js</w:t>
      </w:r>
    </w:p>
    <w:p w:rsidR="00000000" w:rsidDel="00000000" w:rsidP="00000000" w:rsidRDefault="00000000" w:rsidRPr="00000000" w14:paraId="00000041">
      <w:pPr>
        <w:widowControl w:val="0"/>
        <w:spacing w:line="360" w:lineRule="auto"/>
        <w:rPr>
          <w:sz w:val="24"/>
          <w:szCs w:val="24"/>
        </w:rPr>
      </w:pPr>
      <w:r w:rsidDel="00000000" w:rsidR="00000000" w:rsidRPr="00000000">
        <w:rPr>
          <w:b w:val="1"/>
          <w:sz w:val="24"/>
          <w:szCs w:val="24"/>
          <w:rtl w:val="0"/>
        </w:rPr>
        <w:t xml:space="preserve">3. </w:t>
      </w:r>
      <w:r w:rsidDel="00000000" w:rsidR="00000000" w:rsidRPr="00000000">
        <w:rPr>
          <w:rFonts w:ascii="Consolas" w:cs="Consolas" w:eastAsia="Consolas" w:hAnsi="Consolas"/>
          <w:sz w:val="24"/>
          <w:szCs w:val="24"/>
          <w:rtl w:val="0"/>
        </w:rPr>
        <w:t xml:space="preserve">HTML.js</w:t>
      </w:r>
      <w:r w:rsidDel="00000000" w:rsidR="00000000" w:rsidRPr="00000000">
        <w:rPr>
          <w:sz w:val="24"/>
          <w:szCs w:val="24"/>
          <w:rtl w:val="0"/>
        </w:rPr>
        <w:t xml:space="preserve"> est un composant React utilisé pour générer le modèle HTML que le serveur envoie au navigateur lorsqu'il reçoit une GET demande HTTP du navigateur (appelée la charge initiale).</w:t>
      </w:r>
    </w:p>
    <w:p w:rsidR="00000000" w:rsidDel="00000000" w:rsidP="00000000" w:rsidRDefault="00000000" w:rsidRPr="00000000" w14:paraId="00000042">
      <w:pPr>
        <w:widowControl w:val="0"/>
        <w:spacing w:line="360" w:lineRule="auto"/>
        <w:rPr>
          <w:sz w:val="24"/>
          <w:szCs w:val="24"/>
        </w:rPr>
      </w:pPr>
      <w:r w:rsidDel="00000000" w:rsidR="00000000" w:rsidRPr="00000000">
        <w:rPr>
          <w:b w:val="1"/>
          <w:sz w:val="24"/>
          <w:szCs w:val="24"/>
          <w:rtl w:val="0"/>
        </w:rPr>
        <w:t xml:space="preserve">4. </w:t>
      </w:r>
      <w:r w:rsidDel="00000000" w:rsidR="00000000" w:rsidRPr="00000000">
        <w:rPr>
          <w:rFonts w:ascii="Consolas" w:cs="Consolas" w:eastAsia="Consolas" w:hAnsi="Consolas"/>
          <w:sz w:val="24"/>
          <w:szCs w:val="24"/>
          <w:rtl w:val="0"/>
        </w:rPr>
        <w:t xml:space="preserve">renderRoute.js</w:t>
      </w:r>
      <w:r w:rsidDel="00000000" w:rsidR="00000000" w:rsidRPr="00000000">
        <w:rPr>
          <w:sz w:val="24"/>
          <w:szCs w:val="24"/>
          <w:rtl w:val="0"/>
        </w:rPr>
        <w:t xml:space="preserve"> rend une version statique de App(en utilisant le </w:t>
      </w:r>
      <w:r w:rsidDel="00000000" w:rsidR="00000000" w:rsidRPr="00000000">
        <w:rPr>
          <w:rFonts w:ascii="Consolas" w:cs="Consolas" w:eastAsia="Consolas" w:hAnsi="Consolas"/>
          <w:sz w:val="24"/>
          <w:szCs w:val="24"/>
          <w:rtl w:val="0"/>
        </w:rPr>
        <w:t xml:space="preserve">StaticRouter </w:t>
      </w:r>
      <w:r w:rsidDel="00000000" w:rsidR="00000000" w:rsidRPr="00000000">
        <w:rPr>
          <w:sz w:val="24"/>
          <w:szCs w:val="24"/>
          <w:rtl w:val="0"/>
        </w:rPr>
        <w:t xml:space="preserve">comme conteneur) dans le modèle HTML dans HTML.js, convertit tout en chaîne à l'aide de la prise en charge du rendu du serveur React, puis envoie la version finale de la chaîne du HTML à envoyer pour la requête HTTP GET.</w:t>
      </w:r>
    </w:p>
    <w:p w:rsidR="00000000" w:rsidDel="00000000" w:rsidP="00000000" w:rsidRDefault="00000000" w:rsidRPr="00000000" w14:paraId="00000043">
      <w:pPr>
        <w:widowControl w:val="0"/>
        <w:spacing w:line="360" w:lineRule="auto"/>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Server.js</w:t>
      </w:r>
      <w:r w:rsidDel="00000000" w:rsidR="00000000" w:rsidRPr="00000000">
        <w:rPr>
          <w:sz w:val="24"/>
          <w:szCs w:val="24"/>
          <w:rtl w:val="0"/>
        </w:rPr>
        <w:t xml:space="preserve"> répond à la demande de chargement initiale en obtenant </w:t>
      </w:r>
      <w:r w:rsidDel="00000000" w:rsidR="00000000" w:rsidRPr="00000000">
        <w:rPr>
          <w:rFonts w:ascii="Consolas" w:cs="Consolas" w:eastAsia="Consolas" w:hAnsi="Consolas"/>
          <w:sz w:val="24"/>
          <w:szCs w:val="24"/>
          <w:rtl w:val="0"/>
        </w:rPr>
        <w:t xml:space="preserve">renderRoutes </w:t>
      </w:r>
      <w:r w:rsidDel="00000000" w:rsidR="00000000" w:rsidRPr="00000000">
        <w:rPr>
          <w:sz w:val="24"/>
          <w:szCs w:val="24"/>
          <w:rtl w:val="0"/>
        </w:rPr>
        <w:t xml:space="preserve">de répondre avec un code HTML.</w:t>
      </w:r>
    </w:p>
    <w:p w:rsidR="00000000" w:rsidDel="00000000" w:rsidP="00000000" w:rsidRDefault="00000000" w:rsidRPr="00000000" w14:paraId="00000044">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Raleway" w:cs="Raleway" w:eastAsia="Raleway" w:hAnsi="Raleway"/>
          <w:b w:val="1"/>
          <w:color w:val="1a1a1a"/>
          <w:sz w:val="28"/>
          <w:szCs w:val="28"/>
        </w:rPr>
      </w:pPr>
      <w:r w:rsidDel="00000000" w:rsidR="00000000" w:rsidRPr="00000000">
        <w:rPr>
          <w:rFonts w:ascii="Raleway" w:cs="Raleway" w:eastAsia="Raleway" w:hAnsi="Raleway"/>
          <w:b w:val="1"/>
          <w:color w:val="1a1a1a"/>
          <w:sz w:val="28"/>
          <w:szCs w:val="28"/>
          <w:rtl w:val="0"/>
        </w:rPr>
        <w:t xml:space="preserve">2- Rendu Client</w:t>
      </w:r>
    </w:p>
    <w:p w:rsidR="00000000" w:rsidDel="00000000" w:rsidP="00000000" w:rsidRDefault="00000000" w:rsidRPr="00000000" w14:paraId="00000046">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Raleway" w:cs="Raleway" w:eastAsia="Raleway" w:hAnsi="Raleway"/>
          <w:b w:val="1"/>
          <w:color w:val="1a1a1a"/>
          <w:sz w:val="28"/>
          <w:szCs w:val="28"/>
        </w:rPr>
      </w:pPr>
      <w:r w:rsidDel="00000000" w:rsidR="00000000" w:rsidRPr="00000000">
        <w:rPr>
          <w:rFonts w:ascii="Raleway" w:cs="Raleway" w:eastAsia="Raleway" w:hAnsi="Raleway"/>
          <w:b w:val="1"/>
          <w:color w:val="1a1a1a"/>
          <w:sz w:val="28"/>
          <w:szCs w:val="28"/>
          <w:rtl w:val="0"/>
        </w:rPr>
        <w:t xml:space="preserve">3- Code partagé</w:t>
      </w:r>
    </w:p>
    <w:p w:rsidR="00000000" w:rsidDel="00000000" w:rsidP="00000000" w:rsidRDefault="00000000" w:rsidRPr="00000000" w14:paraId="00000049">
      <w:pPr>
        <w:widowControl w:val="0"/>
        <w:spacing w:line="360" w:lineRule="auto"/>
        <w:rPr>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Le principal point d'entrée du code partagé est le composant </w:t>
      </w:r>
      <w:r w:rsidDel="00000000" w:rsidR="00000000" w:rsidRPr="00000000">
        <w:rPr>
          <w:b w:val="1"/>
          <w:sz w:val="24"/>
          <w:szCs w:val="24"/>
          <w:rtl w:val="0"/>
        </w:rPr>
        <w:t xml:space="preserve">&lt;App&gt;</w:t>
      </w:r>
      <w:r w:rsidDel="00000000" w:rsidR="00000000" w:rsidRPr="00000000">
        <w:rPr>
          <w:sz w:val="24"/>
          <w:szCs w:val="24"/>
          <w:rtl w:val="0"/>
        </w:rPr>
        <w:t xml:space="preserve">:</w:t>
      </w:r>
    </w:p>
    <w:p w:rsidR="00000000" w:rsidDel="00000000" w:rsidP="00000000" w:rsidRDefault="00000000" w:rsidRPr="00000000" w14:paraId="0000004B">
      <w:pPr>
        <w:jc w:val="left"/>
        <w:rPr>
          <w:color w:val="1a1a1a"/>
          <w:sz w:val="28"/>
          <w:szCs w:val="28"/>
        </w:rPr>
      </w:pPr>
      <w:r w:rsidDel="00000000" w:rsidR="00000000" w:rsidRPr="00000000">
        <w:rPr>
          <w:color w:val="1a1a1a"/>
          <w:sz w:val="28"/>
          <w:szCs w:val="28"/>
        </w:rPr>
        <w:drawing>
          <wp:inline distB="19050" distT="19050" distL="19050" distR="19050">
            <wp:extent cx="6457950" cy="558800"/>
            <wp:effectExtent b="0" l="0" r="0" t="0"/>
            <wp:docPr id="32"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6457950" cy="558800"/>
                    </a:xfrm>
                    <a:prstGeom prst="rect"/>
                    <a:ln/>
                  </pic:spPr>
                </pic:pic>
              </a:graphicData>
            </a:graphic>
          </wp:inline>
        </w:drawing>
      </w:r>
      <w:r w:rsidDel="00000000" w:rsidR="00000000" w:rsidRPr="00000000">
        <w:rPr>
          <w:color w:val="1a1a1a"/>
          <w:sz w:val="28"/>
          <w:szCs w:val="28"/>
        </w:rPr>
        <w:drawing>
          <wp:inline distB="19050" distT="19050" distL="19050" distR="19050">
            <wp:extent cx="6457950" cy="876300"/>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457950" cy="876300"/>
                    </a:xfrm>
                    <a:prstGeom prst="rect"/>
                    <a:ln/>
                  </pic:spPr>
                </pic:pic>
              </a:graphicData>
            </a:graphic>
          </wp:inline>
        </w:drawing>
      </w:r>
      <w:r w:rsidDel="00000000" w:rsidR="00000000" w:rsidRPr="00000000">
        <w:rPr>
          <w:color w:val="1a1a1a"/>
          <w:sz w:val="28"/>
          <w:szCs w:val="28"/>
        </w:rPr>
        <w:drawing>
          <wp:inline distB="19050" distT="19050" distL="19050" distR="19050">
            <wp:extent cx="6457950" cy="952500"/>
            <wp:effectExtent b="0" l="0" r="0" t="0"/>
            <wp:docPr id="38"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6457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color w:val="1a1a1a"/>
          <w:sz w:val="28"/>
          <w:szCs w:val="28"/>
        </w:rPr>
      </w:pPr>
      <w:r w:rsidDel="00000000" w:rsidR="00000000" w:rsidRPr="00000000">
        <w:rPr>
          <w:color w:val="1a1a1a"/>
          <w:sz w:val="28"/>
          <w:szCs w:val="28"/>
        </w:rPr>
        <w:drawing>
          <wp:inline distB="19050" distT="19050" distL="19050" distR="19050">
            <wp:extent cx="6457950" cy="3810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579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color w:val="1a1a1a"/>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C'est un composant React supérieur assez standard, qui utilise des sous-composants pour rendre différentes pages. </w:t>
      </w:r>
      <w:r w:rsidDel="00000000" w:rsidR="00000000" w:rsidRPr="00000000">
        <w:rPr>
          <w:b w:val="1"/>
          <w:sz w:val="24"/>
          <w:szCs w:val="24"/>
          <w:rtl w:val="0"/>
        </w:rPr>
        <w:t xml:space="preserve">&lt;TopNav&gt;</w:t>
      </w:r>
      <w:r w:rsidDel="00000000" w:rsidR="00000000" w:rsidRPr="00000000">
        <w:rPr>
          <w:sz w:val="24"/>
          <w:szCs w:val="24"/>
          <w:rtl w:val="0"/>
        </w:rPr>
        <w:t xml:space="preserve"> définit la navigation dans l'application à l'aide du </w:t>
      </w:r>
      <w:r w:rsidDel="00000000" w:rsidR="00000000" w:rsidRPr="00000000">
        <w:rPr>
          <w:b w:val="1"/>
          <w:sz w:val="24"/>
          <w:szCs w:val="24"/>
          <w:rtl w:val="0"/>
        </w:rPr>
        <w:t xml:space="preserve">&lt;Link&gt;</w:t>
      </w:r>
      <w:r w:rsidDel="00000000" w:rsidR="00000000" w:rsidRPr="00000000">
        <w:rPr>
          <w:sz w:val="24"/>
          <w:szCs w:val="24"/>
          <w:rtl w:val="0"/>
        </w:rPr>
        <w:t xml:space="preserve"> composant React Router:</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Pr>
        <w:drawing>
          <wp:inline distB="19050" distT="19050" distL="19050" distR="19050">
            <wp:extent cx="3090863" cy="360601"/>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90863" cy="360601"/>
                    </a:xfrm>
                    <a:prstGeom prst="rect"/>
                    <a:ln/>
                  </pic:spPr>
                </pic:pic>
              </a:graphicData>
            </a:graphic>
          </wp:inline>
        </w:drawing>
      </w:r>
      <w:r w:rsidDel="00000000" w:rsidR="00000000" w:rsidRPr="00000000">
        <w:rPr>
          <w:sz w:val="28"/>
          <w:szCs w:val="28"/>
        </w:rPr>
        <w:drawing>
          <wp:inline distB="19050" distT="19050" distL="19050" distR="19050">
            <wp:extent cx="6457950" cy="419100"/>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457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Pr>
        <w:drawing>
          <wp:inline distB="19050" distT="19050" distL="19050" distR="19050">
            <wp:extent cx="6457950" cy="181610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4579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rPr>
          <w:color w:val="3c3c3b"/>
          <w:sz w:val="24"/>
          <w:szCs w:val="24"/>
        </w:rPr>
      </w:pPr>
      <w:r w:rsidDel="00000000" w:rsidR="00000000" w:rsidRPr="00000000">
        <w:rPr>
          <w:rtl w:val="0"/>
        </w:rPr>
      </w:r>
    </w:p>
    <w:p w:rsidR="00000000" w:rsidDel="00000000" w:rsidP="00000000" w:rsidRDefault="00000000" w:rsidRPr="00000000" w14:paraId="00000054">
      <w:pPr>
        <w:widowControl w:val="0"/>
        <w:rPr>
          <w:color w:val="3c3c3b"/>
          <w:sz w:val="24"/>
          <w:szCs w:val="24"/>
        </w:rPr>
      </w:pPr>
      <w:r w:rsidDel="00000000" w:rsidR="00000000" w:rsidRPr="00000000">
        <w:rPr>
          <w:color w:val="3c3c3b"/>
          <w:sz w:val="24"/>
          <w:szCs w:val="24"/>
          <w:rtl w:val="0"/>
        </w:rPr>
        <w:t xml:space="preserve">Le mappage pour la page à servir en fonction de l'itinéraire est contenu dans </w:t>
      </w:r>
      <w:r w:rsidDel="00000000" w:rsidR="00000000" w:rsidRPr="00000000">
        <w:rPr>
          <w:color w:val="3c3c3b"/>
          <w:sz w:val="24"/>
          <w:szCs w:val="24"/>
          <w:rtl w:val="0"/>
        </w:rPr>
        <w:t xml:space="preserve">routes.js</w:t>
      </w:r>
      <w:r w:rsidDel="00000000" w:rsidR="00000000" w:rsidRPr="00000000">
        <w:rPr>
          <w:color w:val="3c3c3b"/>
          <w:sz w:val="24"/>
          <w:szCs w:val="24"/>
          <w:rtl w:val="0"/>
        </w:rPr>
        <w:t xml:space="preserve">, qui est importé dans le </w:t>
      </w:r>
      <w:r w:rsidDel="00000000" w:rsidR="00000000" w:rsidRPr="00000000">
        <w:rPr>
          <w:color w:val="3c3c3b"/>
          <w:sz w:val="24"/>
          <w:szCs w:val="24"/>
          <w:rtl w:val="0"/>
        </w:rPr>
        <w:t xml:space="preserve">&lt;Main&gt;</w:t>
      </w:r>
      <w:r w:rsidDel="00000000" w:rsidR="00000000" w:rsidRPr="00000000">
        <w:rPr>
          <w:color w:val="3c3c3b"/>
          <w:sz w:val="24"/>
          <w:szCs w:val="24"/>
          <w:rtl w:val="0"/>
        </w:rPr>
        <w:t xml:space="preserve">composant.</w:t>
      </w:r>
    </w:p>
    <w:p w:rsidR="00000000" w:rsidDel="00000000" w:rsidP="00000000" w:rsidRDefault="00000000" w:rsidRPr="00000000" w14:paraId="00000055">
      <w:pPr>
        <w:widowControl w:val="0"/>
        <w:rPr>
          <w:color w:val="3c3c3b"/>
          <w:sz w:val="24"/>
          <w:szCs w:val="24"/>
        </w:rPr>
      </w:pPr>
      <w:r w:rsidDel="00000000" w:rsidR="00000000" w:rsidRPr="00000000">
        <w:rPr>
          <w:color w:val="3c3c3b"/>
          <w:sz w:val="24"/>
          <w:szCs w:val="24"/>
        </w:rPr>
        <w:drawing>
          <wp:inline distB="19050" distT="19050" distL="19050" distR="19050">
            <wp:extent cx="6457950" cy="685800"/>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457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2425700"/>
            <wp:effectExtent b="0" l="0" r="0" t="0"/>
            <wp:docPr id="28"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64579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279400"/>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4579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rPr>
          <w:color w:val="3c3c3b"/>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color w:val="3c3c3b"/>
          <w:sz w:val="24"/>
          <w:szCs w:val="24"/>
        </w:rPr>
      </w:pPr>
      <w:r w:rsidDel="00000000" w:rsidR="00000000" w:rsidRPr="00000000">
        <w:rPr>
          <w:color w:val="3c3c3b"/>
          <w:sz w:val="24"/>
          <w:szCs w:val="24"/>
          <w:rtl w:val="0"/>
        </w:rPr>
        <w:t xml:space="preserve">Dans le &lt;Main&gt;composant, la fonction </w:t>
      </w:r>
      <w:r w:rsidDel="00000000" w:rsidR="00000000" w:rsidRPr="00000000">
        <w:rPr>
          <w:i w:val="1"/>
          <w:color w:val="3c3c3b"/>
          <w:sz w:val="24"/>
          <w:szCs w:val="24"/>
          <w:rtl w:val="0"/>
        </w:rPr>
        <w:t xml:space="preserve">react-router-config </w:t>
      </w:r>
      <w:r w:rsidDel="00000000" w:rsidR="00000000" w:rsidRPr="00000000">
        <w:rPr>
          <w:b w:val="1"/>
          <w:color w:val="3c3c3b"/>
          <w:sz w:val="24"/>
          <w:szCs w:val="24"/>
          <w:rtl w:val="0"/>
        </w:rPr>
        <w:t xml:space="preserve">renderRoutes </w:t>
      </w:r>
      <w:r w:rsidDel="00000000" w:rsidR="00000000" w:rsidRPr="00000000">
        <w:rPr>
          <w:color w:val="3c3c3b"/>
          <w:sz w:val="24"/>
          <w:szCs w:val="24"/>
          <w:rtl w:val="0"/>
        </w:rPr>
        <w:t xml:space="preserve">est utilisée pour générer le &lt;Route&gt;composant en fonction du chemin d'accès au mappage de composant défini dans routes.</w:t>
      </w:r>
    </w:p>
    <w:p w:rsidR="00000000" w:rsidDel="00000000" w:rsidP="00000000" w:rsidRDefault="00000000" w:rsidRPr="00000000" w14:paraId="0000005A">
      <w:pPr>
        <w:widowControl w:val="0"/>
        <w:spacing w:line="240" w:lineRule="auto"/>
        <w:rPr>
          <w:color w:val="3c3c3b"/>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495300"/>
            <wp:effectExtent b="0" l="0" r="0" t="0"/>
            <wp:docPr id="33"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6457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266700"/>
            <wp:effectExtent b="0" l="0" r="0" t="0"/>
            <wp:docPr id="26"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64579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82550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4579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rPr>
          <w:color w:val="3c3c3b"/>
          <w:sz w:val="24"/>
          <w:szCs w:val="24"/>
        </w:rPr>
      </w:pPr>
      <w:r w:rsidDel="00000000" w:rsidR="00000000" w:rsidRPr="00000000">
        <w:rPr>
          <w:color w:val="3c3c3b"/>
          <w:sz w:val="24"/>
          <w:szCs w:val="24"/>
        </w:rPr>
        <w:drawing>
          <wp:inline distB="114300" distT="114300" distL="114300" distR="114300">
            <wp:extent cx="6457950" cy="292100"/>
            <wp:effectExtent b="0" l="0" r="0" t="0"/>
            <wp:docPr id="44"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64579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rPr>
          <w:color w:val="3c3c3b"/>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color w:val="3c3c3b"/>
          <w:sz w:val="24"/>
          <w:szCs w:val="24"/>
        </w:rPr>
      </w:pPr>
      <w:r w:rsidDel="00000000" w:rsidR="00000000" w:rsidRPr="00000000">
        <w:rPr>
          <w:sz w:val="24"/>
          <w:szCs w:val="24"/>
          <w:rtl w:val="0"/>
        </w:rPr>
        <w:t xml:space="preserve">Comme défini dans </w:t>
      </w:r>
      <w:r w:rsidDel="00000000" w:rsidR="00000000" w:rsidRPr="00000000">
        <w:rPr>
          <w:rFonts w:ascii="Consolas" w:cs="Consolas" w:eastAsia="Consolas" w:hAnsi="Consolas"/>
          <w:sz w:val="24"/>
          <w:szCs w:val="24"/>
          <w:rtl w:val="0"/>
        </w:rPr>
        <w:t xml:space="preserve">routes</w:t>
      </w:r>
      <w:r w:rsidDel="00000000" w:rsidR="00000000" w:rsidRPr="00000000">
        <w:rPr>
          <w:sz w:val="24"/>
          <w:szCs w:val="24"/>
          <w:rtl w:val="0"/>
        </w:rPr>
        <w:t xml:space="preserve">, les pages que vous pouvez rendre sont </w:t>
      </w:r>
      <w:r w:rsidDel="00000000" w:rsidR="00000000" w:rsidRPr="00000000">
        <w:rPr>
          <w:rFonts w:ascii="Consolas" w:cs="Consolas" w:eastAsia="Consolas" w:hAnsi="Consolas"/>
          <w:sz w:val="24"/>
          <w:szCs w:val="24"/>
          <w:rtl w:val="0"/>
        </w:rPr>
        <w:t xml:space="preserve">Accueil</w:t>
      </w: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À propos</w:t>
      </w:r>
      <w:r w:rsidDel="00000000" w:rsidR="00000000" w:rsidRPr="00000000">
        <w:rPr>
          <w:sz w:val="24"/>
          <w:szCs w:val="24"/>
          <w:rtl w:val="0"/>
        </w:rPr>
        <w:t xml:space="preserve"> et </w:t>
      </w:r>
      <w:r w:rsidDel="00000000" w:rsidR="00000000" w:rsidRPr="00000000">
        <w:rPr>
          <w:rFonts w:ascii="Consolas" w:cs="Consolas" w:eastAsia="Consolas" w:hAnsi="Consolas"/>
          <w:sz w:val="24"/>
          <w:szCs w:val="24"/>
          <w:rtl w:val="0"/>
        </w:rPr>
        <w:t xml:space="preserve">Non trouvées</w:t>
      </w:r>
      <w:r w:rsidDel="00000000" w:rsidR="00000000" w:rsidRPr="00000000">
        <w:rPr>
          <w:sz w:val="24"/>
          <w:szCs w:val="24"/>
          <w:rtl w:val="0"/>
        </w:rPr>
        <w:t xml:space="preserve">, comme indiqué ci-dessous:</w:t>
      </w:r>
      <w:r w:rsidDel="00000000" w:rsidR="00000000" w:rsidRPr="00000000">
        <w:rPr>
          <w:rtl w:val="0"/>
        </w:rPr>
      </w:r>
    </w:p>
    <w:p w:rsidR="00000000" w:rsidDel="00000000" w:rsidP="00000000" w:rsidRDefault="00000000" w:rsidRPr="00000000" w14:paraId="00000061">
      <w:pPr>
        <w:widowControl w:val="0"/>
        <w:spacing w:line="240" w:lineRule="auto"/>
        <w:ind w:left="720" w:firstLine="0"/>
        <w:rPr>
          <w:color w:val="3c3c3b"/>
          <w:sz w:val="24"/>
          <w:szCs w:val="24"/>
        </w:rPr>
      </w:pPr>
      <w:r w:rsidDel="00000000" w:rsidR="00000000" w:rsidRPr="00000000">
        <w:rPr>
          <w:color w:val="3c3c3b"/>
          <w:sz w:val="24"/>
          <w:szCs w:val="24"/>
        </w:rPr>
        <w:drawing>
          <wp:inline distB="114300" distT="114300" distL="114300" distR="114300">
            <wp:extent cx="4519613" cy="1938308"/>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519613" cy="193830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247650</wp:posOffset>
            </wp:positionV>
            <wp:extent cx="4548188" cy="1691959"/>
            <wp:effectExtent b="0" l="0" r="0" t="0"/>
            <wp:wrapSquare wrapText="bothSides" distB="114300" distT="114300" distL="114300" distR="114300"/>
            <wp:docPr id="31"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4548188" cy="1691959"/>
                    </a:xfrm>
                    <a:prstGeom prst="rect"/>
                    <a:ln/>
                  </pic:spPr>
                </pic:pic>
              </a:graphicData>
            </a:graphic>
          </wp:anchor>
        </w:drawing>
      </w:r>
    </w:p>
    <w:p w:rsidR="00000000" w:rsidDel="00000000" w:rsidP="00000000" w:rsidRDefault="00000000" w:rsidRPr="00000000" w14:paraId="00000062">
      <w:pPr>
        <w:widowControl w:val="0"/>
        <w:spacing w:line="240" w:lineRule="auto"/>
        <w:ind w:left="720" w:firstLine="0"/>
        <w:rPr>
          <w:color w:val="3c3c3b"/>
          <w:sz w:val="24"/>
          <w:szCs w:val="24"/>
        </w:rPr>
      </w:pPr>
      <w:r w:rsidDel="00000000" w:rsidR="00000000" w:rsidRPr="00000000">
        <w:rPr>
          <w:color w:val="3c3c3b"/>
          <w:sz w:val="24"/>
          <w:szCs w:val="24"/>
        </w:rPr>
        <w:drawing>
          <wp:inline distB="114300" distT="114300" distL="114300" distR="114300">
            <wp:extent cx="4484469" cy="1785938"/>
            <wp:effectExtent b="0" l="0" r="0" t="0"/>
            <wp:docPr id="45"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448446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ind w:left="720" w:firstLine="0"/>
        <w:rPr>
          <w:color w:val="3c3c3b"/>
          <w:sz w:val="24"/>
          <w:szCs w:val="24"/>
        </w:rPr>
      </w:pPr>
      <w:r w:rsidDel="00000000" w:rsidR="00000000" w:rsidRPr="00000000">
        <w:rPr>
          <w:rtl w:val="0"/>
        </w:rPr>
      </w:r>
    </w:p>
    <w:p w:rsidR="00000000" w:rsidDel="00000000" w:rsidP="00000000" w:rsidRDefault="00000000" w:rsidRPr="00000000" w14:paraId="00000064">
      <w:pPr>
        <w:pStyle w:val="Heading4"/>
        <w:keepNext w:val="0"/>
        <w:keepLines w:val="0"/>
        <w:widowControl w:val="0"/>
        <w:spacing w:after="40" w:before="240" w:line="240" w:lineRule="auto"/>
        <w:ind w:left="720" w:firstLine="0"/>
        <w:rPr>
          <w:b w:val="1"/>
          <w:color w:val="000000"/>
          <w:sz w:val="30"/>
          <w:szCs w:val="30"/>
        </w:rPr>
      </w:pPr>
      <w:bookmarkStart w:colFirst="0" w:colLast="0" w:name="_u4qdn26wbe2a" w:id="0"/>
      <w:bookmarkEnd w:id="0"/>
      <w:r w:rsidDel="00000000" w:rsidR="00000000" w:rsidRPr="00000000">
        <w:rPr>
          <w:b w:val="1"/>
          <w:color w:val="000000"/>
          <w:sz w:val="30"/>
          <w:szCs w:val="30"/>
          <w:rtl w:val="0"/>
        </w:rPr>
        <w:t xml:space="preserve">Rendu du serveur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0"/>
        <w:spacing w:line="240" w:lineRule="auto"/>
        <w:rPr>
          <w:color w:val="3c3c3b"/>
          <w:sz w:val="24"/>
          <w:szCs w:val="24"/>
        </w:rPr>
      </w:pPr>
      <w:r w:rsidDel="00000000" w:rsidR="00000000" w:rsidRPr="00000000">
        <w:rPr>
          <w:color w:val="3c3c3b"/>
          <w:sz w:val="24"/>
          <w:szCs w:val="24"/>
          <w:rtl w:val="0"/>
        </w:rPr>
        <w:t xml:space="preserve">L'idée est que nous voulons que le serveur envoie le code HTML de la page d'accueil lorsque nous tapons </w:t>
      </w:r>
      <w:r w:rsidDel="00000000" w:rsidR="00000000" w:rsidRPr="00000000">
        <w:rPr>
          <w:rFonts w:ascii="Consolas" w:cs="Consolas" w:eastAsia="Consolas" w:hAnsi="Consolas"/>
          <w:color w:val="3c3c3b"/>
          <w:sz w:val="24"/>
          <w:szCs w:val="24"/>
          <w:rtl w:val="0"/>
        </w:rPr>
        <w:t xml:space="preserve">localhost:3000</w:t>
      </w:r>
      <w:r w:rsidDel="00000000" w:rsidR="00000000" w:rsidRPr="00000000">
        <w:rPr>
          <w:rFonts w:ascii="Courier New" w:cs="Courier New" w:eastAsia="Courier New" w:hAnsi="Courier New"/>
          <w:color w:val="3c3c3b"/>
          <w:sz w:val="24"/>
          <w:szCs w:val="24"/>
          <w:rtl w:val="0"/>
        </w:rPr>
        <w:t xml:space="preserve"> </w:t>
      </w:r>
      <w:r w:rsidDel="00000000" w:rsidR="00000000" w:rsidRPr="00000000">
        <w:rPr>
          <w:color w:val="3c3c3b"/>
          <w:sz w:val="24"/>
          <w:szCs w:val="24"/>
          <w:rtl w:val="0"/>
        </w:rPr>
        <w:t xml:space="preserve">dans le navigateur et appuyez sur Entrée.</w:t>
      </w:r>
    </w:p>
    <w:p w:rsidR="00000000" w:rsidDel="00000000" w:rsidP="00000000" w:rsidRDefault="00000000" w:rsidRPr="00000000" w14:paraId="00000067">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color w:val="3c3c3b"/>
          <w:sz w:val="24"/>
          <w:szCs w:val="24"/>
        </w:rPr>
      </w:pPr>
      <w:r w:rsidDel="00000000" w:rsidR="00000000" w:rsidRPr="00000000">
        <w:rPr>
          <w:color w:val="3c3c3b"/>
          <w:sz w:val="24"/>
          <w:szCs w:val="24"/>
          <w:rtl w:val="0"/>
        </w:rPr>
        <w:t xml:space="preserve">Nous commençons par monter la fonction middleware pour rendre l'application sur l'application serveur comme indiqué </w:t>
      </w:r>
      <w:r w:rsidDel="00000000" w:rsidR="00000000" w:rsidRPr="00000000">
        <w:rPr>
          <w:rFonts w:ascii="Consolas" w:cs="Consolas" w:eastAsia="Consolas" w:hAnsi="Consolas"/>
          <w:color w:val="3c3c3b"/>
          <w:sz w:val="24"/>
          <w:szCs w:val="24"/>
          <w:rtl w:val="0"/>
        </w:rPr>
        <w:t xml:space="preserve">server.js</w:t>
      </w:r>
      <w:r w:rsidDel="00000000" w:rsidR="00000000" w:rsidRPr="00000000">
        <w:rPr>
          <w:color w:val="3c3c3b"/>
          <w:sz w:val="24"/>
          <w:szCs w:val="24"/>
          <w:rtl w:val="0"/>
        </w:rPr>
        <w:t xml:space="preserve"> ci-dessous:</w:t>
      </w:r>
    </w:p>
    <w:p w:rsidR="00000000" w:rsidDel="00000000" w:rsidP="00000000" w:rsidRDefault="00000000" w:rsidRPr="00000000" w14:paraId="00000069">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color w:val="3c3c3b"/>
          <w:sz w:val="24"/>
          <w:szCs w:val="24"/>
        </w:rPr>
      </w:pPr>
      <w:r w:rsidDel="00000000" w:rsidR="00000000" w:rsidRPr="00000000">
        <w:rPr>
          <w:color w:val="3c3c3b"/>
          <w:sz w:val="24"/>
          <w:szCs w:val="24"/>
        </w:rPr>
        <w:drawing>
          <wp:inline distB="114300" distT="114300" distL="114300" distR="114300">
            <wp:extent cx="6457950" cy="292100"/>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4579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ind w:left="0" w:firstLine="0"/>
        <w:rPr>
          <w:color w:val="3c3c3b"/>
          <w:sz w:val="24"/>
          <w:szCs w:val="24"/>
        </w:rPr>
      </w:pPr>
      <w:r w:rsidDel="00000000" w:rsidR="00000000" w:rsidRPr="00000000">
        <w:rPr>
          <w:color w:val="3c3c3b"/>
          <w:sz w:val="24"/>
          <w:szCs w:val="24"/>
        </w:rPr>
        <w:drawing>
          <wp:inline distB="114300" distT="114300" distL="114300" distR="114300">
            <wp:extent cx="6457950" cy="4318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64579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ind w:left="0" w:firstLine="0"/>
        <w:rPr>
          <w:color w:val="3c3c3b"/>
          <w:sz w:val="24"/>
          <w:szCs w:val="24"/>
        </w:rPr>
      </w:pPr>
      <w:r w:rsidDel="00000000" w:rsidR="00000000" w:rsidRPr="00000000">
        <w:rPr>
          <w:color w:val="3c3c3b"/>
          <w:sz w:val="24"/>
          <w:szCs w:val="24"/>
        </w:rPr>
        <w:drawing>
          <wp:inline distB="114300" distT="114300" distL="114300" distR="114300">
            <wp:extent cx="6457950" cy="444500"/>
            <wp:effectExtent b="0" l="0" r="0" t="0"/>
            <wp:docPr id="1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4579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color w:val="3c3c3b"/>
          <w:sz w:val="24"/>
          <w:szCs w:val="24"/>
        </w:rPr>
      </w:pPr>
      <w:r w:rsidDel="00000000" w:rsidR="00000000" w:rsidRPr="00000000">
        <w:rPr>
          <w:b w:val="1"/>
          <w:color w:val="3c3c3b"/>
          <w:sz w:val="24"/>
          <w:szCs w:val="24"/>
          <w:rtl w:val="0"/>
        </w:rPr>
        <w:t xml:space="preserve">renderRouterMiddleware </w:t>
      </w:r>
      <w:r w:rsidDel="00000000" w:rsidR="00000000" w:rsidRPr="00000000">
        <w:rPr>
          <w:color w:val="3c3c3b"/>
          <w:sz w:val="24"/>
          <w:szCs w:val="24"/>
          <w:rtl w:val="0"/>
        </w:rPr>
        <w:t xml:space="preserve">contient toute la logique de création de la chaîne HTML à l'aide des composants du dossier shared.</w:t>
      </w:r>
    </w:p>
    <w:p w:rsidR="00000000" w:rsidDel="00000000" w:rsidP="00000000" w:rsidRDefault="00000000" w:rsidRPr="00000000" w14:paraId="0000006F">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color w:val="3c3c3b"/>
          <w:sz w:val="24"/>
          <w:szCs w:val="24"/>
        </w:rPr>
      </w:pPr>
      <w:r w:rsidDel="00000000" w:rsidR="00000000" w:rsidRPr="00000000">
        <w:rPr>
          <w:b w:val="1"/>
          <w:color w:val="3c3c3b"/>
          <w:sz w:val="24"/>
          <w:szCs w:val="24"/>
          <w:rtl w:val="0"/>
        </w:rPr>
        <w:t xml:space="preserve">renderRouterMiddleware </w:t>
      </w:r>
      <w:r w:rsidDel="00000000" w:rsidR="00000000" w:rsidRPr="00000000">
        <w:rPr>
          <w:color w:val="3c3c3b"/>
          <w:sz w:val="24"/>
          <w:szCs w:val="24"/>
          <w:rtl w:val="0"/>
        </w:rPr>
        <w:t xml:space="preserve">est l'un des fichiers les plus importants de notre projet, car il a la logique de rendre l'application isomorphe.</w:t>
      </w:r>
    </w:p>
    <w:p w:rsidR="00000000" w:rsidDel="00000000" w:rsidP="00000000" w:rsidRDefault="00000000" w:rsidRPr="00000000" w14:paraId="00000071">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Pour la plupart, la partie de rendu côté serveur du code est assez passe-partout, mais a les ingrédients secrets pour le rendu côté serveur d'un HTML qui permet à l'application cliente de prendre le relais après la charge initiale. Plus précisément, le composant &lt;HTML&gt; importé ici pour le rendu côté serveur contient le lien avec l'application cliente. </w:t>
      </w:r>
    </w:p>
    <w:p w:rsidR="00000000" w:rsidDel="00000000" w:rsidP="00000000" w:rsidRDefault="00000000" w:rsidRPr="00000000" w14:paraId="00000073">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color w:val="3c3c3b"/>
          <w:sz w:val="24"/>
          <w:szCs w:val="24"/>
        </w:rPr>
      </w:pPr>
      <w:r w:rsidDel="00000000" w:rsidR="00000000" w:rsidRPr="00000000">
        <w:rPr>
          <w:color w:val="3c3c3b"/>
          <w:sz w:val="24"/>
          <w:szCs w:val="24"/>
          <w:rtl w:val="0"/>
        </w:rPr>
        <w:t xml:space="preserve">Mais avant de vous montrer le code &lt;HTML&gt;,  nous devons passer en revue quelques autres choses.</w:t>
      </w:r>
    </w:p>
    <w:p w:rsidR="00000000" w:rsidDel="00000000" w:rsidP="00000000" w:rsidRDefault="00000000" w:rsidRPr="00000000" w14:paraId="00000075">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6">
      <w:pPr>
        <w:widowControl w:val="0"/>
        <w:spacing w:line="240" w:lineRule="auto"/>
        <w:ind w:left="0" w:firstLine="0"/>
        <w:rPr>
          <w:color w:val="3c3c3b"/>
          <w:sz w:val="24"/>
          <w:szCs w:val="24"/>
        </w:rPr>
      </w:pPr>
      <w:r w:rsidDel="00000000" w:rsidR="00000000" w:rsidRPr="00000000">
        <w:rPr>
          <w:b w:val="1"/>
          <w:color w:val="3c3c3b"/>
          <w:sz w:val="24"/>
          <w:szCs w:val="24"/>
          <w:u w:val="single"/>
          <w:rtl w:val="0"/>
        </w:rPr>
        <w:t xml:space="preserve">Note:</w:t>
      </w:r>
      <w:r w:rsidDel="00000000" w:rsidR="00000000" w:rsidRPr="00000000">
        <w:rPr>
          <w:color w:val="3c3c3b"/>
          <w:sz w:val="24"/>
          <w:szCs w:val="24"/>
          <w:rtl w:val="0"/>
        </w:rPr>
        <w:t xml:space="preserve"> Une autre chose à noter est que pour le rendu du serveur, nous voulons encapsuler notre composant </w:t>
      </w:r>
      <w:r w:rsidDel="00000000" w:rsidR="00000000" w:rsidRPr="00000000">
        <w:rPr>
          <w:color w:val="3c3c3b"/>
          <w:sz w:val="24"/>
          <w:szCs w:val="24"/>
          <w:shd w:fill="d9d9d9" w:val="clear"/>
          <w:rtl w:val="0"/>
        </w:rPr>
        <w:t xml:space="preserve">&lt;App&gt;</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dans React Router </w:t>
      </w:r>
      <w:r w:rsidDel="00000000" w:rsidR="00000000" w:rsidRPr="00000000">
        <w:rPr>
          <w:color w:val="3c3c3b"/>
          <w:sz w:val="24"/>
          <w:szCs w:val="24"/>
          <w:shd w:fill="b7b7b7" w:val="clear"/>
          <w:rtl w:val="0"/>
        </w:rPr>
        <w:t xml:space="preserve">&lt;StaticRouter&gt;</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avant de tout convertir en utilisant la </w:t>
      </w:r>
      <w:r w:rsidDel="00000000" w:rsidR="00000000" w:rsidRPr="00000000">
        <w:rPr>
          <w:b w:val="1"/>
          <w:i w:val="1"/>
          <w:color w:val="3c3c3b"/>
          <w:sz w:val="24"/>
          <w:szCs w:val="24"/>
          <w:rtl w:val="0"/>
        </w:rPr>
        <w:t xml:space="preserve">renderToString</w:t>
      </w:r>
      <w:r w:rsidDel="00000000" w:rsidR="00000000" w:rsidRPr="00000000">
        <w:rPr>
          <w:b w:val="1"/>
          <w:i w:val="1"/>
          <w:color w:val="3c3c3b"/>
          <w:sz w:val="24"/>
          <w:szCs w:val="24"/>
          <w:rtl w:val="0"/>
        </w:rPr>
        <w:t xml:space="preserve">fonction </w:t>
      </w:r>
      <w:r w:rsidDel="00000000" w:rsidR="00000000" w:rsidRPr="00000000">
        <w:rPr>
          <w:color w:val="3c3c3b"/>
          <w:sz w:val="24"/>
          <w:szCs w:val="24"/>
          <w:rtl w:val="0"/>
        </w:rPr>
        <w:t xml:space="preserve">de React . Pour le rendu client, dont nous allons discuter ensuite, nous voulons utiliser </w:t>
      </w:r>
      <w:r w:rsidDel="00000000" w:rsidR="00000000" w:rsidRPr="00000000">
        <w:rPr>
          <w:color w:val="3c3c3b"/>
          <w:sz w:val="24"/>
          <w:szCs w:val="24"/>
          <w:shd w:fill="999999" w:val="clear"/>
          <w:rtl w:val="0"/>
        </w:rPr>
        <w:t xml:space="preserve">&lt;BrowserRouter&gt;</w:t>
      </w:r>
      <w:r w:rsidDel="00000000" w:rsidR="00000000" w:rsidRPr="00000000">
        <w:rPr>
          <w:color w:val="3c3c3b"/>
          <w:sz w:val="24"/>
          <w:szCs w:val="24"/>
          <w:rtl w:val="0"/>
        </w:rPr>
        <w:t xml:space="preserve">.</w:t>
      </w:r>
    </w:p>
    <w:p w:rsidR="00000000" w:rsidDel="00000000" w:rsidP="00000000" w:rsidRDefault="00000000" w:rsidRPr="00000000" w14:paraId="00000077">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8">
      <w:pPr>
        <w:pStyle w:val="Heading4"/>
        <w:keepNext w:val="0"/>
        <w:keepLines w:val="0"/>
        <w:widowControl w:val="0"/>
        <w:spacing w:after="40" w:before="240" w:line="240" w:lineRule="auto"/>
        <w:ind w:left="720" w:firstLine="0"/>
        <w:rPr>
          <w:b w:val="1"/>
          <w:color w:val="000000"/>
          <w:sz w:val="30"/>
          <w:szCs w:val="30"/>
        </w:rPr>
      </w:pPr>
      <w:bookmarkStart w:colFirst="0" w:colLast="0" w:name="_c7mjfr4wesb" w:id="1"/>
      <w:bookmarkEnd w:id="1"/>
      <w:r w:rsidDel="00000000" w:rsidR="00000000" w:rsidRPr="00000000">
        <w:rPr>
          <w:b w:val="1"/>
          <w:color w:val="000000"/>
          <w:sz w:val="30"/>
          <w:szCs w:val="30"/>
          <w:rtl w:val="0"/>
        </w:rPr>
        <w:t xml:space="preserve">Rendu client</w:t>
      </w:r>
    </w:p>
    <w:p w:rsidR="00000000" w:rsidDel="00000000" w:rsidP="00000000" w:rsidRDefault="00000000" w:rsidRPr="00000000" w14:paraId="00000079">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color w:val="3c3c3b"/>
          <w:sz w:val="24"/>
          <w:szCs w:val="24"/>
        </w:rPr>
      </w:pPr>
      <w:r w:rsidDel="00000000" w:rsidR="00000000" w:rsidRPr="00000000">
        <w:rPr>
          <w:color w:val="3c3c3b"/>
          <w:sz w:val="24"/>
          <w:szCs w:val="24"/>
          <w:rtl w:val="0"/>
        </w:rPr>
        <w:t xml:space="preserve">Le code serveur ci-dessous fournit au navigateur tout le code dont le navigateur a besoin pour rendre un SPA:</w:t>
      </w:r>
    </w:p>
    <w:p w:rsidR="00000000" w:rsidDel="00000000" w:rsidP="00000000" w:rsidRDefault="00000000" w:rsidRPr="00000000" w14:paraId="0000007B">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color w:val="3c3c3b"/>
          <w:sz w:val="24"/>
          <w:szCs w:val="24"/>
        </w:rPr>
      </w:pPr>
      <w:r w:rsidDel="00000000" w:rsidR="00000000" w:rsidRPr="00000000">
        <w:rPr>
          <w:color w:val="3c3c3b"/>
          <w:sz w:val="24"/>
          <w:szCs w:val="24"/>
        </w:rPr>
        <w:drawing>
          <wp:inline distB="114300" distT="114300" distL="114300" distR="114300">
            <wp:extent cx="6457950" cy="469900"/>
            <wp:effectExtent b="0" l="0" r="0" t="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64579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ind w:left="0" w:firstLine="0"/>
        <w:rPr>
          <w:color w:val="3c3c3b"/>
          <w:sz w:val="24"/>
          <w:szCs w:val="24"/>
        </w:rPr>
      </w:pPr>
      <w:r w:rsidDel="00000000" w:rsidR="00000000" w:rsidRPr="00000000">
        <w:rPr>
          <w:color w:val="3c3c3b"/>
          <w:sz w:val="24"/>
          <w:szCs w:val="24"/>
        </w:rPr>
        <w:drawing>
          <wp:inline distB="114300" distT="114300" distL="114300" distR="114300">
            <wp:extent cx="6457950" cy="711200"/>
            <wp:effectExtent b="0" l="0" r="0" t="0"/>
            <wp:docPr id="34"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64579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color w:val="3c3c3b"/>
          <w:sz w:val="24"/>
          <w:szCs w:val="24"/>
        </w:rPr>
      </w:pPr>
      <w:r w:rsidDel="00000000" w:rsidR="00000000" w:rsidRPr="00000000">
        <w:rPr>
          <w:color w:val="3c3c3b"/>
          <w:sz w:val="24"/>
          <w:szCs w:val="24"/>
          <w:rtl w:val="0"/>
        </w:rPr>
        <w:t xml:space="preserve">Ce bloc de code indique au serveur de servir les actifs statiques du dossier de construction à </w:t>
      </w:r>
      <w:r w:rsidDel="00000000" w:rsidR="00000000" w:rsidRPr="00000000">
        <w:rPr>
          <w:color w:val="3c3c3b"/>
          <w:sz w:val="24"/>
          <w:szCs w:val="24"/>
          <w:rtl w:val="0"/>
        </w:rPr>
        <w:t xml:space="preserve">l</w:t>
      </w:r>
      <w:r w:rsidDel="00000000" w:rsidR="00000000" w:rsidRPr="00000000">
        <w:rPr>
          <w:color w:val="3c3c3b"/>
          <w:sz w:val="24"/>
          <w:szCs w:val="24"/>
          <w:shd w:fill="b7b7b7" w:val="clear"/>
          <w:rtl w:val="0"/>
        </w:rPr>
        <w:t xml:space="preserve">ocalhost:3000/</w:t>
      </w:r>
      <w:r w:rsidDel="00000000" w:rsidR="00000000" w:rsidRPr="00000000">
        <w:rPr>
          <w:color w:val="3c3c3b"/>
          <w:sz w:val="24"/>
          <w:szCs w:val="24"/>
          <w:rtl w:val="0"/>
        </w:rPr>
        <w:t xml:space="preserve">.</w:t>
      </w:r>
    </w:p>
    <w:p w:rsidR="00000000" w:rsidDel="00000000" w:rsidP="00000000" w:rsidRDefault="00000000" w:rsidRPr="00000000" w14:paraId="00000080">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Comme indiqué dans la structure de fichiers ci-dessus, il n'y a qu'un seul fichier -  </w:t>
      </w:r>
      <w:r w:rsidDel="00000000" w:rsidR="00000000" w:rsidRPr="00000000">
        <w:rPr>
          <w:color w:val="3c3c3b"/>
          <w:sz w:val="24"/>
          <w:szCs w:val="24"/>
          <w:shd w:fill="b7b7b7" w:val="clear"/>
          <w:rtl w:val="0"/>
        </w:rPr>
        <w:t xml:space="preserve">main.bundle.js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 - dans le dossier de génération. Si vous tapez </w:t>
      </w:r>
      <w:r w:rsidDel="00000000" w:rsidR="00000000" w:rsidRPr="00000000">
        <w:rPr>
          <w:color w:val="3c3c3b"/>
          <w:sz w:val="24"/>
          <w:szCs w:val="24"/>
          <w:shd w:fill="999999" w:val="clear"/>
          <w:rtl w:val="0"/>
        </w:rPr>
        <w:t xml:space="preserve">localhost:3000/main.bundle.js </w:t>
      </w:r>
      <w:r w:rsidDel="00000000" w:rsidR="00000000" w:rsidRPr="00000000">
        <w:rPr>
          <w:color w:val="3c3c3b"/>
          <w:sz w:val="24"/>
          <w:szCs w:val="24"/>
          <w:rtl w:val="0"/>
        </w:rPr>
        <w:t xml:space="preserve">dans votre navigateur, vous verrez un tas de JavaScript, qui contient du code de notre dossier  </w:t>
      </w:r>
      <w:r w:rsidDel="00000000" w:rsidR="00000000" w:rsidRPr="00000000">
        <w:rPr>
          <w:color w:val="3c3c3b"/>
          <w:sz w:val="24"/>
          <w:szCs w:val="24"/>
          <w:rtl w:val="0"/>
        </w:rPr>
        <w:t xml:space="preserve">shared </w:t>
      </w:r>
      <w:r w:rsidDel="00000000" w:rsidR="00000000" w:rsidRPr="00000000">
        <w:rPr>
          <w:color w:val="3c3c3b"/>
          <w:sz w:val="24"/>
          <w:szCs w:val="24"/>
          <w:rtl w:val="0"/>
        </w:rPr>
        <w:t xml:space="preserve">qui a été transposé depuis ES6 vers une version antérieure de JavaScript.</w:t>
      </w:r>
    </w:p>
    <w:p w:rsidR="00000000" w:rsidDel="00000000" w:rsidP="00000000" w:rsidRDefault="00000000" w:rsidRPr="00000000" w14:paraId="00000082">
      <w:pPr>
        <w:widowControl w:val="0"/>
        <w:spacing w:line="240" w:lineRule="auto"/>
        <w:ind w:left="0" w:firstLine="0"/>
        <w:rPr>
          <w:color w:val="3c3c3b"/>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0" w:firstLine="0"/>
        <w:jc w:val="both"/>
        <w:rPr>
          <w:color w:val="3c3c3b"/>
          <w:sz w:val="24"/>
          <w:szCs w:val="24"/>
        </w:rPr>
      </w:pPr>
      <w:r w:rsidDel="00000000" w:rsidR="00000000" w:rsidRPr="00000000">
        <w:rPr>
          <w:sz w:val="24"/>
          <w:szCs w:val="24"/>
          <w:shd w:fill="b7b7b7" w:val="clear"/>
          <w:rtl w:val="0"/>
        </w:rPr>
        <w:t xml:space="preserve">Main.bundle.js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est créé par Webpack. Dans </w:t>
      </w:r>
      <w:hyperlink r:id="rId34">
        <w:r w:rsidDel="00000000" w:rsidR="00000000" w:rsidRPr="00000000">
          <w:rPr>
            <w:b w:val="1"/>
            <w:color w:val="3c3c3b"/>
            <w:sz w:val="24"/>
            <w:szCs w:val="24"/>
            <w:rtl w:val="0"/>
          </w:rPr>
          <w:t xml:space="preserve">package</w:t>
        </w:r>
      </w:hyperlink>
      <w:r w:rsidDel="00000000" w:rsidR="00000000" w:rsidRPr="00000000">
        <w:rPr>
          <w:b w:val="1"/>
          <w:sz w:val="24"/>
          <w:szCs w:val="24"/>
          <w:rtl w:val="0"/>
        </w:rPr>
        <w:t xml:space="preserve">.</w:t>
      </w:r>
      <w:hyperlink r:id="rId35">
        <w:r w:rsidDel="00000000" w:rsidR="00000000" w:rsidRPr="00000000">
          <w:rPr>
            <w:b w:val="1"/>
            <w:color w:val="3c3c3b"/>
            <w:sz w:val="24"/>
            <w:szCs w:val="24"/>
            <w:rtl w:val="0"/>
          </w:rPr>
          <w:t xml:space="preserve">json</w:t>
        </w:r>
      </w:hyperlink>
      <w:r w:rsidDel="00000000" w:rsidR="00000000" w:rsidRPr="00000000">
        <w:rPr>
          <w:color w:val="3c3c3b"/>
          <w:sz w:val="24"/>
          <w:szCs w:val="24"/>
          <w:rtl w:val="0"/>
        </w:rPr>
        <w:t xml:space="preserve">, des scripts ont été configurés pour exécuter une build avant de démarrer le serveur, donc le </w:t>
      </w:r>
      <w:r w:rsidDel="00000000" w:rsidR="00000000" w:rsidRPr="00000000">
        <w:rPr>
          <w:color w:val="3c3c3b"/>
          <w:sz w:val="24"/>
          <w:szCs w:val="24"/>
          <w:shd w:fill="b7b7b7" w:val="clear"/>
          <w:rtl w:val="0"/>
        </w:rPr>
        <w:t xml:space="preserve">main.bundle.js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est reconstruit à chaque démarrage du serveur.</w:t>
      </w:r>
    </w:p>
    <w:p w:rsidR="00000000" w:rsidDel="00000000" w:rsidP="00000000" w:rsidRDefault="00000000" w:rsidRPr="00000000" w14:paraId="00000084">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La définition de build est dans notre </w:t>
      </w:r>
      <w:r w:rsidDel="00000000" w:rsidR="00000000" w:rsidRPr="00000000">
        <w:rPr>
          <w:color w:val="3c3c3b"/>
          <w:sz w:val="24"/>
          <w:szCs w:val="24"/>
          <w:shd w:fill="b7b7b7" w:val="clear"/>
          <w:rtl w:val="0"/>
        </w:rPr>
        <w:t xml:space="preserve">webpack.config.js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fichier, qui définit  </w:t>
      </w:r>
      <w:r w:rsidDel="00000000" w:rsidR="00000000" w:rsidRPr="00000000">
        <w:rPr>
          <w:b w:val="1"/>
          <w:i w:val="1"/>
          <w:color w:val="3c3c3b"/>
          <w:sz w:val="24"/>
          <w:szCs w:val="24"/>
          <w:rtl w:val="0"/>
        </w:rPr>
        <w:t xml:space="preserve">./client/main.js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comme l'entrée pour la build.</w:t>
      </w:r>
    </w:p>
    <w:p w:rsidR="00000000" w:rsidDel="00000000" w:rsidP="00000000" w:rsidRDefault="00000000" w:rsidRPr="00000000" w14:paraId="00000086">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left="0" w:firstLine="0"/>
        <w:jc w:val="both"/>
        <w:rPr>
          <w:color w:val="3c3c3b"/>
          <w:sz w:val="24"/>
          <w:szCs w:val="24"/>
        </w:rPr>
      </w:pPr>
      <w:r w:rsidDel="00000000" w:rsidR="00000000" w:rsidRPr="00000000">
        <w:rPr>
          <w:b w:val="1"/>
          <w:i w:val="1"/>
          <w:color w:val="3c3c3b"/>
          <w:sz w:val="24"/>
          <w:szCs w:val="24"/>
          <w:rtl w:val="0"/>
        </w:rPr>
        <w:t xml:space="preserve">Main.js </w:t>
      </w:r>
      <w:r w:rsidDel="00000000" w:rsidR="00000000" w:rsidRPr="00000000">
        <w:rPr>
          <w:color w:val="3c3c3b"/>
          <w:sz w:val="24"/>
          <w:szCs w:val="24"/>
          <w:rtl w:val="0"/>
        </w:rPr>
        <w:t xml:space="preserve">et tout ce qu'il utilise est regroupé </w:t>
      </w:r>
      <w:r w:rsidDel="00000000" w:rsidR="00000000" w:rsidRPr="00000000">
        <w:rPr>
          <w:b w:val="1"/>
          <w:color w:val="3c3c3b"/>
          <w:sz w:val="24"/>
          <w:szCs w:val="24"/>
          <w:rtl w:val="0"/>
        </w:rPr>
        <w:t xml:space="preserve">main.bundle.js</w:t>
      </w:r>
      <w:r w:rsidDel="00000000" w:rsidR="00000000" w:rsidRPr="00000000">
        <w:rPr>
          <w:b w:val="1"/>
          <w:color w:val="3c3c3b"/>
          <w:sz w:val="24"/>
          <w:szCs w:val="24"/>
          <w:rtl w:val="0"/>
        </w:rPr>
        <w:t xml:space="preserve">.</w:t>
      </w:r>
      <w:r w:rsidDel="00000000" w:rsidR="00000000" w:rsidRPr="00000000">
        <w:rPr>
          <w:color w:val="3c3c3b"/>
          <w:sz w:val="24"/>
          <w:szCs w:val="24"/>
          <w:rtl w:val="0"/>
        </w:rPr>
        <w:t xml:space="preserve"> Voici le code pour </w:t>
      </w:r>
      <w:r w:rsidDel="00000000" w:rsidR="00000000" w:rsidRPr="00000000">
        <w:rPr>
          <w:color w:val="3c3c3b"/>
          <w:sz w:val="24"/>
          <w:szCs w:val="24"/>
          <w:rtl w:val="0"/>
        </w:rPr>
        <w:t xml:space="preserve">main.js</w:t>
      </w:r>
      <w:r w:rsidDel="00000000" w:rsidR="00000000" w:rsidRPr="00000000">
        <w:rPr>
          <w:color w:val="3c3c3b"/>
          <w:sz w:val="24"/>
          <w:szCs w:val="24"/>
          <w:rtl w:val="0"/>
        </w:rPr>
        <w:t xml:space="preserve">:</w:t>
      </w:r>
    </w:p>
    <w:p w:rsidR="00000000" w:rsidDel="00000000" w:rsidP="00000000" w:rsidRDefault="00000000" w:rsidRPr="00000000" w14:paraId="00000088">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0" w:firstLine="0"/>
        <w:jc w:val="both"/>
        <w:rPr>
          <w:color w:val="3c3c3b"/>
          <w:sz w:val="24"/>
          <w:szCs w:val="24"/>
        </w:rPr>
      </w:pPr>
      <w:r w:rsidDel="00000000" w:rsidR="00000000" w:rsidRPr="00000000">
        <w:rPr>
          <w:color w:val="3c3c3b"/>
          <w:sz w:val="24"/>
          <w:szCs w:val="24"/>
        </w:rPr>
        <w:drawing>
          <wp:inline distB="114300" distT="114300" distL="114300" distR="114300">
            <wp:extent cx="6457950" cy="444500"/>
            <wp:effectExtent b="0" l="0" r="0" t="0"/>
            <wp:docPr id="35"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64579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40" w:lineRule="auto"/>
        <w:ind w:left="0" w:firstLine="0"/>
        <w:jc w:val="both"/>
        <w:rPr>
          <w:color w:val="3c3c3b"/>
          <w:sz w:val="24"/>
          <w:szCs w:val="24"/>
        </w:rPr>
      </w:pPr>
      <w:r w:rsidDel="00000000" w:rsidR="00000000" w:rsidRPr="00000000">
        <w:rPr>
          <w:color w:val="3c3c3b"/>
          <w:sz w:val="24"/>
          <w:szCs w:val="24"/>
        </w:rPr>
        <w:drawing>
          <wp:inline distB="114300" distT="114300" distL="114300" distR="114300">
            <wp:extent cx="6457950" cy="800100"/>
            <wp:effectExtent b="0" l="0" r="0" t="0"/>
            <wp:docPr id="2"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64579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240" w:lineRule="auto"/>
        <w:ind w:left="0" w:firstLine="0"/>
        <w:jc w:val="both"/>
        <w:rPr>
          <w:color w:val="3c3c3b"/>
          <w:sz w:val="24"/>
          <w:szCs w:val="24"/>
        </w:rPr>
      </w:pPr>
      <w:r w:rsidDel="00000000" w:rsidR="00000000" w:rsidRPr="00000000">
        <w:rPr>
          <w:color w:val="3c3c3b"/>
          <w:sz w:val="24"/>
          <w:szCs w:val="24"/>
        </w:rPr>
        <w:drawing>
          <wp:inline distB="114300" distT="114300" distL="114300" distR="114300">
            <wp:extent cx="6457950" cy="1244600"/>
            <wp:effectExtent b="0" l="0" r="0" t="0"/>
            <wp:docPr id="42"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64579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ind w:left="0" w:firstLine="0"/>
        <w:jc w:val="both"/>
        <w:rPr>
          <w:color w:val="3c3c3b"/>
          <w:sz w:val="24"/>
          <w:szCs w:val="24"/>
        </w:rPr>
      </w:pPr>
      <w:r w:rsidDel="00000000" w:rsidR="00000000" w:rsidRPr="00000000">
        <w:rPr>
          <w:color w:val="3c3c3b"/>
          <w:sz w:val="24"/>
          <w:szCs w:val="24"/>
        </w:rPr>
        <w:drawing>
          <wp:inline distB="114300" distT="114300" distL="114300" distR="114300">
            <wp:extent cx="6457950" cy="393700"/>
            <wp:effectExtent b="0" l="0" r="0" t="0"/>
            <wp:docPr id="37"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645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La première chose que vous avez probablement remarquée est qu'elle </w:t>
      </w:r>
      <w:r w:rsidDel="00000000" w:rsidR="00000000" w:rsidRPr="00000000">
        <w:rPr>
          <w:b w:val="1"/>
          <w:color w:val="3c3c3b"/>
          <w:sz w:val="24"/>
          <w:szCs w:val="24"/>
          <w:rtl w:val="0"/>
        </w:rPr>
        <w:t xml:space="preserve">ReactDOM.hydrate</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est utilisée à la place de </w:t>
      </w:r>
      <w:r w:rsidDel="00000000" w:rsidR="00000000" w:rsidRPr="00000000">
        <w:rPr>
          <w:b w:val="1"/>
          <w:color w:val="3c3c3b"/>
          <w:sz w:val="24"/>
          <w:szCs w:val="24"/>
          <w:rtl w:val="0"/>
        </w:rPr>
        <w:t xml:space="preserve">ReactDOM.render</w:t>
      </w:r>
      <w:r w:rsidDel="00000000" w:rsidR="00000000" w:rsidRPr="00000000">
        <w:rPr>
          <w:color w:val="3c3c3b"/>
          <w:sz w:val="24"/>
          <w:szCs w:val="24"/>
          <w:rtl w:val="0"/>
        </w:rPr>
        <w:t xml:space="preserve">. C'est parce que nous voulons attacher l'application rendue par le client à la </w:t>
      </w:r>
      <w:r w:rsidDel="00000000" w:rsidR="00000000" w:rsidRPr="00000000">
        <w:rPr>
          <w:b w:val="1"/>
          <w:color w:val="3c3c3b"/>
          <w:sz w:val="24"/>
          <w:szCs w:val="24"/>
          <w:rtl w:val="0"/>
        </w:rPr>
        <w:t xml:space="preserve">root </w:t>
      </w:r>
      <w:r w:rsidDel="00000000" w:rsidR="00000000" w:rsidRPr="00000000">
        <w:rPr>
          <w:color w:val="3c3c3b"/>
          <w:sz w:val="24"/>
          <w:szCs w:val="24"/>
          <w:rtl w:val="0"/>
        </w:rPr>
        <w:t xml:space="preserve">div du HTML rendu par le serveur .</w:t>
      </w:r>
    </w:p>
    <w:p w:rsidR="00000000" w:rsidDel="00000000" w:rsidP="00000000" w:rsidRDefault="00000000" w:rsidRPr="00000000" w14:paraId="0000008F">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Rappelez-vous que j'ai dit plus tôt que le composant  </w:t>
      </w:r>
      <w:r w:rsidDel="00000000" w:rsidR="00000000" w:rsidRPr="00000000">
        <w:rPr>
          <w:b w:val="1"/>
          <w:color w:val="3c3c3b"/>
          <w:sz w:val="24"/>
          <w:szCs w:val="24"/>
          <w:rtl w:val="0"/>
        </w:rPr>
        <w:t xml:space="preserve">&lt;HTML&gt;</w:t>
      </w:r>
      <w:r w:rsidDel="00000000" w:rsidR="00000000" w:rsidRPr="00000000">
        <w:rPr>
          <w:color w:val="3c3c3b"/>
          <w:sz w:val="24"/>
          <w:szCs w:val="24"/>
          <w:rtl w:val="0"/>
        </w:rPr>
        <w:t xml:space="preserve"> est le lien entre le HTML rendu par le serveur et l'application rendue par le client?</w:t>
      </w:r>
    </w:p>
    <w:p w:rsidR="00000000" w:rsidDel="00000000" w:rsidP="00000000" w:rsidRDefault="00000000" w:rsidRPr="00000000" w14:paraId="00000091">
      <w:pPr>
        <w:widowControl w:val="0"/>
        <w:spacing w:line="240" w:lineRule="auto"/>
        <w:ind w:left="0" w:firstLine="0"/>
        <w:jc w:val="both"/>
        <w:rPr>
          <w:color w:val="3c3c3b"/>
          <w:sz w:val="24"/>
          <w:szCs w:val="24"/>
        </w:rPr>
      </w:pPr>
      <w:r w:rsidDel="00000000" w:rsidR="00000000" w:rsidRPr="00000000">
        <w:rPr>
          <w:rtl w:val="0"/>
        </w:rPr>
      </w:r>
    </w:p>
    <w:p w:rsidR="00000000" w:rsidDel="00000000" w:rsidP="00000000" w:rsidRDefault="00000000" w:rsidRPr="00000000" w14:paraId="00000092">
      <w:pPr>
        <w:widowControl w:val="0"/>
        <w:spacing w:line="240" w:lineRule="auto"/>
        <w:ind w:left="0" w:firstLine="0"/>
        <w:jc w:val="both"/>
        <w:rPr>
          <w:b w:val="1"/>
          <w:color w:val="3c3c3b"/>
          <w:sz w:val="24"/>
          <w:szCs w:val="24"/>
        </w:rPr>
      </w:pPr>
      <w:r w:rsidDel="00000000" w:rsidR="00000000" w:rsidRPr="00000000">
        <w:rPr>
          <w:b w:val="1"/>
          <w:color w:val="3c3c3b"/>
          <w:sz w:val="24"/>
          <w:szCs w:val="24"/>
          <w:rtl w:val="0"/>
        </w:rPr>
        <w:t xml:space="preserve">&lt;HTML&gt;</w:t>
      </w:r>
      <w:r w:rsidDel="00000000" w:rsidR="00000000" w:rsidRPr="00000000">
        <w:rPr>
          <w:color w:val="3c3c3b"/>
          <w:sz w:val="24"/>
          <w:szCs w:val="24"/>
          <w:rtl w:val="0"/>
        </w:rPr>
        <w:t xml:space="preserve">, qui est utilisé par le serveur pour rendre le code HTML pour la charge initiale, crée un div </w:t>
      </w:r>
      <w:r w:rsidDel="00000000" w:rsidR="00000000" w:rsidRPr="00000000">
        <w:rPr>
          <w:b w:val="1"/>
          <w:color w:val="3c3c3b"/>
          <w:sz w:val="24"/>
          <w:szCs w:val="24"/>
          <w:rtl w:val="0"/>
        </w:rPr>
        <w:t xml:space="preserve">root </w:t>
      </w:r>
      <w:r w:rsidDel="00000000" w:rsidR="00000000" w:rsidRPr="00000000">
        <w:rPr>
          <w:color w:val="3c3c3b"/>
          <w:sz w:val="24"/>
          <w:szCs w:val="24"/>
          <w:rtl w:val="0"/>
        </w:rPr>
        <w:t xml:space="preserve">et se charge dynamiquement </w:t>
      </w:r>
      <w:r w:rsidDel="00000000" w:rsidR="00000000" w:rsidRPr="00000000">
        <w:rPr>
          <w:b w:val="1"/>
          <w:color w:val="3c3c3b"/>
          <w:sz w:val="24"/>
          <w:szCs w:val="24"/>
          <w:rtl w:val="0"/>
        </w:rPr>
        <w:t xml:space="preserve">main.bundle.js</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dans une balise de script. </w:t>
      </w:r>
      <w:r w:rsidDel="00000000" w:rsidR="00000000" w:rsidRPr="00000000">
        <w:rPr>
          <w:b w:val="1"/>
          <w:color w:val="3c3c3b"/>
          <w:sz w:val="24"/>
          <w:szCs w:val="24"/>
          <w:rtl w:val="0"/>
        </w:rPr>
        <w:t xml:space="preserve">C'est ce qui fait que cette application isomorphe fonctionne!</w:t>
      </w:r>
    </w:p>
    <w:p w:rsidR="00000000" w:rsidDel="00000000" w:rsidP="00000000" w:rsidRDefault="00000000" w:rsidRPr="00000000" w14:paraId="00000093">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94">
      <w:pPr>
        <w:pStyle w:val="Heading4"/>
        <w:keepNext w:val="0"/>
        <w:keepLines w:val="0"/>
        <w:widowControl w:val="0"/>
        <w:spacing w:after="40" w:before="240" w:line="240" w:lineRule="auto"/>
        <w:ind w:left="720" w:firstLine="0"/>
        <w:rPr>
          <w:b w:val="1"/>
          <w:color w:val="000000"/>
          <w:sz w:val="30"/>
          <w:szCs w:val="30"/>
        </w:rPr>
      </w:pPr>
      <w:bookmarkStart w:colFirst="0" w:colLast="0" w:name="_3q44oofp4wpa" w:id="2"/>
      <w:bookmarkEnd w:id="2"/>
      <w:r w:rsidDel="00000000" w:rsidR="00000000" w:rsidRPr="00000000">
        <w:rPr>
          <w:b w:val="1"/>
          <w:color w:val="000000"/>
          <w:sz w:val="30"/>
          <w:szCs w:val="30"/>
          <w:rtl w:val="0"/>
        </w:rPr>
        <w:t xml:space="preserve">Application isomorphe en action</w:t>
      </w:r>
    </w:p>
    <w:p w:rsidR="00000000" w:rsidDel="00000000" w:rsidP="00000000" w:rsidRDefault="00000000" w:rsidRPr="00000000" w14:paraId="00000095">
      <w:pPr>
        <w:widowControl w:val="0"/>
        <w:spacing w:line="240" w:lineRule="auto"/>
        <w:jc w:val="both"/>
        <w:rPr>
          <w:b w:val="1"/>
          <w:color w:val="3c3c3b"/>
          <w:sz w:val="24"/>
          <w:szCs w:val="24"/>
        </w:rPr>
      </w:pPr>
      <w:r w:rsidDel="00000000" w:rsidR="00000000" w:rsidRPr="00000000">
        <w:rPr>
          <w:rtl w:val="0"/>
        </w:rPr>
      </w:r>
    </w:p>
    <w:p w:rsidR="00000000" w:rsidDel="00000000" w:rsidP="00000000" w:rsidRDefault="00000000" w:rsidRPr="00000000" w14:paraId="00000096">
      <w:pPr>
        <w:widowControl w:val="0"/>
        <w:spacing w:line="240" w:lineRule="auto"/>
        <w:jc w:val="both"/>
        <w:rPr>
          <w:color w:val="3c3c3b"/>
          <w:sz w:val="24"/>
          <w:szCs w:val="24"/>
        </w:rPr>
      </w:pPr>
      <w:r w:rsidDel="00000000" w:rsidR="00000000" w:rsidRPr="00000000">
        <w:rPr>
          <w:color w:val="3c3c3b"/>
          <w:sz w:val="24"/>
          <w:szCs w:val="24"/>
          <w:rtl w:val="0"/>
        </w:rPr>
        <w:t xml:space="preserve">Après avoir démarré l'application à l'aide de </w:t>
      </w:r>
      <w:r w:rsidDel="00000000" w:rsidR="00000000" w:rsidRPr="00000000">
        <w:rPr>
          <w:color w:val="3c3c3b"/>
          <w:sz w:val="24"/>
          <w:szCs w:val="24"/>
          <w:rtl w:val="0"/>
        </w:rPr>
        <w:t xml:space="preserve">npm start</w:t>
      </w:r>
      <w:r w:rsidDel="00000000" w:rsidR="00000000" w:rsidRPr="00000000">
        <w:rPr>
          <w:color w:val="3c3c3b"/>
          <w:sz w:val="24"/>
          <w:szCs w:val="24"/>
          <w:rtl w:val="0"/>
        </w:rPr>
        <w:t xml:space="preserve">, tapez </w:t>
      </w:r>
      <w:r w:rsidDel="00000000" w:rsidR="00000000" w:rsidRPr="00000000">
        <w:rPr>
          <w:b w:val="1"/>
          <w:color w:val="3c3c3b"/>
          <w:sz w:val="24"/>
          <w:szCs w:val="24"/>
          <w:rtl w:val="0"/>
        </w:rPr>
        <w:t xml:space="preserve">localhost:3000</w:t>
      </w:r>
      <w:r w:rsidDel="00000000" w:rsidR="00000000" w:rsidRPr="00000000">
        <w:rPr>
          <w:color w:val="3c3c3b"/>
          <w:sz w:val="24"/>
          <w:szCs w:val="24"/>
          <w:rtl w:val="0"/>
        </w:rPr>
        <w:t xml:space="preserve"> </w:t>
      </w:r>
      <w:r w:rsidDel="00000000" w:rsidR="00000000" w:rsidRPr="00000000">
        <w:rPr>
          <w:color w:val="3c3c3b"/>
          <w:sz w:val="24"/>
          <w:szCs w:val="24"/>
          <w:rtl w:val="0"/>
        </w:rPr>
        <w:t xml:space="preserve">dans la barre d'adresse de votre navigateur, appuyez sur Entrée, et vous verrez la page d'accueil s'afficher après que la roue de chargement de la page tourne un peu dans l'onglet du navigateur.</w:t>
      </w:r>
    </w:p>
    <w:p w:rsidR="00000000" w:rsidDel="00000000" w:rsidP="00000000" w:rsidRDefault="00000000" w:rsidRPr="00000000" w14:paraId="00000097">
      <w:pPr>
        <w:widowControl w:val="0"/>
        <w:spacing w:line="240" w:lineRule="auto"/>
        <w:jc w:val="both"/>
        <w:rPr>
          <w:color w:val="3c3c3b"/>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both"/>
        <w:rPr>
          <w:color w:val="3c3c3b"/>
          <w:sz w:val="24"/>
          <w:szCs w:val="24"/>
        </w:rPr>
      </w:pPr>
      <w:r w:rsidDel="00000000" w:rsidR="00000000" w:rsidRPr="00000000">
        <w:rPr>
          <w:color w:val="3c3c3b"/>
          <w:sz w:val="24"/>
          <w:szCs w:val="24"/>
          <w:rtl w:val="0"/>
        </w:rPr>
        <w:t xml:space="preserve">La rotation de la roue de chargement de page indique que le serveur a fait un travail pour vous fournir cette page. Si vous avez cliqué sur </w:t>
      </w:r>
      <w:r w:rsidDel="00000000" w:rsidR="00000000" w:rsidRPr="00000000">
        <w:rPr>
          <w:color w:val="3c3c3b"/>
          <w:sz w:val="24"/>
          <w:szCs w:val="24"/>
          <w:u w:val="single"/>
          <w:rtl w:val="0"/>
        </w:rPr>
        <w:t xml:space="preserve">About </w:t>
      </w:r>
      <w:r w:rsidDel="00000000" w:rsidR="00000000" w:rsidRPr="00000000">
        <w:rPr>
          <w:color w:val="3c3c3b"/>
          <w:sz w:val="24"/>
          <w:szCs w:val="24"/>
          <w:rtl w:val="0"/>
        </w:rPr>
        <w:t xml:space="preserve">et </w:t>
      </w:r>
      <w:r w:rsidDel="00000000" w:rsidR="00000000" w:rsidRPr="00000000">
        <w:rPr>
          <w:color w:val="3c3c3b"/>
          <w:sz w:val="24"/>
          <w:szCs w:val="24"/>
          <w:u w:val="single"/>
          <w:rtl w:val="0"/>
        </w:rPr>
        <w:t xml:space="preserve">Foo </w:t>
      </w:r>
      <w:r w:rsidDel="00000000" w:rsidR="00000000" w:rsidRPr="00000000">
        <w:rPr>
          <w:color w:val="3c3c3b"/>
          <w:sz w:val="24"/>
          <w:szCs w:val="24"/>
          <w:rtl w:val="0"/>
        </w:rPr>
        <w:t xml:space="preserve">dans la barre de navigation, vous verrez la page </w:t>
      </w:r>
      <w:r w:rsidDel="00000000" w:rsidR="00000000" w:rsidRPr="00000000">
        <w:rPr>
          <w:i w:val="1"/>
          <w:color w:val="3c3c3b"/>
          <w:sz w:val="24"/>
          <w:szCs w:val="24"/>
          <w:rtl w:val="0"/>
        </w:rPr>
        <w:t xml:space="preserve">About </w:t>
      </w:r>
      <w:r w:rsidDel="00000000" w:rsidR="00000000" w:rsidRPr="00000000">
        <w:rPr>
          <w:color w:val="3c3c3b"/>
          <w:sz w:val="24"/>
          <w:szCs w:val="24"/>
          <w:rtl w:val="0"/>
        </w:rPr>
        <w:t xml:space="preserve">et la page </w:t>
      </w:r>
      <w:r w:rsidDel="00000000" w:rsidR="00000000" w:rsidRPr="00000000">
        <w:rPr>
          <w:i w:val="1"/>
          <w:color w:val="3c3c3b"/>
          <w:sz w:val="24"/>
          <w:szCs w:val="24"/>
          <w:rtl w:val="0"/>
        </w:rPr>
        <w:t xml:space="preserve">NotFound </w:t>
      </w:r>
      <w:r w:rsidDel="00000000" w:rsidR="00000000" w:rsidRPr="00000000">
        <w:rPr>
          <w:color w:val="3c3c3b"/>
          <w:sz w:val="24"/>
          <w:szCs w:val="24"/>
          <w:rtl w:val="0"/>
        </w:rPr>
        <w:t xml:space="preserve">se charger sans que la roue de chargement de page ne tourne dans l'onglet du navigateur. </w:t>
      </w:r>
    </w:p>
    <w:p w:rsidR="00000000" w:rsidDel="00000000" w:rsidP="00000000" w:rsidRDefault="00000000" w:rsidRPr="00000000" w14:paraId="00000099">
      <w:pPr>
        <w:widowControl w:val="0"/>
        <w:spacing w:line="240" w:lineRule="auto"/>
        <w:jc w:val="both"/>
        <w:rPr>
          <w:color w:val="3c3c3b"/>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both"/>
        <w:rPr>
          <w:color w:val="3c3c3b"/>
          <w:sz w:val="24"/>
          <w:szCs w:val="24"/>
        </w:rPr>
      </w:pPr>
      <w:r w:rsidDel="00000000" w:rsidR="00000000" w:rsidRPr="00000000">
        <w:rPr>
          <w:color w:val="3c3c3b"/>
          <w:sz w:val="24"/>
          <w:szCs w:val="24"/>
          <w:rtl w:val="0"/>
        </w:rPr>
        <w:t xml:space="preserve">Cela vous indique que le mode SPA a été activé et gère la navigation de la page en fonction des événements de clic. En fait, l'application peut même s'exécuter lorsque vous arrêtez le serveur.</w:t>
      </w:r>
    </w:p>
    <w:p w:rsidR="00000000" w:rsidDel="00000000" w:rsidP="00000000" w:rsidRDefault="00000000" w:rsidRPr="00000000" w14:paraId="0000009B">
      <w:pPr>
        <w:widowControl w:val="0"/>
        <w:spacing w:line="240" w:lineRule="auto"/>
        <w:jc w:val="both"/>
        <w:rPr>
          <w:color w:val="3c3c3b"/>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both"/>
        <w:rPr>
          <w:color w:val="3c3c3b"/>
          <w:sz w:val="24"/>
          <w:szCs w:val="24"/>
        </w:rPr>
      </w:pPr>
      <w:r w:rsidDel="00000000" w:rsidR="00000000" w:rsidRPr="00000000">
        <w:rPr>
          <w:color w:val="3c3c3b"/>
          <w:sz w:val="24"/>
          <w:szCs w:val="24"/>
          <w:rtl w:val="0"/>
        </w:rPr>
        <w:t xml:space="preserve">Allez-y et arrêtez le serveur depuis le terminal pour voir que vous pouvez toujours cliquer pour charger les pages comme avant… mais avec une différence:</w:t>
      </w:r>
    </w:p>
    <w:p w:rsidR="00000000" w:rsidDel="00000000" w:rsidP="00000000" w:rsidRDefault="00000000" w:rsidRPr="00000000" w14:paraId="0000009D">
      <w:pPr>
        <w:widowControl w:val="0"/>
        <w:spacing w:line="240" w:lineRule="auto"/>
        <w:jc w:val="both"/>
        <w:rPr>
          <w:color w:val="3c3c3b"/>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both"/>
        <w:rPr>
          <w:color w:val="3c3c3b"/>
          <w:sz w:val="24"/>
          <w:szCs w:val="24"/>
        </w:rPr>
      </w:pPr>
      <w:r w:rsidDel="00000000" w:rsidR="00000000" w:rsidRPr="00000000">
        <w:rPr>
          <w:color w:val="3c3c3b"/>
          <w:sz w:val="24"/>
          <w:szCs w:val="24"/>
          <w:rtl w:val="0"/>
        </w:rPr>
        <w:t xml:space="preserve">Au lieu d'un message du serveur et d'une citation aléatoire, vous voyez le mot «Chargement».</w:t>
      </w:r>
    </w:p>
    <w:p w:rsidR="00000000" w:rsidDel="00000000" w:rsidP="00000000" w:rsidRDefault="00000000" w:rsidRPr="00000000" w14:paraId="0000009F">
      <w:pPr>
        <w:widowControl w:val="0"/>
        <w:spacing w:line="240" w:lineRule="auto"/>
        <w:jc w:val="both"/>
        <w:rPr>
          <w:b w:val="1"/>
          <w:color w:val="3c3c3b"/>
          <w:sz w:val="24"/>
          <w:szCs w:val="24"/>
        </w:rPr>
      </w:pPr>
      <w:r w:rsidDel="00000000" w:rsidR="00000000" w:rsidRPr="00000000">
        <w:rPr>
          <w:b w:val="1"/>
          <w:color w:val="3c3c3b"/>
          <w:sz w:val="24"/>
          <w:szCs w:val="24"/>
        </w:rPr>
        <w:drawing>
          <wp:inline distB="114300" distT="114300" distL="114300" distR="114300">
            <wp:extent cx="5176838" cy="2176104"/>
            <wp:effectExtent b="0" l="0" r="0" t="0"/>
            <wp:docPr id="10"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176838" cy="217610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C'est par conception. On a essayé de rendre l'application plus intéressante en lui faisant livrer un devis inspirant aléatoire sur la page d'accueil chaque fois que vous accédez à la page d'accueil via l'application cliente </w:t>
      </w:r>
      <w:r w:rsidDel="00000000" w:rsidR="00000000" w:rsidRPr="00000000">
        <w:rPr>
          <w:b w:val="1"/>
          <w:color w:val="3c3c3b"/>
          <w:sz w:val="24"/>
          <w:szCs w:val="24"/>
          <w:rtl w:val="0"/>
        </w:rPr>
        <w:t xml:space="preserve">TopNav </w:t>
      </w:r>
      <w:r w:rsidDel="00000000" w:rsidR="00000000" w:rsidRPr="00000000">
        <w:rPr>
          <w:color w:val="3c3c3b"/>
          <w:sz w:val="24"/>
          <w:szCs w:val="24"/>
          <w:rtl w:val="0"/>
        </w:rPr>
        <w:t xml:space="preserve">ou en la chargeant directement depuis le serveur.</w:t>
      </w:r>
    </w:p>
    <w:p w:rsidR="00000000" w:rsidDel="00000000" w:rsidP="00000000" w:rsidRDefault="00000000" w:rsidRPr="00000000" w14:paraId="000000A3">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4">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Il s'agit également de démontrer un modèle de conception courant dans les applications Web modernes selon lequel des parties du contenu de la page sont chargées après le chargement de la page via une extraction asynchrone à partir d'une API.</w:t>
      </w:r>
    </w:p>
    <w:p w:rsidR="00000000" w:rsidDel="00000000" w:rsidP="00000000" w:rsidRDefault="00000000" w:rsidRPr="00000000" w14:paraId="000000A5">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Le composant &lt;Home&gt; récupère certaines données de deux points de terminaison API juste après leur montage.</w:t>
      </w:r>
    </w:p>
    <w:p w:rsidR="00000000" w:rsidDel="00000000" w:rsidP="00000000" w:rsidRDefault="00000000" w:rsidRPr="00000000" w14:paraId="000000A7">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31800"/>
            <wp:effectExtent b="0" l="0" r="0" t="0"/>
            <wp:docPr id="4"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64579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533400"/>
            <wp:effectExtent b="0" l="0" r="0" t="0"/>
            <wp:docPr id="39"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64579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2197100"/>
            <wp:effectExtent b="0" l="0" r="0" t="0"/>
            <wp:docPr id="27"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64579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C">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330700"/>
            <wp:effectExtent b="0" l="0" r="0" t="0"/>
            <wp:docPr id="8"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64579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06400"/>
            <wp:effectExtent b="0" l="0" r="0" t="0"/>
            <wp:docPr id="41"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64579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Le code du serveur responsable de la livraison des données à ces points de terminaison API est affiché ici:</w:t>
      </w:r>
    </w:p>
    <w:p w:rsidR="00000000" w:rsidDel="00000000" w:rsidP="00000000" w:rsidRDefault="00000000" w:rsidRPr="00000000" w14:paraId="000000B0">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B1">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393700"/>
            <wp:effectExtent b="0" l="0" r="0" t="0"/>
            <wp:docPr id="30"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645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06400"/>
            <wp:effectExtent b="0" l="0" r="0" t="0"/>
            <wp:docPr id="24"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64579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546100"/>
            <wp:effectExtent b="0" l="0" r="0" t="0"/>
            <wp:docPr id="6"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645795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line="240" w:lineRule="auto"/>
        <w:ind w:left="0" w:firstLine="0"/>
        <w:jc w:val="both"/>
        <w:rPr>
          <w:b w:val="1"/>
          <w:color w:val="3c3c3b"/>
          <w:sz w:val="30"/>
          <w:szCs w:val="30"/>
        </w:rPr>
      </w:pPr>
      <w:r w:rsidDel="00000000" w:rsidR="00000000" w:rsidRPr="00000000">
        <w:rPr>
          <w:rtl w:val="0"/>
        </w:rPr>
      </w:r>
    </w:p>
    <w:p w:rsidR="00000000" w:rsidDel="00000000" w:rsidP="00000000" w:rsidRDefault="00000000" w:rsidRPr="00000000" w14:paraId="000000B5">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et ici:</w:t>
      </w:r>
    </w:p>
    <w:p w:rsidR="00000000" w:rsidDel="00000000" w:rsidP="00000000" w:rsidRDefault="00000000" w:rsidRPr="00000000" w14:paraId="000000B6">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368300"/>
            <wp:effectExtent b="0" l="0" r="0" t="0"/>
            <wp:docPr id="40"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64579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19100"/>
            <wp:effectExtent b="0" l="0" r="0" t="0"/>
            <wp:docPr id="36"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6457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19100"/>
            <wp:effectExtent b="0" l="0" r="0" t="0"/>
            <wp:docPr id="16"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6457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57200"/>
            <wp:effectExtent b="0" l="0" r="0" t="0"/>
            <wp:docPr id="21"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64579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1549400"/>
            <wp:effectExtent b="0" l="0" r="0" t="0"/>
            <wp:docPr id="14" name="image44.png"/>
            <a:graphic>
              <a:graphicData uri="http://schemas.openxmlformats.org/drawingml/2006/picture">
                <pic:pic>
                  <pic:nvPicPr>
                    <pic:cNvPr id="0" name="image44.png"/>
                    <pic:cNvPicPr preferRelativeResize="0"/>
                  </pic:nvPicPr>
                  <pic:blipFill>
                    <a:blip r:embed="rId53"/>
                    <a:srcRect b="0" l="0" r="0" t="0"/>
                    <a:stretch>
                      <a:fillRect/>
                    </a:stretch>
                  </pic:blipFill>
                  <pic:spPr>
                    <a:xfrm>
                      <a:off x="0" y="0"/>
                      <a:ext cx="64579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line="240" w:lineRule="auto"/>
        <w:ind w:left="0" w:firstLine="0"/>
        <w:jc w:val="both"/>
        <w:rPr>
          <w:b w:val="1"/>
          <w:color w:val="3c3c3b"/>
          <w:sz w:val="24"/>
          <w:szCs w:val="24"/>
        </w:rPr>
      </w:pPr>
      <w:r w:rsidDel="00000000" w:rsidR="00000000" w:rsidRPr="00000000">
        <w:rPr>
          <w:b w:val="1"/>
          <w:color w:val="3c3c3b"/>
          <w:sz w:val="24"/>
          <w:szCs w:val="24"/>
        </w:rPr>
        <w:drawing>
          <wp:inline distB="114300" distT="114300" distL="114300" distR="114300">
            <wp:extent cx="6457950" cy="419100"/>
            <wp:effectExtent b="0" l="0" r="0" t="0"/>
            <wp:docPr id="1"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6457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both"/>
        <w:rPr>
          <w:color w:val="3c3c3b"/>
          <w:sz w:val="24"/>
          <w:szCs w:val="24"/>
        </w:rPr>
      </w:pPr>
      <w:r w:rsidDel="00000000" w:rsidR="00000000" w:rsidRPr="00000000">
        <w:rPr>
          <w:color w:val="3c3c3b"/>
          <w:sz w:val="24"/>
          <w:szCs w:val="24"/>
          <w:rtl w:val="0"/>
        </w:rPr>
        <w:t xml:space="preserve">Pour plus de simplicité, On a codé en dur le JSON quotes directement dans le code api mais vous pouvez avoir les citations dans un fichier quotes.json ou stockées dans une base de données et utiliser un middleware express pour les récupérer avant utilisation.</w:t>
      </w:r>
    </w:p>
    <w:p w:rsidR="00000000" w:rsidDel="00000000" w:rsidP="00000000" w:rsidRDefault="00000000" w:rsidRPr="00000000" w14:paraId="000000BF">
      <w:pPr>
        <w:widowControl w:val="0"/>
        <w:spacing w:line="240" w:lineRule="auto"/>
        <w:ind w:left="0" w:firstLine="0"/>
        <w:jc w:val="both"/>
        <w:rPr>
          <w:b w:val="1"/>
          <w:color w:val="3c3c3b"/>
          <w:sz w:val="24"/>
          <w:szCs w:val="24"/>
        </w:rPr>
      </w:pPr>
      <w:r w:rsidDel="00000000" w:rsidR="00000000" w:rsidRPr="00000000">
        <w:rPr>
          <w:rtl w:val="0"/>
        </w:rPr>
      </w:r>
    </w:p>
    <w:p w:rsidR="00000000" w:rsidDel="00000000" w:rsidP="00000000" w:rsidRDefault="00000000" w:rsidRPr="00000000" w14:paraId="000000C0">
      <w:pPr>
        <w:widowControl w:val="0"/>
        <w:spacing w:line="240" w:lineRule="auto"/>
        <w:ind w:left="0" w:firstLine="0"/>
        <w:jc w:val="both"/>
        <w:rPr>
          <w:b w:val="1"/>
          <w:color w:val="3c3c3b"/>
          <w:sz w:val="24"/>
          <w:szCs w:val="24"/>
        </w:rPr>
      </w:pPr>
      <w:r w:rsidDel="00000000" w:rsidR="00000000" w:rsidRPr="00000000">
        <w:rPr>
          <w:rtl w:val="0"/>
        </w:rPr>
      </w:r>
    </w:p>
    <w:sectPr>
      <w:pgSz w:h="15840" w:w="12240"/>
      <w:pgMar w:bottom="1440" w:top="1440" w:left="90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39.png"/><Relationship Id="rId41" Type="http://schemas.openxmlformats.org/officeDocument/2006/relationships/image" Target="media/image13.png"/><Relationship Id="rId44" Type="http://schemas.openxmlformats.org/officeDocument/2006/relationships/image" Target="media/image19.png"/><Relationship Id="rId43" Type="http://schemas.openxmlformats.org/officeDocument/2006/relationships/image" Target="media/image24.png"/><Relationship Id="rId46" Type="http://schemas.openxmlformats.org/officeDocument/2006/relationships/image" Target="media/image26.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1.png"/><Relationship Id="rId47" Type="http://schemas.openxmlformats.org/officeDocument/2006/relationships/image" Target="media/image32.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hyperlink" Target="https://github.com/m2i-training/react101" TargetMode="External"/><Relationship Id="rId7" Type="http://schemas.openxmlformats.org/officeDocument/2006/relationships/image" Target="media/image25.png"/><Relationship Id="rId8" Type="http://schemas.openxmlformats.org/officeDocument/2006/relationships/hyperlink" Target="https://reactjs.org/docs/cdn-links.html" TargetMode="External"/><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22.png"/><Relationship Id="rId32" Type="http://schemas.openxmlformats.org/officeDocument/2006/relationships/image" Target="media/image23.png"/><Relationship Id="rId35" Type="http://schemas.openxmlformats.org/officeDocument/2006/relationships/hyperlink" Target="https://github.com/xiaoyunyang/isomorphic-router-demo/blob/master/package.json" TargetMode="External"/><Relationship Id="rId34" Type="http://schemas.openxmlformats.org/officeDocument/2006/relationships/hyperlink" Target="https://github.com/xiaoyunyang/isomorphic-router-demo/blob/master/package.json" TargetMode="External"/><Relationship Id="rId37" Type="http://schemas.openxmlformats.org/officeDocument/2006/relationships/image" Target="media/image6.png"/><Relationship Id="rId36" Type="http://schemas.openxmlformats.org/officeDocument/2006/relationships/image" Target="media/image30.png"/><Relationship Id="rId39" Type="http://schemas.openxmlformats.org/officeDocument/2006/relationships/image" Target="media/image34.png"/><Relationship Id="rId38" Type="http://schemas.openxmlformats.org/officeDocument/2006/relationships/image" Target="media/image42.png"/><Relationship Id="rId20" Type="http://schemas.openxmlformats.org/officeDocument/2006/relationships/image" Target="media/image29.png"/><Relationship Id="rId22" Type="http://schemas.openxmlformats.org/officeDocument/2006/relationships/image" Target="media/image31.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28.png"/><Relationship Id="rId26" Type="http://schemas.openxmlformats.org/officeDocument/2006/relationships/image" Target="media/image9.png"/><Relationship Id="rId25" Type="http://schemas.openxmlformats.org/officeDocument/2006/relationships/image" Target="media/image41.png"/><Relationship Id="rId28" Type="http://schemas.openxmlformats.org/officeDocument/2006/relationships/image" Target="media/image43.png"/><Relationship Id="rId27" Type="http://schemas.openxmlformats.org/officeDocument/2006/relationships/image" Target="media/image35.png"/><Relationship Id="rId29" Type="http://schemas.openxmlformats.org/officeDocument/2006/relationships/image" Target="media/image8.png"/><Relationship Id="rId51" Type="http://schemas.openxmlformats.org/officeDocument/2006/relationships/image" Target="media/image12.png"/><Relationship Id="rId50" Type="http://schemas.openxmlformats.org/officeDocument/2006/relationships/image" Target="media/image27.png"/><Relationship Id="rId53" Type="http://schemas.openxmlformats.org/officeDocument/2006/relationships/image" Target="media/image44.png"/><Relationship Id="rId52" Type="http://schemas.openxmlformats.org/officeDocument/2006/relationships/image" Target="media/image20.png"/><Relationship Id="rId11" Type="http://schemas.openxmlformats.org/officeDocument/2006/relationships/image" Target="media/image21.png"/><Relationship Id="rId10" Type="http://schemas.openxmlformats.org/officeDocument/2006/relationships/image" Target="media/image45.png"/><Relationship Id="rId54" Type="http://schemas.openxmlformats.org/officeDocument/2006/relationships/image" Target="media/image5.png"/><Relationship Id="rId13" Type="http://schemas.openxmlformats.org/officeDocument/2006/relationships/image" Target="media/image18.png"/><Relationship Id="rId12" Type="http://schemas.openxmlformats.org/officeDocument/2006/relationships/image" Target="media/image36.png"/><Relationship Id="rId15" Type="http://schemas.openxmlformats.org/officeDocument/2006/relationships/image" Target="media/image3.png"/><Relationship Id="rId14" Type="http://schemas.openxmlformats.org/officeDocument/2006/relationships/image" Target="media/image33.png"/><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