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D4A6F" w14:textId="7C3C03DF" w:rsidR="00F251D6" w:rsidRDefault="00F251D6" w:rsidP="00F251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Pr="00EC415A">
        <w:rPr>
          <w:rFonts w:ascii="Times New Roman" w:hAnsi="Times New Roman" w:cs="Times New Roman"/>
          <w:sz w:val="24"/>
          <w:szCs w:val="24"/>
        </w:rPr>
        <w:t>Bruno Fernandez Tonso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NºUSP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415A">
        <w:rPr>
          <w:rFonts w:ascii="Times New Roman" w:hAnsi="Times New Roman" w:cs="Times New Roman"/>
          <w:sz w:val="24"/>
          <w:szCs w:val="24"/>
        </w:rPr>
        <w:t>5248339</w:t>
      </w:r>
    </w:p>
    <w:p w14:paraId="01F1E31A" w14:textId="11CB8930" w:rsidR="00F251D6" w:rsidRDefault="00F251D6" w:rsidP="00F251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Pr="00EC415A">
        <w:rPr>
          <w:rFonts w:ascii="Times New Roman" w:hAnsi="Times New Roman" w:cs="Times New Roman"/>
          <w:sz w:val="24"/>
          <w:szCs w:val="24"/>
        </w:rPr>
        <w:t xml:space="preserve">Eduardo Parri </w:t>
      </w:r>
      <w:proofErr w:type="spellStart"/>
      <w:r w:rsidRPr="00EC415A">
        <w:rPr>
          <w:rFonts w:ascii="Times New Roman" w:hAnsi="Times New Roman" w:cs="Times New Roman"/>
          <w:sz w:val="24"/>
          <w:szCs w:val="24"/>
        </w:rPr>
        <w:t>Cuperman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NºUSP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415A">
        <w:rPr>
          <w:rFonts w:ascii="Times New Roman" w:hAnsi="Times New Roman" w:cs="Times New Roman"/>
          <w:sz w:val="24"/>
          <w:szCs w:val="24"/>
        </w:rPr>
        <w:t>14567291</w:t>
      </w:r>
    </w:p>
    <w:p w14:paraId="4B57569D" w14:textId="18C7643E" w:rsidR="00D3425F" w:rsidRDefault="00D3425F" w:rsidP="00EC415A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Maria Clara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Lara Pinheiro Goes, </w:t>
      </w:r>
      <w:proofErr w:type="spellStart"/>
      <w:r>
        <w:rPr>
          <w:rFonts w:ascii="Times New Roman" w:hAnsi="Times New Roman" w:cs="Times New Roman"/>
          <w:sz w:val="24"/>
          <w:szCs w:val="24"/>
        </w:rPr>
        <w:t>NºUSP</w:t>
      </w:r>
      <w:proofErr w:type="spellEnd"/>
      <w:r>
        <w:rPr>
          <w:rFonts w:ascii="Times New Roman" w:hAnsi="Times New Roman" w:cs="Times New Roman"/>
          <w:sz w:val="24"/>
          <w:szCs w:val="24"/>
        </w:rPr>
        <w:t>: 10831396</w:t>
      </w:r>
    </w:p>
    <w:p w14:paraId="1E238F9F" w14:textId="51177A16" w:rsidR="00EC415A" w:rsidRDefault="00EC415A" w:rsidP="00EC415A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Pr="00EC415A">
        <w:rPr>
          <w:rFonts w:ascii="Times New Roman" w:hAnsi="Times New Roman" w:cs="Times New Roman"/>
          <w:sz w:val="24"/>
          <w:szCs w:val="24"/>
        </w:rPr>
        <w:t>Matheus Lopes Kanaan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NºUSP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415A">
        <w:rPr>
          <w:rFonts w:ascii="Times New Roman" w:hAnsi="Times New Roman" w:cs="Times New Roman"/>
          <w:sz w:val="24"/>
          <w:szCs w:val="24"/>
        </w:rPr>
        <w:t>14598341</w:t>
      </w:r>
    </w:p>
    <w:p w14:paraId="4A32B539" w14:textId="77777777" w:rsidR="00F251D6" w:rsidRPr="00EC415A" w:rsidRDefault="00F251D6" w:rsidP="00F251D6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Pr="00EC415A">
        <w:rPr>
          <w:rFonts w:ascii="Times New Roman" w:hAnsi="Times New Roman" w:cs="Times New Roman"/>
          <w:sz w:val="24"/>
          <w:szCs w:val="24"/>
        </w:rPr>
        <w:t>Roberta Boaventura Andrade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NºUSP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C415A">
        <w:rPr>
          <w:rFonts w:ascii="Times New Roman" w:hAnsi="Times New Roman" w:cs="Times New Roman"/>
          <w:sz w:val="24"/>
          <w:szCs w:val="24"/>
        </w:rPr>
        <w:t>11260832</w:t>
      </w:r>
    </w:p>
    <w:p w14:paraId="098A69A0" w14:textId="77777777" w:rsidR="00EC415A" w:rsidRDefault="00EC415A" w:rsidP="00FA3FF9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404579B4" w14:textId="6910FA18" w:rsidR="00D7212F" w:rsidRPr="00D7212F" w:rsidRDefault="00D7212F" w:rsidP="00FA3FF9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D7212F">
        <w:rPr>
          <w:rFonts w:ascii="Times New Roman" w:hAnsi="Times New Roman" w:cs="Times New Roman"/>
          <w:sz w:val="24"/>
          <w:szCs w:val="24"/>
        </w:rPr>
        <w:t>EAD0830 - IA e ML Aplicados a Finan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D7212F">
        <w:rPr>
          <w:rFonts w:ascii="Times New Roman" w:hAnsi="Times New Roman" w:cs="Times New Roman"/>
          <w:sz w:val="24"/>
          <w:szCs w:val="24"/>
        </w:rPr>
        <w:t>as</w:t>
      </w:r>
    </w:p>
    <w:p w14:paraId="13B44986" w14:textId="2E035BAD" w:rsidR="00D7212F" w:rsidRDefault="00D7212F" w:rsidP="00FA3FF9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D7212F">
        <w:rPr>
          <w:rFonts w:ascii="Times New Roman" w:hAnsi="Times New Roman" w:cs="Times New Roman"/>
          <w:sz w:val="24"/>
          <w:szCs w:val="24"/>
        </w:rPr>
        <w:t xml:space="preserve">Atividade Computacional </w:t>
      </w:r>
      <w:r w:rsidR="006F0BDF">
        <w:rPr>
          <w:rFonts w:ascii="Times New Roman" w:hAnsi="Times New Roman" w:cs="Times New Roman"/>
          <w:sz w:val="24"/>
          <w:szCs w:val="24"/>
        </w:rPr>
        <w:t>2</w:t>
      </w:r>
      <w:r w:rsidRPr="00D7212F">
        <w:rPr>
          <w:rFonts w:ascii="Times New Roman" w:hAnsi="Times New Roman" w:cs="Times New Roman"/>
          <w:sz w:val="24"/>
          <w:szCs w:val="24"/>
        </w:rPr>
        <w:t xml:space="preserve"> </w:t>
      </w:r>
      <w:r w:rsidR="006F0BDF">
        <w:rPr>
          <w:rFonts w:ascii="Times New Roman" w:hAnsi="Times New Roman" w:cs="Times New Roman"/>
          <w:sz w:val="24"/>
          <w:szCs w:val="24"/>
        </w:rPr>
        <w:t>–</w:t>
      </w:r>
      <w:r w:rsidRPr="00D7212F">
        <w:rPr>
          <w:rFonts w:ascii="Times New Roman" w:hAnsi="Times New Roman" w:cs="Times New Roman"/>
          <w:sz w:val="24"/>
          <w:szCs w:val="24"/>
        </w:rPr>
        <w:t xml:space="preserve"> </w:t>
      </w:r>
      <w:r w:rsidR="006F0BDF">
        <w:rPr>
          <w:rFonts w:ascii="Times New Roman" w:hAnsi="Times New Roman" w:cs="Times New Roman"/>
          <w:sz w:val="24"/>
          <w:szCs w:val="24"/>
        </w:rPr>
        <w:t>Competição</w:t>
      </w:r>
    </w:p>
    <w:p w14:paraId="6EA5CA68" w14:textId="77777777" w:rsidR="006F0BDF" w:rsidRDefault="006F0BDF" w:rsidP="00FA3FF9">
      <w:pPr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622A2F8E" w14:textId="77777777" w:rsidR="00AC2E8E" w:rsidRDefault="006F0BDF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Inicialmente, como</w:t>
      </w:r>
      <w:r w:rsidR="00871882">
        <w:rPr>
          <w:rFonts w:ascii="Times New Roman" w:hAnsi="Times New Roman" w:cs="Times New Roman"/>
          <w:sz w:val="24"/>
          <w:szCs w:val="24"/>
        </w:rPr>
        <w:t xml:space="preserve"> a base de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9BC">
        <w:rPr>
          <w:rFonts w:ascii="Times New Roman" w:hAnsi="Times New Roman" w:cs="Times New Roman"/>
          <w:sz w:val="24"/>
          <w:szCs w:val="24"/>
        </w:rPr>
        <w:t>contém</w:t>
      </w:r>
      <w:r>
        <w:rPr>
          <w:rFonts w:ascii="Times New Roman" w:hAnsi="Times New Roman" w:cs="Times New Roman"/>
          <w:sz w:val="24"/>
          <w:szCs w:val="24"/>
        </w:rPr>
        <w:t xml:space="preserve"> séries temporais financeiras</w:t>
      </w:r>
      <w:r w:rsidR="00871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882">
        <w:rPr>
          <w:rFonts w:ascii="Times New Roman" w:hAnsi="Times New Roman" w:cs="Times New Roman"/>
          <w:sz w:val="24"/>
          <w:szCs w:val="24"/>
        </w:rPr>
        <w:t>univariadas</w:t>
      </w:r>
      <w:proofErr w:type="spellEnd"/>
      <w:r w:rsidR="00871882">
        <w:rPr>
          <w:rFonts w:ascii="Times New Roman" w:hAnsi="Times New Roman" w:cs="Times New Roman"/>
          <w:sz w:val="24"/>
          <w:szCs w:val="24"/>
        </w:rPr>
        <w:t xml:space="preserve"> (</w:t>
      </w:r>
      <w:r w:rsidR="00871882" w:rsidRPr="00871882">
        <w:rPr>
          <w:rFonts w:ascii="Times New Roman" w:hAnsi="Times New Roman" w:cs="Times New Roman"/>
          <w:sz w:val="24"/>
          <w:szCs w:val="24"/>
        </w:rPr>
        <w:t>as características da série de interesse são explicadas exclusivamente a partir do comportamento da própria série</w:t>
      </w:r>
      <w:r w:rsidR="008718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os dados precisam ser tratados em questão de sazonalidade</w:t>
      </w:r>
      <w:r w:rsidR="0087188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71882">
        <w:rPr>
          <w:rFonts w:ascii="Times New Roman" w:hAnsi="Times New Roman" w:cs="Times New Roman"/>
          <w:sz w:val="24"/>
          <w:szCs w:val="24"/>
        </w:rPr>
        <w:t>estacionariedade</w:t>
      </w:r>
      <w:proofErr w:type="spellEnd"/>
      <w:r w:rsidR="008279B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primeir</w:t>
      </w:r>
      <w:r w:rsidR="008279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para exclusão de ruídos e tendências e </w:t>
      </w:r>
      <w:r w:rsidR="008279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segund</w:t>
      </w:r>
      <w:r w:rsidR="008279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="008279BC">
        <w:rPr>
          <w:rFonts w:ascii="Times New Roman" w:hAnsi="Times New Roman" w:cs="Times New Roman"/>
          <w:sz w:val="24"/>
          <w:szCs w:val="24"/>
        </w:rPr>
        <w:t>a</w:t>
      </w:r>
      <w:r w:rsidR="008279BC" w:rsidRPr="008279BC">
        <w:rPr>
          <w:rFonts w:ascii="Times New Roman" w:hAnsi="Times New Roman" w:cs="Times New Roman"/>
          <w:sz w:val="24"/>
          <w:szCs w:val="24"/>
        </w:rPr>
        <w:t xml:space="preserve"> simplificação das propriedades matemáticas</w:t>
      </w:r>
      <w:r w:rsidR="008279BC">
        <w:rPr>
          <w:rFonts w:ascii="Times New Roman" w:hAnsi="Times New Roman" w:cs="Times New Roman"/>
          <w:sz w:val="24"/>
          <w:szCs w:val="24"/>
        </w:rPr>
        <w:t xml:space="preserve"> </w:t>
      </w:r>
      <w:r w:rsidR="00916EEC">
        <w:rPr>
          <w:rFonts w:ascii="Times New Roman" w:hAnsi="Times New Roman" w:cs="Times New Roman"/>
          <w:sz w:val="24"/>
          <w:szCs w:val="24"/>
        </w:rPr>
        <w:t>que facilitam</w:t>
      </w:r>
      <w:r w:rsidR="008279BC" w:rsidRPr="00916EEC">
        <w:rPr>
          <w:rFonts w:ascii="Times New Roman" w:hAnsi="Times New Roman" w:cs="Times New Roman"/>
          <w:sz w:val="24"/>
          <w:szCs w:val="24"/>
        </w:rPr>
        <w:t xml:space="preserve"> a </w:t>
      </w:r>
      <w:r w:rsidR="008279BC" w:rsidRPr="008279BC">
        <w:rPr>
          <w:rFonts w:ascii="Times New Roman" w:hAnsi="Times New Roman" w:cs="Times New Roman"/>
          <w:sz w:val="24"/>
          <w:szCs w:val="24"/>
        </w:rPr>
        <w:t xml:space="preserve">análise, modelagem e previsão adequadas dos dados, levando a resultados mais confiáveis e </w:t>
      </w:r>
      <w:r w:rsidR="008279BC">
        <w:rPr>
          <w:rFonts w:ascii="Times New Roman" w:hAnsi="Times New Roman" w:cs="Times New Roman"/>
          <w:sz w:val="24"/>
          <w:szCs w:val="24"/>
        </w:rPr>
        <w:t>estáveis. Adicionalmente precisamos testar as séries para saber se apresentam o comportamento de uma distribuição normal</w:t>
      </w:r>
      <w:r w:rsidR="00364605">
        <w:rPr>
          <w:rFonts w:ascii="Times New Roman" w:hAnsi="Times New Roman" w:cs="Times New Roman"/>
          <w:sz w:val="24"/>
          <w:szCs w:val="24"/>
        </w:rPr>
        <w:t>,</w:t>
      </w:r>
      <w:r w:rsidR="008279BC">
        <w:rPr>
          <w:rFonts w:ascii="Times New Roman" w:hAnsi="Times New Roman" w:cs="Times New Roman"/>
          <w:sz w:val="24"/>
          <w:szCs w:val="24"/>
        </w:rPr>
        <w:t xml:space="preserve"> </w:t>
      </w:r>
      <w:r w:rsidR="00916EEC">
        <w:rPr>
          <w:rFonts w:ascii="Times New Roman" w:hAnsi="Times New Roman" w:cs="Times New Roman"/>
          <w:sz w:val="24"/>
          <w:szCs w:val="24"/>
        </w:rPr>
        <w:t xml:space="preserve">que nos dirá qual melhor </w:t>
      </w:r>
      <w:r>
        <w:rPr>
          <w:rFonts w:ascii="Times New Roman" w:hAnsi="Times New Roman" w:cs="Times New Roman"/>
          <w:sz w:val="24"/>
          <w:szCs w:val="24"/>
        </w:rPr>
        <w:t xml:space="preserve">metodologia aplicar para a previsão nos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períodos necessários. </w:t>
      </w:r>
      <w:r w:rsidR="00871882">
        <w:rPr>
          <w:rFonts w:ascii="Times New Roman" w:hAnsi="Times New Roman" w:cs="Times New Roman"/>
          <w:sz w:val="24"/>
          <w:szCs w:val="24"/>
        </w:rPr>
        <w:t xml:space="preserve">Para facilitar no desenvolvimento das análises, cada série foi renomeada para A, B, C etc. </w:t>
      </w:r>
    </w:p>
    <w:p w14:paraId="22BE73CB" w14:textId="4C011FB5" w:rsidR="00542BA9" w:rsidRPr="00321A02" w:rsidRDefault="006F0BDF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Realizando a decomposição das séries, observou-se a ausência de sazonalidade</w:t>
      </w:r>
      <w:r w:rsidR="00542BA9">
        <w:rPr>
          <w:rFonts w:ascii="Times New Roman" w:hAnsi="Times New Roman" w:cs="Times New Roman"/>
          <w:sz w:val="24"/>
          <w:szCs w:val="24"/>
        </w:rPr>
        <w:t xml:space="preserve">, fator que auxilia no tratamento da </w:t>
      </w:r>
      <w:proofErr w:type="spellStart"/>
      <w:r w:rsidR="00542BA9">
        <w:rPr>
          <w:rFonts w:ascii="Times New Roman" w:hAnsi="Times New Roman" w:cs="Times New Roman"/>
          <w:sz w:val="24"/>
          <w:szCs w:val="24"/>
        </w:rPr>
        <w:t>estacionariedade</w:t>
      </w:r>
      <w:proofErr w:type="spellEnd"/>
      <w:r w:rsidR="00542BA9">
        <w:rPr>
          <w:rFonts w:ascii="Times New Roman" w:hAnsi="Times New Roman" w:cs="Times New Roman"/>
          <w:sz w:val="24"/>
          <w:szCs w:val="24"/>
        </w:rPr>
        <w:t xml:space="preserve"> de uma série temporal caso ela seja não estacionária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66B1">
        <w:rPr>
          <w:rFonts w:ascii="Times New Roman" w:hAnsi="Times New Roman" w:cs="Times New Roman"/>
          <w:sz w:val="24"/>
          <w:szCs w:val="24"/>
        </w:rPr>
        <w:t xml:space="preserve">O teste </w:t>
      </w:r>
      <w:proofErr w:type="spellStart"/>
      <w:r w:rsidR="005766B1" w:rsidRPr="005766B1">
        <w:rPr>
          <w:rFonts w:ascii="Times New Roman" w:hAnsi="Times New Roman" w:cs="Times New Roman"/>
          <w:i/>
          <w:iCs/>
          <w:sz w:val="24"/>
          <w:szCs w:val="24"/>
        </w:rPr>
        <w:t>Augmented</w:t>
      </w:r>
      <w:proofErr w:type="spellEnd"/>
      <w:r w:rsidR="005766B1" w:rsidRPr="005766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766B1" w:rsidRPr="005766B1">
        <w:rPr>
          <w:rFonts w:ascii="Times New Roman" w:hAnsi="Times New Roman" w:cs="Times New Roman"/>
          <w:i/>
          <w:iCs/>
          <w:sz w:val="24"/>
          <w:szCs w:val="24"/>
        </w:rPr>
        <w:t>Dickey</w:t>
      </w:r>
      <w:proofErr w:type="spellEnd"/>
      <w:r w:rsidR="005766B1" w:rsidRPr="005766B1">
        <w:rPr>
          <w:rFonts w:ascii="Times New Roman" w:hAnsi="Times New Roman" w:cs="Times New Roman"/>
          <w:i/>
          <w:iCs/>
          <w:sz w:val="24"/>
          <w:szCs w:val="24"/>
        </w:rPr>
        <w:t xml:space="preserve"> Fuller</w:t>
      </w:r>
      <w:r w:rsidR="005766B1" w:rsidRPr="005766B1">
        <w:rPr>
          <w:rFonts w:ascii="Times New Roman" w:hAnsi="Times New Roman" w:cs="Times New Roman"/>
          <w:sz w:val="24"/>
          <w:szCs w:val="24"/>
        </w:rPr>
        <w:t xml:space="preserve"> (ADF)</w:t>
      </w:r>
      <w:r w:rsidR="00364605">
        <w:rPr>
          <w:rFonts w:ascii="Times New Roman" w:hAnsi="Times New Roman" w:cs="Times New Roman"/>
          <w:sz w:val="24"/>
          <w:szCs w:val="24"/>
        </w:rPr>
        <w:t xml:space="preserve"> mostrou que nenhuma das oito séries é estacionária, ou seja, nenhuma delas possui </w:t>
      </w:r>
      <w:r w:rsidR="00364605" w:rsidRPr="00364605">
        <w:rPr>
          <w:rFonts w:ascii="Times New Roman" w:hAnsi="Times New Roman" w:cs="Times New Roman"/>
          <w:sz w:val="24"/>
          <w:szCs w:val="24"/>
        </w:rPr>
        <w:t>propriedades estatísticas</w:t>
      </w:r>
      <w:r w:rsidR="00364605">
        <w:rPr>
          <w:rFonts w:ascii="Times New Roman" w:hAnsi="Times New Roman" w:cs="Times New Roman"/>
          <w:sz w:val="24"/>
          <w:szCs w:val="24"/>
        </w:rPr>
        <w:t xml:space="preserve"> (</w:t>
      </w:r>
      <w:r w:rsidR="00364605" w:rsidRPr="00364605">
        <w:rPr>
          <w:rFonts w:ascii="Times New Roman" w:hAnsi="Times New Roman" w:cs="Times New Roman"/>
          <w:sz w:val="24"/>
          <w:szCs w:val="24"/>
        </w:rPr>
        <w:t>média</w:t>
      </w:r>
      <w:r w:rsidR="00364605">
        <w:rPr>
          <w:rFonts w:ascii="Times New Roman" w:hAnsi="Times New Roman" w:cs="Times New Roman"/>
          <w:sz w:val="24"/>
          <w:szCs w:val="24"/>
        </w:rPr>
        <w:t xml:space="preserve">, </w:t>
      </w:r>
      <w:r w:rsidR="00364605" w:rsidRPr="00364605">
        <w:rPr>
          <w:rFonts w:ascii="Times New Roman" w:hAnsi="Times New Roman" w:cs="Times New Roman"/>
          <w:sz w:val="24"/>
          <w:szCs w:val="24"/>
        </w:rPr>
        <w:t>variância e</w:t>
      </w:r>
      <w:r w:rsidR="00364605">
        <w:rPr>
          <w:rFonts w:ascii="Times New Roman" w:hAnsi="Times New Roman" w:cs="Times New Roman"/>
          <w:sz w:val="24"/>
          <w:szCs w:val="24"/>
        </w:rPr>
        <w:t xml:space="preserve"> </w:t>
      </w:r>
      <w:r w:rsidR="00364605" w:rsidRPr="00364605">
        <w:rPr>
          <w:rFonts w:ascii="Times New Roman" w:hAnsi="Times New Roman" w:cs="Times New Roman"/>
          <w:sz w:val="24"/>
          <w:szCs w:val="24"/>
        </w:rPr>
        <w:t>autocorrelação</w:t>
      </w:r>
      <w:r w:rsidR="00364605">
        <w:rPr>
          <w:rFonts w:ascii="Times New Roman" w:hAnsi="Times New Roman" w:cs="Times New Roman"/>
          <w:sz w:val="24"/>
          <w:szCs w:val="24"/>
        </w:rPr>
        <w:t>)</w:t>
      </w:r>
      <w:r w:rsidR="00364605" w:rsidRPr="00364605">
        <w:rPr>
          <w:rFonts w:ascii="Times New Roman" w:hAnsi="Times New Roman" w:cs="Times New Roman"/>
          <w:sz w:val="24"/>
          <w:szCs w:val="24"/>
        </w:rPr>
        <w:t xml:space="preserve"> constantes ao longo do tempo</w:t>
      </w:r>
      <w:r w:rsidR="00364605">
        <w:rPr>
          <w:rFonts w:ascii="Times New Roman" w:hAnsi="Times New Roman" w:cs="Times New Roman"/>
          <w:sz w:val="24"/>
          <w:szCs w:val="24"/>
        </w:rPr>
        <w:t>.</w:t>
      </w:r>
      <w:r w:rsidR="00321A02">
        <w:rPr>
          <w:rFonts w:ascii="Times New Roman" w:hAnsi="Times New Roman" w:cs="Times New Roman"/>
          <w:sz w:val="24"/>
          <w:szCs w:val="24"/>
        </w:rPr>
        <w:t xml:space="preserve"> </w:t>
      </w:r>
      <w:r w:rsidR="00321A02">
        <w:rPr>
          <w:rFonts w:ascii="Times New Roman" w:hAnsi="Times New Roman" w:cs="Times New Roman"/>
          <w:color w:val="FF0000"/>
          <w:sz w:val="24"/>
          <w:szCs w:val="24"/>
        </w:rPr>
        <w:t xml:space="preserve">Tratar a não </w:t>
      </w:r>
      <w:proofErr w:type="spellStart"/>
      <w:r w:rsidR="00321A02">
        <w:rPr>
          <w:rFonts w:ascii="Times New Roman" w:hAnsi="Times New Roman" w:cs="Times New Roman"/>
          <w:color w:val="FF0000"/>
          <w:sz w:val="24"/>
          <w:szCs w:val="24"/>
        </w:rPr>
        <w:t>estacionariedade</w:t>
      </w:r>
      <w:proofErr w:type="spellEnd"/>
      <w:r w:rsidR="00321A02">
        <w:rPr>
          <w:rFonts w:ascii="Times New Roman" w:hAnsi="Times New Roman" w:cs="Times New Roman"/>
          <w:color w:val="FF0000"/>
          <w:sz w:val="24"/>
          <w:szCs w:val="24"/>
        </w:rPr>
        <w:t xml:space="preserve"> ou usar um modelo que trabalhe as séries não estacionárias?</w:t>
      </w:r>
    </w:p>
    <w:p w14:paraId="58596F2A" w14:textId="03BD471B" w:rsidR="006F0BDF" w:rsidRDefault="00DC78DE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A3458A" w:rsidRPr="00A3458A">
        <w:rPr>
          <w:rFonts w:ascii="Times New Roman" w:hAnsi="Times New Roman" w:cs="Times New Roman"/>
          <w:sz w:val="24"/>
          <w:szCs w:val="24"/>
        </w:rPr>
        <w:t xml:space="preserve">Teste de </w:t>
      </w:r>
      <w:proofErr w:type="spellStart"/>
      <w:r w:rsidR="00A3458A" w:rsidRPr="00A3458A">
        <w:rPr>
          <w:rFonts w:ascii="Times New Roman" w:hAnsi="Times New Roman" w:cs="Times New Roman"/>
          <w:sz w:val="24"/>
          <w:szCs w:val="24"/>
        </w:rPr>
        <w:t>Jarque</w:t>
      </w:r>
      <w:proofErr w:type="spellEnd"/>
      <w:r w:rsidR="00A3458A" w:rsidRPr="00A3458A">
        <w:rPr>
          <w:rFonts w:ascii="Times New Roman" w:hAnsi="Times New Roman" w:cs="Times New Roman"/>
          <w:sz w:val="24"/>
          <w:szCs w:val="24"/>
        </w:rPr>
        <w:t xml:space="preserve">-Bera e de </w:t>
      </w:r>
      <w:proofErr w:type="spellStart"/>
      <w:r w:rsidR="00A3458A" w:rsidRPr="00A3458A">
        <w:rPr>
          <w:rFonts w:ascii="Times New Roman" w:hAnsi="Times New Roman" w:cs="Times New Roman"/>
          <w:sz w:val="24"/>
          <w:szCs w:val="24"/>
        </w:rPr>
        <w:t>Omnibus</w:t>
      </w:r>
      <w:proofErr w:type="spellEnd"/>
      <w:r w:rsidR="00871882">
        <w:rPr>
          <w:rFonts w:ascii="Times New Roman" w:hAnsi="Times New Roman" w:cs="Times New Roman"/>
          <w:sz w:val="24"/>
          <w:szCs w:val="24"/>
        </w:rPr>
        <w:t xml:space="preserve"> </w:t>
      </w:r>
      <w:r w:rsidR="00871882" w:rsidRPr="00DC78DE">
        <w:rPr>
          <w:rFonts w:ascii="Times New Roman" w:hAnsi="Times New Roman" w:cs="Times New Roman"/>
          <w:sz w:val="24"/>
          <w:szCs w:val="24"/>
        </w:rPr>
        <w:t>indica</w:t>
      </w:r>
      <w:r w:rsidR="00871882">
        <w:rPr>
          <w:rFonts w:ascii="Times New Roman" w:hAnsi="Times New Roman" w:cs="Times New Roman"/>
          <w:sz w:val="24"/>
          <w:szCs w:val="24"/>
        </w:rPr>
        <w:t>m</w:t>
      </w:r>
      <w:r w:rsidR="00871882" w:rsidRPr="00DC78DE">
        <w:rPr>
          <w:rFonts w:ascii="Times New Roman" w:hAnsi="Times New Roman" w:cs="Times New Roman"/>
          <w:sz w:val="24"/>
          <w:szCs w:val="24"/>
        </w:rPr>
        <w:t xml:space="preserve"> evidências significativas para rejeitar a hipótese nula de normalidade</w:t>
      </w:r>
      <w:r w:rsidR="00871882">
        <w:rPr>
          <w:rFonts w:ascii="Times New Roman" w:hAnsi="Times New Roman" w:cs="Times New Roman"/>
          <w:sz w:val="24"/>
          <w:szCs w:val="24"/>
        </w:rPr>
        <w:t xml:space="preserve"> para as séries A, B, C e </w:t>
      </w:r>
      <w:proofErr w:type="spellStart"/>
      <w:r w:rsidR="0087188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871882">
        <w:rPr>
          <w:rFonts w:ascii="Times New Roman" w:hAnsi="Times New Roman" w:cs="Times New Roman"/>
          <w:sz w:val="24"/>
          <w:szCs w:val="24"/>
        </w:rPr>
        <w:t xml:space="preserve">, sendo as duas primeiras as séries trimestrais. </w:t>
      </w:r>
      <w:r w:rsidR="001E1409">
        <w:rPr>
          <w:rFonts w:ascii="Times New Roman" w:hAnsi="Times New Roman" w:cs="Times New Roman"/>
          <w:sz w:val="24"/>
          <w:szCs w:val="24"/>
        </w:rPr>
        <w:t xml:space="preserve">Já as séries D, F, G e H apresentam comportamento de uma normal. </w:t>
      </w:r>
      <w:r w:rsidR="00871882">
        <w:rPr>
          <w:rFonts w:ascii="Times New Roman" w:hAnsi="Times New Roman" w:cs="Times New Roman"/>
          <w:sz w:val="24"/>
          <w:szCs w:val="24"/>
        </w:rPr>
        <w:t>Os valores de cada teste foram</w:t>
      </w:r>
      <w:r w:rsidR="00102103">
        <w:rPr>
          <w:rFonts w:ascii="Times New Roman" w:hAnsi="Times New Roman" w:cs="Times New Roman"/>
          <w:sz w:val="24"/>
          <w:szCs w:val="24"/>
        </w:rPr>
        <w:t xml:space="preserve"> listados abaixo, lembrando que </w:t>
      </w:r>
      <w:r w:rsidR="00871882">
        <w:rPr>
          <w:rFonts w:ascii="Times New Roman" w:hAnsi="Times New Roman" w:cs="Times New Roman"/>
          <w:sz w:val="24"/>
          <w:szCs w:val="24"/>
        </w:rPr>
        <w:t>o</w:t>
      </w:r>
      <w:r w:rsidR="00102103" w:rsidRPr="00102103">
        <w:rPr>
          <w:rFonts w:ascii="Times New Roman" w:hAnsi="Times New Roman" w:cs="Times New Roman"/>
          <w:sz w:val="24"/>
          <w:szCs w:val="24"/>
        </w:rPr>
        <w:t xml:space="preserve"> p-valor baixo</w:t>
      </w:r>
      <w:r w:rsidR="00EA06BF">
        <w:rPr>
          <w:rFonts w:ascii="Times New Roman" w:hAnsi="Times New Roman" w:cs="Times New Roman"/>
          <w:sz w:val="24"/>
          <w:szCs w:val="24"/>
        </w:rPr>
        <w:t xml:space="preserve"> </w:t>
      </w:r>
      <w:r w:rsidR="00102103" w:rsidRPr="00102103">
        <w:rPr>
          <w:rFonts w:ascii="Times New Roman" w:hAnsi="Times New Roman" w:cs="Times New Roman"/>
          <w:sz w:val="24"/>
          <w:szCs w:val="24"/>
        </w:rPr>
        <w:t>sugere que os dados não são normalmente distribuídos.</w:t>
      </w:r>
    </w:p>
    <w:p w14:paraId="0EC49EE9" w14:textId="77777777" w:rsidR="00871882" w:rsidRDefault="00871882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2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"/>
        <w:gridCol w:w="1228"/>
        <w:gridCol w:w="992"/>
        <w:gridCol w:w="1134"/>
        <w:gridCol w:w="992"/>
        <w:gridCol w:w="1701"/>
        <w:gridCol w:w="1418"/>
      </w:tblGrid>
      <w:tr w:rsidR="001E1409" w:rsidRPr="001E1409" w14:paraId="7263533C" w14:textId="77777777" w:rsidTr="00EA06BF">
        <w:trPr>
          <w:trHeight w:val="470"/>
          <w:jc w:val="center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48C33ACC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Variável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04B38BF7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Estatística JB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770D3A66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p-valor JB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518659A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Skewness</w:t>
            </w:r>
            <w:proofErr w:type="spellEnd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 xml:space="preserve"> JB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2A2B6784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Kurtosis</w:t>
            </w:r>
            <w:proofErr w:type="spellEnd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 xml:space="preserve"> JB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EDEDED"/>
            <w:vAlign w:val="center"/>
            <w:hideMark/>
          </w:tcPr>
          <w:p w14:paraId="5E2EFDBB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 xml:space="preserve">Estatística </w:t>
            </w:r>
            <w:proofErr w:type="spellStart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Omnibus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DEDED"/>
            <w:vAlign w:val="center"/>
            <w:hideMark/>
          </w:tcPr>
          <w:p w14:paraId="4BC8D36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 xml:space="preserve">p-valor </w:t>
            </w:r>
            <w:proofErr w:type="spellStart"/>
            <w:r w:rsidRPr="001E140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Omnibus</w:t>
            </w:r>
            <w:proofErr w:type="spellEnd"/>
          </w:p>
        </w:tc>
      </w:tr>
      <w:tr w:rsidR="001E1409" w:rsidRPr="001E1409" w14:paraId="78756249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7D1AC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A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7A5456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4,909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102389E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0,086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D42C2EA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-0,401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3C69B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1,635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9B08D90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22,202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39F5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0,000</w:t>
            </w:r>
          </w:p>
        </w:tc>
      </w:tr>
      <w:tr w:rsidR="001E1409" w:rsidRPr="001E1409" w14:paraId="34D99D36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A4890DE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B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CEA625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2,721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6CBD80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0,256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52B93BA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0,049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3CF4B32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1,825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284841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9,723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CD73A1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0,008</w:t>
            </w:r>
          </w:p>
        </w:tc>
      </w:tr>
      <w:tr w:rsidR="001E1409" w:rsidRPr="001E1409" w14:paraId="69678FB2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710386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C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A0FC87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2,636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004A083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0,268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C8E706C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0,114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F7BA6DE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1,862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5BD5F00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8,512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2605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0,014</w:t>
            </w:r>
          </w:p>
        </w:tc>
      </w:tr>
      <w:tr w:rsidR="001E1409" w:rsidRPr="001E1409" w14:paraId="1A6CDC27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45009D8B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D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43A8BD54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1,068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3B742592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0,586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71D214A6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0,369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236F1081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3,020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76D8E36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1,500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7999C022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0,472</w:t>
            </w:r>
          </w:p>
        </w:tc>
      </w:tr>
      <w:tr w:rsidR="001E1409" w:rsidRPr="001E1409" w14:paraId="41B06051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D468B20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E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65424FC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25,268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1BDA00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886EE9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1,187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B7CFB38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5,696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BE4253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17,599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033FB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0,000</w:t>
            </w:r>
          </w:p>
        </w:tc>
      </w:tr>
      <w:tr w:rsidR="001E1409" w:rsidRPr="001E1409" w14:paraId="068ED0C1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266BE18A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F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13B82402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4,881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1A4A0F0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0,087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262F897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0,785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08BA4340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2,829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6CB2A29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5,142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C15ACB1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0,077</w:t>
            </w:r>
          </w:p>
        </w:tc>
      </w:tr>
      <w:tr w:rsidR="001E1409" w:rsidRPr="001E1409" w14:paraId="6189F993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2FEB3669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G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6D9319C2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1,055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3F50097C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0,590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7C88A3F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0,363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2108788E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3,113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5D05B06F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1,609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3E4E6BCA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0,447</w:t>
            </w:r>
          </w:p>
        </w:tc>
      </w:tr>
      <w:tr w:rsidR="001E1409" w:rsidRPr="001E1409" w14:paraId="19F16703" w14:textId="77777777" w:rsidTr="00EA06BF">
        <w:trPr>
          <w:trHeight w:val="320"/>
          <w:jc w:val="center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05386A67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H</w:t>
            </w:r>
          </w:p>
        </w:tc>
        <w:tc>
          <w:tcPr>
            <w:tcW w:w="1228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60569768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2,995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74FB4E24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0,224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67F1A15A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0,560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3BC7F7A6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2,477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A9D08E"/>
            <w:vAlign w:val="center"/>
            <w:hideMark/>
          </w:tcPr>
          <w:p w14:paraId="0174821C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3,191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6DB027BD" w14:textId="77777777" w:rsidR="001E1409" w:rsidRPr="001E1409" w:rsidRDefault="001E1409" w:rsidP="00FA3FF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E1409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pt-BR"/>
                <w14:ligatures w14:val="none"/>
              </w:rPr>
              <w:t>0,203</w:t>
            </w:r>
          </w:p>
        </w:tc>
      </w:tr>
    </w:tbl>
    <w:p w14:paraId="30ACA15D" w14:textId="77777777" w:rsidR="00871882" w:rsidRDefault="00871882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14:paraId="3ADD92A0" w14:textId="39541691" w:rsidR="00871882" w:rsidRDefault="006F0BDF" w:rsidP="00FA3FF9">
      <w:pPr>
        <w:pStyle w:val="PargrafodaLista"/>
        <w:numPr>
          <w:ilvl w:val="0"/>
          <w:numId w:val="2"/>
        </w:numPr>
        <w:spacing w:after="0" w:line="276" w:lineRule="auto"/>
        <w:ind w:left="-28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Séries Trimestrais:</w:t>
      </w:r>
      <w:r w:rsidR="00871882">
        <w:rPr>
          <w:rFonts w:ascii="Times New Roman" w:hAnsi="Times New Roman" w:cs="Times New Roman"/>
          <w:sz w:val="24"/>
          <w:szCs w:val="24"/>
        </w:rPr>
        <w:t xml:space="preserve"> Sendo para as séries trimestrais necessário previsão de 6 trimestres a frente e, para as séries mensais, 12 períodos a frente.</w:t>
      </w:r>
    </w:p>
    <w:p w14:paraId="0038C4EC" w14:textId="1C653886" w:rsidR="00FA3FF9" w:rsidRPr="00FA3FF9" w:rsidRDefault="00710889" w:rsidP="008C24D1">
      <w:pPr>
        <w:pStyle w:val="PargrafodaLista"/>
        <w:numPr>
          <w:ilvl w:val="0"/>
          <w:numId w:val="2"/>
        </w:numPr>
        <w:spacing w:after="0" w:line="276" w:lineRule="auto"/>
        <w:ind w:left="-284" w:hanging="283"/>
        <w:jc w:val="both"/>
        <w:rPr>
          <w:rFonts w:ascii="Times New Roman" w:hAnsi="Times New Roman" w:cs="Times New Roman"/>
          <w:sz w:val="24"/>
          <w:szCs w:val="24"/>
        </w:rPr>
      </w:pPr>
      <w:r w:rsidRPr="00FA3FF9">
        <w:rPr>
          <w:rFonts w:ascii="Times New Roman" w:hAnsi="Times New Roman" w:cs="Times New Roman"/>
          <w:sz w:val="24"/>
          <w:szCs w:val="24"/>
        </w:rPr>
        <w:t xml:space="preserve">Modelo </w:t>
      </w:r>
      <w:r w:rsidR="00FA3FF9" w:rsidRPr="00FA3FF9">
        <w:rPr>
          <w:rFonts w:ascii="Times New Roman" w:hAnsi="Times New Roman" w:cs="Times New Roman"/>
          <w:sz w:val="24"/>
          <w:szCs w:val="24"/>
        </w:rPr>
        <w:t xml:space="preserve">de </w:t>
      </w:r>
      <w:r w:rsidR="00007B04" w:rsidRPr="00FA3FF9">
        <w:rPr>
          <w:rFonts w:ascii="Times New Roman" w:hAnsi="Times New Roman" w:cs="Times New Roman"/>
          <w:sz w:val="24"/>
          <w:szCs w:val="24"/>
        </w:rPr>
        <w:t>Redes Neurais Recorrentes (</w:t>
      </w:r>
      <w:proofErr w:type="spellStart"/>
      <w:r w:rsidR="00007B04" w:rsidRPr="00FA3FF9">
        <w:rPr>
          <w:rFonts w:ascii="Times New Roman" w:hAnsi="Times New Roman" w:cs="Times New Roman"/>
          <w:sz w:val="24"/>
          <w:szCs w:val="24"/>
        </w:rPr>
        <w:t>RNNs</w:t>
      </w:r>
      <w:proofErr w:type="spellEnd"/>
      <w:r w:rsidR="00007B04" w:rsidRPr="00FA3FF9">
        <w:rPr>
          <w:rFonts w:ascii="Times New Roman" w:hAnsi="Times New Roman" w:cs="Times New Roman"/>
          <w:sz w:val="24"/>
          <w:szCs w:val="24"/>
        </w:rPr>
        <w:t>) e suas variantes (LSTM, GRU):</w:t>
      </w:r>
    </w:p>
    <w:p w14:paraId="55ED3892" w14:textId="77777777" w:rsidR="00FA3FF9" w:rsidRDefault="00007B04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Prós</w:t>
      </w:r>
      <w:r w:rsidR="00FA3FF9">
        <w:rPr>
          <w:rFonts w:ascii="Times New Roman" w:hAnsi="Times New Roman" w:cs="Times New Roman"/>
          <w:sz w:val="24"/>
          <w:szCs w:val="24"/>
        </w:rPr>
        <w:t>:</w:t>
      </w:r>
    </w:p>
    <w:p w14:paraId="27576A36" w14:textId="77777777" w:rsidR="00FA3FF9" w:rsidRDefault="00007B04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Capazes de capturar dependências temporais de longo prazo</w:t>
      </w:r>
    </w:p>
    <w:p w14:paraId="7106336B" w14:textId="77777777" w:rsidR="00FA3FF9" w:rsidRDefault="00007B04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lastRenderedPageBreak/>
        <w:t>Flexíveis e podem lidar com sequências de comprimentos variados</w:t>
      </w:r>
    </w:p>
    <w:p w14:paraId="3D564978" w14:textId="77777777" w:rsidR="00FA3FF9" w:rsidRDefault="00007B04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Adequados para dados não lineares e complexos.</w:t>
      </w:r>
    </w:p>
    <w:p w14:paraId="1378C995" w14:textId="7E4878FC" w:rsidR="00FA3FF9" w:rsidRDefault="00007B04" w:rsidP="00FA3FF9">
      <w:pPr>
        <w:pStyle w:val="PargrafodaLista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Excelentes para previsões de curto e médio prazo.</w:t>
      </w:r>
    </w:p>
    <w:p w14:paraId="755E6738" w14:textId="1BDA1693" w:rsidR="00007B04" w:rsidRP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Contras:</w:t>
      </w:r>
    </w:p>
    <w:p w14:paraId="41AABD6A" w14:textId="324D460E" w:rsidR="00007B04" w:rsidRP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Propensos a problemas de desaparecimento/explodir do gradiente, especialmente em sequências longas.</w:t>
      </w:r>
    </w:p>
    <w:p w14:paraId="4E315EE7" w14:textId="5985492C" w:rsidR="00007B04" w:rsidRP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Podem ser computacionalmente intensivos para treinamento, especialmente em redes profundas.</w:t>
      </w:r>
    </w:p>
    <w:p w14:paraId="5712A420" w14:textId="6954FEC3" w:rsidR="00007B04" w:rsidRP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 xml:space="preserve">Requerem ajuste cuidadoso dos </w:t>
      </w:r>
      <w:proofErr w:type="spellStart"/>
      <w:r w:rsidRPr="00007B04">
        <w:rPr>
          <w:rFonts w:ascii="Times New Roman" w:hAnsi="Times New Roman" w:cs="Times New Roman"/>
          <w:sz w:val="24"/>
          <w:szCs w:val="24"/>
        </w:rPr>
        <w:t>hiperparâmetros</w:t>
      </w:r>
      <w:proofErr w:type="spellEnd"/>
      <w:r w:rsidRPr="00007B04">
        <w:rPr>
          <w:rFonts w:ascii="Times New Roman" w:hAnsi="Times New Roman" w:cs="Times New Roman"/>
          <w:sz w:val="24"/>
          <w:szCs w:val="24"/>
        </w:rPr>
        <w:t xml:space="preserve"> para evitar </w:t>
      </w:r>
      <w:proofErr w:type="spellStart"/>
      <w:r w:rsidRPr="00007B04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007B04">
        <w:rPr>
          <w:rFonts w:ascii="Times New Roman" w:hAnsi="Times New Roman" w:cs="Times New Roman"/>
          <w:sz w:val="24"/>
          <w:szCs w:val="24"/>
        </w:rPr>
        <w:t>.</w:t>
      </w:r>
    </w:p>
    <w:p w14:paraId="0D09CCE7" w14:textId="6890E507" w:rsidR="00007B04" w:rsidRP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B04">
        <w:rPr>
          <w:rFonts w:ascii="Times New Roman" w:hAnsi="Times New Roman" w:cs="Times New Roman"/>
          <w:sz w:val="24"/>
          <w:szCs w:val="24"/>
        </w:rPr>
        <w:t>Séries Temporais Adequadas: Séries com dependências temporais complexas e não lineares, como séries financeiras com padrões irregulares e não estacionários.</w:t>
      </w:r>
    </w:p>
    <w:p w14:paraId="4C0681A0" w14:textId="77777777" w:rsidR="00007B04" w:rsidRDefault="00007B04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0E396" w14:textId="77777777" w:rsidR="00CB43C7" w:rsidRDefault="00CB43C7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as variantes apresentadas no curso, optamos pela LSTM em relação à </w:t>
      </w:r>
      <w:r w:rsidRPr="00CB43C7">
        <w:rPr>
          <w:rFonts w:ascii="Times New Roman" w:hAnsi="Times New Roman" w:cs="Times New Roman"/>
          <w:sz w:val="24"/>
          <w:szCs w:val="24"/>
        </w:rPr>
        <w:t xml:space="preserve">Rede Neural </w:t>
      </w:r>
      <w:proofErr w:type="spellStart"/>
      <w:r w:rsidRPr="00CB43C7">
        <w:rPr>
          <w:rFonts w:ascii="Times New Roman" w:hAnsi="Times New Roman" w:cs="Times New Roman"/>
          <w:sz w:val="24"/>
          <w:szCs w:val="24"/>
        </w:rPr>
        <w:t>Feedforward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a com retroalimentação. Isso, pois esses modelos conseguem captar dependências temporais de médio/longo prazo (múltiplas previsões e não só o próximo valor, como é o caso) melhor, já que lembram informações de eventos passados. Além disso, conseguem aprender padrões complexos e não lineares, também úteis para séries temporais. O único possível problema seria a nossa base de dados não ser grande o suficiente para o treinamento. Similarmente, os modelos ARIMA ou ARIMA Sazonal (não rede neural) erram muito em previsões temporais, porque acabam fazendo previsões baseadas em previsões, o que amplifica o erro. Analisando todos os aspectos, escolhemos a abordagem com memória para a previsão.</w:t>
      </w:r>
    </w:p>
    <w:p w14:paraId="2C23B61B" w14:textId="77777777" w:rsidR="00CB43C7" w:rsidRDefault="00CB43C7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600138" w14:textId="147FCCB4" w:rsidR="004323C2" w:rsidRDefault="00CB43C7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cada série, </w:t>
      </w:r>
      <w:r w:rsidR="006C53E8">
        <w:rPr>
          <w:rFonts w:ascii="Times New Roman" w:hAnsi="Times New Roman" w:cs="Times New Roman"/>
          <w:sz w:val="24"/>
          <w:szCs w:val="24"/>
        </w:rPr>
        <w:t xml:space="preserve">inicialmente </w:t>
      </w:r>
      <w:r>
        <w:rPr>
          <w:rFonts w:ascii="Times New Roman" w:hAnsi="Times New Roman" w:cs="Times New Roman"/>
          <w:sz w:val="24"/>
          <w:szCs w:val="24"/>
        </w:rPr>
        <w:t>normalizamos os dados</w:t>
      </w:r>
      <w:r w:rsidR="006C53E8">
        <w:rPr>
          <w:rFonts w:ascii="Times New Roman" w:hAnsi="Times New Roman" w:cs="Times New Roman"/>
          <w:sz w:val="24"/>
          <w:szCs w:val="24"/>
        </w:rPr>
        <w:t>. Em sequência, definimos o modelo com base nas seguintes especificações (as mesmas para todas as séries):</w:t>
      </w:r>
    </w:p>
    <w:p w14:paraId="04691743" w14:textId="77777777" w:rsidR="00EC415A" w:rsidRDefault="00EC415A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C261F" w14:textId="588DFB41" w:rsidR="006C53E8" w:rsidRPr="006C53E8" w:rsidRDefault="00EC415A" w:rsidP="006C53E8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sequencial. Ou seja, a informação no modelo flui e não é retroalimentada.</w:t>
      </w:r>
    </w:p>
    <w:p w14:paraId="35720769" w14:textId="3BF0ECBD" w:rsidR="006C53E8" w:rsidRDefault="006C53E8" w:rsidP="006C53E8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 neurônios na camada LSTM.</w:t>
      </w:r>
    </w:p>
    <w:p w14:paraId="34B81F64" w14:textId="0BE18C80" w:rsidR="006C53E8" w:rsidRDefault="006C53E8" w:rsidP="006C53E8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de ativação é a ‘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’ (unidade linear retificada), uma função de ativação que introduz não linearidade na saída da unidade, permitindo que a rede aprenda relações mais complexas nos dados (como não sabíamos a origem dos dados, não queríamos limitar a análise).</w:t>
      </w:r>
    </w:p>
    <w:p w14:paraId="0520B0F9" w14:textId="546017E8" w:rsidR="00EC415A" w:rsidRDefault="00EC415A" w:rsidP="00EC415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Otimizador: “adam”</w:t>
      </w:r>
      <w:r w:rsidR="00F251D6">
        <w:rPr>
          <w:rFonts w:ascii="Times New Roman" w:hAnsi="Times New Roman" w:cs="Times New Roman"/>
          <w:sz w:val="24"/>
          <w:szCs w:val="24"/>
        </w:rPr>
        <w:t>, adaptador da taxa de aprendizado para cada parâmetro ao longo do tempo. Tornando a convergência do modelo mais rápida e estável.</w:t>
      </w:r>
    </w:p>
    <w:p w14:paraId="2B576750" w14:textId="06F680C8" w:rsidR="00EC415A" w:rsidRDefault="00EC415A" w:rsidP="00EC415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perda: MSE (Erro Quadrático Médio)</w:t>
      </w:r>
    </w:p>
    <w:p w14:paraId="61D7B9A2" w14:textId="4D5949D3" w:rsidR="00EC415A" w:rsidRDefault="00EC415A" w:rsidP="00EC415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treino do modelo, realizamos 200 épocas.</w:t>
      </w:r>
    </w:p>
    <w:p w14:paraId="3372414A" w14:textId="762C14C6" w:rsidR="00EC415A" w:rsidRPr="00EC415A" w:rsidRDefault="00EC415A" w:rsidP="00EC415A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questões específicas da atividade que não detalharemos: número de features em cada etapa temporal ser 1 (séries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univariadas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r w:rsidR="00F251D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ariável de saída única; </w:t>
      </w:r>
      <w:r w:rsidR="00F251D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 saídas durante o treinamento.</w:t>
      </w:r>
    </w:p>
    <w:p w14:paraId="4A0D5EFB" w14:textId="6BBC543D" w:rsidR="004323C2" w:rsidRDefault="004323C2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8A1D5" w14:textId="099F56E8" w:rsidR="00F251D6" w:rsidRDefault="00F251D6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de melhoria:</w:t>
      </w:r>
    </w:p>
    <w:p w14:paraId="62F53646" w14:textId="54E197D9" w:rsidR="00F251D6" w:rsidRPr="00007B04" w:rsidRDefault="00F251D6" w:rsidP="00FA3FF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Poderíamos ter personalizado as especificações dos modelos para cada série e aumentado a complexidade deles (tentando achar um ponto ótimo para evitar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>), o que não fizemos.</w:t>
      </w:r>
    </w:p>
    <w:sectPr w:rsidR="00F251D6" w:rsidRPr="00007B04" w:rsidSect="001D5EC3">
      <w:pgSz w:w="11906" w:h="16838"/>
      <w:pgMar w:top="851" w:right="99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A0852"/>
    <w:multiLevelType w:val="hybridMultilevel"/>
    <w:tmpl w:val="51F22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C6787"/>
    <w:multiLevelType w:val="hybridMultilevel"/>
    <w:tmpl w:val="72CEC210"/>
    <w:lvl w:ilvl="0" w:tplc="CCB25F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20DB5"/>
    <w:multiLevelType w:val="hybridMultilevel"/>
    <w:tmpl w:val="1540ACF6"/>
    <w:lvl w:ilvl="0" w:tplc="FC6095AC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B50F21"/>
    <w:multiLevelType w:val="hybridMultilevel"/>
    <w:tmpl w:val="23AA77FA"/>
    <w:lvl w:ilvl="0" w:tplc="9DD2F2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61028">
    <w:abstractNumId w:val="1"/>
  </w:num>
  <w:num w:numId="2" w16cid:durableId="746613425">
    <w:abstractNumId w:val="3"/>
  </w:num>
  <w:num w:numId="3" w16cid:durableId="950861942">
    <w:abstractNumId w:val="2"/>
  </w:num>
  <w:num w:numId="4" w16cid:durableId="123392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0D"/>
    <w:rsid w:val="00007B04"/>
    <w:rsid w:val="00016A40"/>
    <w:rsid w:val="000E7487"/>
    <w:rsid w:val="00102103"/>
    <w:rsid w:val="001119DD"/>
    <w:rsid w:val="00170EC4"/>
    <w:rsid w:val="001D5EC3"/>
    <w:rsid w:val="001E1409"/>
    <w:rsid w:val="00260268"/>
    <w:rsid w:val="00291AC0"/>
    <w:rsid w:val="002A0A46"/>
    <w:rsid w:val="002A45AF"/>
    <w:rsid w:val="002C148D"/>
    <w:rsid w:val="00321A02"/>
    <w:rsid w:val="00336A70"/>
    <w:rsid w:val="00364605"/>
    <w:rsid w:val="003A4987"/>
    <w:rsid w:val="003C5EDC"/>
    <w:rsid w:val="004046AE"/>
    <w:rsid w:val="00431B71"/>
    <w:rsid w:val="004323C2"/>
    <w:rsid w:val="0043770D"/>
    <w:rsid w:val="00542BA9"/>
    <w:rsid w:val="005766B1"/>
    <w:rsid w:val="00590A5A"/>
    <w:rsid w:val="005E5E04"/>
    <w:rsid w:val="006164EF"/>
    <w:rsid w:val="006C53E8"/>
    <w:rsid w:val="006F0BDF"/>
    <w:rsid w:val="00710889"/>
    <w:rsid w:val="007C52AA"/>
    <w:rsid w:val="00820802"/>
    <w:rsid w:val="008279BC"/>
    <w:rsid w:val="00871882"/>
    <w:rsid w:val="00916EEC"/>
    <w:rsid w:val="00980DC6"/>
    <w:rsid w:val="00990756"/>
    <w:rsid w:val="009956FB"/>
    <w:rsid w:val="009F6D6F"/>
    <w:rsid w:val="00A07748"/>
    <w:rsid w:val="00A3458A"/>
    <w:rsid w:val="00AB3DA3"/>
    <w:rsid w:val="00AC2E8E"/>
    <w:rsid w:val="00AF5933"/>
    <w:rsid w:val="00B53F5E"/>
    <w:rsid w:val="00B93830"/>
    <w:rsid w:val="00C02709"/>
    <w:rsid w:val="00C137F3"/>
    <w:rsid w:val="00C552D5"/>
    <w:rsid w:val="00C70997"/>
    <w:rsid w:val="00C92125"/>
    <w:rsid w:val="00CB130B"/>
    <w:rsid w:val="00CB43C7"/>
    <w:rsid w:val="00CC65AF"/>
    <w:rsid w:val="00D3425F"/>
    <w:rsid w:val="00D7212F"/>
    <w:rsid w:val="00DC78DE"/>
    <w:rsid w:val="00EA06BF"/>
    <w:rsid w:val="00EC3013"/>
    <w:rsid w:val="00EC415A"/>
    <w:rsid w:val="00F251D6"/>
    <w:rsid w:val="00F27813"/>
    <w:rsid w:val="00FA3FF9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932CC"/>
  <w15:chartTrackingRefBased/>
  <w15:docId w15:val="{33F28E7D-4B63-4CA0-B404-EE98DC58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D6"/>
  </w:style>
  <w:style w:type="paragraph" w:styleId="Ttulo1">
    <w:name w:val="heading 1"/>
    <w:basedOn w:val="Normal"/>
    <w:next w:val="Normal"/>
    <w:link w:val="Ttulo1Char"/>
    <w:uiPriority w:val="9"/>
    <w:qFormat/>
    <w:rsid w:val="00437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7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7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7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7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7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7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7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7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7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7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77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77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77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77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770D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9956FB"/>
    <w:rPr>
      <w:color w:val="666666"/>
    </w:rPr>
  </w:style>
  <w:style w:type="paragraph" w:styleId="NormalWeb">
    <w:name w:val="Normal (Web)"/>
    <w:basedOn w:val="Normal"/>
    <w:uiPriority w:val="99"/>
    <w:unhideWhenUsed/>
    <w:rsid w:val="00EC4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Kaseker</dc:creator>
  <cp:keywords/>
  <dc:description/>
  <cp:lastModifiedBy>Bruno FT</cp:lastModifiedBy>
  <cp:revision>2</cp:revision>
  <dcterms:created xsi:type="dcterms:W3CDTF">2024-05-12T17:38:00Z</dcterms:created>
  <dcterms:modified xsi:type="dcterms:W3CDTF">2024-05-12T17:38:00Z</dcterms:modified>
</cp:coreProperties>
</file>