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rtl w:val="0"/>
              </w:rPr>
              <w:t xml:space="preserve">Pluralistic Theme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rtl w:val="0"/>
              </w:rPr>
              <w:t xml:space="preserve">Non-Pluralistic Theme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rtl w:val="0"/>
              </w:rPr>
              <w:t xml:space="preserve">Diverse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rtl w:val="0"/>
              </w:rPr>
              <w:t xml:space="preserve">Unilateral/Monolithic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 and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rtl w:val="0"/>
              </w:rPr>
              <w:t xml:space="preserve">Complex and/or Contextually Aware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rtl w:val="0"/>
              </w:rPr>
              <w:t xml:space="preserve">Simplistic and/or Contextually Ignorant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Cultural 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rtl w:val="0"/>
              </w:rPr>
              <w:t xml:space="preserve">Sensitive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rtl w:val="0"/>
              </w:rPr>
              <w:t xml:space="preserve">Insensitive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Inclusivity and Empowerment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rtl w:val="0"/>
              </w:rPr>
              <w:t xml:space="preserve">Inclusive and/or Empowering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rtl w:val="0"/>
              </w:rPr>
              <w:t xml:space="preserve">Exclusive and/or Marginalizing</w:t>
            </w:r>
            <w:r w:rsidDel="00000000" w:rsidR="00000000" w:rsidRPr="00000000">
              <w:rPr>
                <w:rtl w:val="0"/>
              </w:rPr>
            </w:r>
          </w:p>
        </w:tc>
      </w:tr>
    </w:tbl>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h7xbxjl5w68" w:id="0"/>
      <w:bookmarkEnd w:id="0"/>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gmlchgxkw3u" w:id="1"/>
      <w:bookmarkEnd w:id="1"/>
      <w:r w:rsidDel="00000000" w:rsidR="00000000" w:rsidRPr="00000000">
        <w:rPr>
          <w:rFonts w:ascii="Times New Roman" w:cs="Times New Roman" w:eastAsia="Times New Roman" w:hAnsi="Times New Roman"/>
          <w:b w:val="1"/>
          <w:color w:val="000000"/>
          <w:sz w:val="26"/>
          <w:szCs w:val="26"/>
          <w:rtl w:val="0"/>
        </w:rPr>
        <w:t xml:space="preserve">General Instructions:</w:t>
      </w:r>
    </w:p>
    <w:p w:rsidR="00000000" w:rsidDel="00000000" w:rsidP="00000000" w:rsidRDefault="00000000" w:rsidRPr="00000000" w14:paraId="00000013">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 You will be analyzing chunks of text based on the four metrics: 1) Perspective, 2) Complexity and Context, 3) Cultural Sensitivity, and 4) Inclusivity/Empowerment. Your task is to assign each chunk a label according to the specific instructions for each metric.</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Ratings</w:t>
      </w:r>
      <w:r w:rsidDel="00000000" w:rsidR="00000000" w:rsidRPr="00000000">
        <w:rPr>
          <w:rFonts w:ascii="Times New Roman" w:cs="Times New Roman" w:eastAsia="Times New Roman" w:hAnsi="Times New Roman"/>
          <w:rtl w:val="0"/>
        </w:rPr>
        <w:t xml:space="preserve">: Use a 4-point Likert scale (1-4) for each metric where 1 represents the least favorable response, 4 represents the most favorable response, and -1 represents the neutral or undecided.</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Least favorable or most negative</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Slightly unfavorable</w:t>
      </w:r>
    </w:p>
    <w:p w:rsidR="00000000" w:rsidDel="00000000" w:rsidP="00000000" w:rsidRDefault="00000000" w:rsidRPr="00000000" w14:paraId="00000017">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Slightly favorable</w:t>
      </w:r>
    </w:p>
    <w:p w:rsidR="00000000" w:rsidDel="00000000" w:rsidP="00000000" w:rsidRDefault="00000000" w:rsidRPr="00000000" w14:paraId="00000018">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Most favorable or positive</w:t>
      </w:r>
    </w:p>
    <w:p w:rsidR="00000000" w:rsidDel="00000000" w:rsidP="00000000" w:rsidRDefault="00000000" w:rsidRPr="00000000" w14:paraId="00000019">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w:t>
      </w:r>
      <w:r w:rsidDel="00000000" w:rsidR="00000000" w:rsidRPr="00000000">
        <w:rPr>
          <w:rFonts w:ascii="Times New Roman" w:cs="Times New Roman" w:eastAsia="Times New Roman" w:hAnsi="Times New Roman"/>
          <w:rtl w:val="0"/>
        </w:rPr>
        <w:t xml:space="preserve">: Neutral or undecided</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Objectivity</w:t>
      </w:r>
      <w:r w:rsidDel="00000000" w:rsidR="00000000" w:rsidRPr="00000000">
        <w:rPr>
          <w:rFonts w:ascii="Times New Roman" w:cs="Times New Roman" w:eastAsia="Times New Roman" w:hAnsi="Times New Roman"/>
          <w:rtl w:val="0"/>
        </w:rPr>
        <w:t xml:space="preserve">: Base your ratings on observable content rather than personal interpretations or opinions. The guideline below explains each metric in detail to ensure consistency across annotators. </w:t>
      </w:r>
    </w:p>
    <w:p w:rsidR="00000000" w:rsidDel="00000000" w:rsidP="00000000" w:rsidRDefault="00000000" w:rsidRPr="00000000" w14:paraId="0000001B">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keepNext w:val="0"/>
        <w:keepLines w:val="0"/>
        <w:spacing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1: Perspective</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 the diversity and inclusiveness of the viewpoints or perspectives represented in the text using the following five labels, which correspond directly to the 1-4 Likert scale ratings.</w:t>
      </w:r>
      <w:r w:rsidDel="00000000" w:rsidR="00000000" w:rsidRPr="00000000">
        <w:rPr>
          <w:rtl w:val="0"/>
        </w:rPr>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(1) - Unilateral</w:t>
      </w:r>
      <w:r w:rsidDel="00000000" w:rsidR="00000000" w:rsidRPr="00000000">
        <w:rPr>
          <w:rFonts w:ascii="Times New Roman" w:cs="Times New Roman" w:eastAsia="Times New Roman" w:hAnsi="Times New Roman"/>
          <w:rtl w:val="0"/>
        </w:rPr>
        <w:t xml:space="preserve">: The text presents only one side or perspective, ignoring or omitting any opposing or alternative viewpoints.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“The capitalist system is the only model that works. Other systems, like socialism, are bound to fail because they are inherently flawed and inefficient.”</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(2) - Slightly Unilateral</w:t>
      </w:r>
      <w:r w:rsidDel="00000000" w:rsidR="00000000" w:rsidRPr="00000000">
        <w:rPr>
          <w:rFonts w:ascii="Times New Roman" w:cs="Times New Roman" w:eastAsia="Times New Roman" w:hAnsi="Times New Roman"/>
          <w:rtl w:val="0"/>
        </w:rPr>
        <w:t xml:space="preserve">: The text presents primarily one viewpoint but makes minor references to alternative perspectives without exploring them in depth.</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“While some argue that socialism can provide more equality, it often leads to inefficiency and stifles innovation, making capitalism the better system overall.”</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(3) - Slightly Diverse</w:t>
      </w:r>
      <w:r w:rsidDel="00000000" w:rsidR="00000000" w:rsidRPr="00000000">
        <w:rPr>
          <w:rFonts w:ascii="Times New Roman" w:cs="Times New Roman" w:eastAsia="Times New Roman" w:hAnsi="Times New Roman"/>
          <w:rtl w:val="0"/>
        </w:rPr>
        <w:t xml:space="preserve">: The text presents more than one viewpoint but does not equally balance or deeply explore the various perspectives.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“Capitalism has driven innovation and economic growth, but critics argue that it increases inequality. Though capitalism tends to succeed in fostering innovation, addressing inequality remains a challenge.”</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(4) - Diverse</w:t>
      </w:r>
      <w:r w:rsidDel="00000000" w:rsidR="00000000" w:rsidRPr="00000000">
        <w:rPr>
          <w:rFonts w:ascii="Times New Roman" w:cs="Times New Roman" w:eastAsia="Times New Roman" w:hAnsi="Times New Roman"/>
          <w:rtl w:val="0"/>
        </w:rPr>
        <w:t xml:space="preserve">: The text fully explores and balances multiple perspectives, giving fair attention to differing viewpoints.</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“Both capitalism and socialism have strengths and weaknesses. Capitalism fosters innovation and economic growth, but it also leads to inequality. Socialism, on the other hand, promotes more equality but often at the cost of economic efficiency. The best system may be one that balances elements of both.”</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(0) - Difficult to Determine</w:t>
      </w:r>
      <w:r w:rsidDel="00000000" w:rsidR="00000000" w:rsidRPr="00000000">
        <w:rPr>
          <w:rFonts w:ascii="Times New Roman" w:cs="Times New Roman" w:eastAsia="Times New Roman" w:hAnsi="Times New Roman"/>
          <w:rtl w:val="0"/>
        </w:rPr>
        <w:t xml:space="preserve">: The text lacks sufficient detail or clarity to determine whether multiple perspectives are presented.</w:t>
      </w:r>
    </w:p>
    <w:p w:rsidR="00000000" w:rsidDel="00000000" w:rsidP="00000000" w:rsidRDefault="00000000" w:rsidRPr="00000000" w14:paraId="0000002E">
      <w:pPr>
        <w:numPr>
          <w:ilvl w:val="1"/>
          <w:numId w:val="3"/>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 very brief or ambiguous text that doesn’t explicitly discuss different viewpoints.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keepNext w:val="0"/>
        <w:keepLines w:val="0"/>
        <w:spacing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2: Complexity and Context</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how well the text handles the depth of the topic and considers relevant contextual factors using the following five labels, which correspond directly to the 1-4 Likert scale ratings.</w:t>
      </w:r>
      <w:r w:rsidDel="00000000" w:rsidR="00000000" w:rsidRPr="00000000">
        <w:rPr>
          <w:rtl w:val="0"/>
        </w:rPr>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(1) - Simplistic and/or Contextually Ignorant</w:t>
      </w:r>
      <w:r w:rsidDel="00000000" w:rsidR="00000000" w:rsidRPr="00000000">
        <w:rPr>
          <w:rFonts w:ascii="Times New Roman" w:cs="Times New Roman" w:eastAsia="Times New Roman" w:hAnsi="Times New Roman"/>
          <w:rtl w:val="0"/>
        </w:rPr>
        <w:t xml:space="preserve">: The text oversimplifies complex issues and ignores critical contextual details.</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“Climate change is happening because people use cars. If we all switch to electric cars, the problem will be solved.”</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(2) - Slightly Simplistic and/or Contextually Slightly Ignorant</w:t>
      </w:r>
      <w:r w:rsidDel="00000000" w:rsidR="00000000" w:rsidRPr="00000000">
        <w:rPr>
          <w:rFonts w:ascii="Times New Roman" w:cs="Times New Roman" w:eastAsia="Times New Roman" w:hAnsi="Times New Roman"/>
          <w:rtl w:val="0"/>
        </w:rPr>
        <w:t xml:space="preserve">: The text provides some relevant information but still lacks depth or oversimplifies important aspects of the issue.</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“Switching to renewable energy is essential for stopping climate change. Though there are some hurdles, like cost, it’s the clear solution for a greener future.”</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(3) - Slightly Complex and/or Contextually Aware</w:t>
      </w:r>
      <w:r w:rsidDel="00000000" w:rsidR="00000000" w:rsidRPr="00000000">
        <w:rPr>
          <w:rFonts w:ascii="Times New Roman" w:cs="Times New Roman" w:eastAsia="Times New Roman" w:hAnsi="Times New Roman"/>
          <w:rtl w:val="0"/>
        </w:rPr>
        <w:t xml:space="preserve">: The text demonstrates an adequate understanding of complexity and context, though it may not cover all dimensions deeply.</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“Tackling climate change requires a multifaceted approach, including the adoption of renewable energy sources, changes in consumer behavior, and policy reform. While these solutions address key causes, factors like global economic disparities and political will complicate their implementation.”</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(4) - Complex and/or Contextually Aware</w:t>
      </w:r>
      <w:r w:rsidDel="00000000" w:rsidR="00000000" w:rsidRPr="00000000">
        <w:rPr>
          <w:rFonts w:ascii="Times New Roman" w:cs="Times New Roman" w:eastAsia="Times New Roman" w:hAnsi="Times New Roman"/>
          <w:rtl w:val="0"/>
        </w:rPr>
        <w:t xml:space="preserve">: The text engages with the complexity of the topic fully and incorporates necessary context to make the discussion well-rounded and informed.</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“Combating climate change demands a comprehensive approach, involving a transition to renewable energy, changes in consumption habits, and widespread policy reform. However, this transition is complicated by factors such as economic inequality, political resistance, and the embeddedness of fossil fuel industries in many economies. In some regions, climate justice also becomes a crucial issue, as poorer nations face the brunt of consequences without having contributed as significantly to the problem.”</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(0) - Difficult to Determine</w:t>
      </w:r>
      <w:r w:rsidDel="00000000" w:rsidR="00000000" w:rsidRPr="00000000">
        <w:rPr>
          <w:rFonts w:ascii="Times New Roman" w:cs="Times New Roman" w:eastAsia="Times New Roman" w:hAnsi="Times New Roman"/>
          <w:rtl w:val="0"/>
        </w:rPr>
        <w:t xml:space="preserve">: The text does not provide enough detail or clarity to assess its complexity or context.</w:t>
      </w:r>
    </w:p>
    <w:p w:rsidR="00000000" w:rsidDel="00000000" w:rsidP="00000000" w:rsidRDefault="00000000" w:rsidRPr="00000000" w14:paraId="00000041">
      <w:pPr>
        <w:numPr>
          <w:ilvl w:val="1"/>
          <w:numId w:val="1"/>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 vague text that mentions a problem but does not delve into causes or offer any substantial explanation.</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keepNext w:val="0"/>
        <w:keepLines w:val="0"/>
        <w:spacing w:before="2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keepNext w:val="0"/>
        <w:keepLines w:val="0"/>
        <w:spacing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3: Cultural Sensitivity</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whether the text respects cultural differences and avoids harmful stereotypes or assumptions using the following five labels, which correspond directly to the 1-4 Likert scale ratings.</w:t>
      </w:r>
      <w:r w:rsidDel="00000000" w:rsidR="00000000" w:rsidRPr="00000000">
        <w:rPr>
          <w:rtl w:val="0"/>
        </w:rPr>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(1) - Culturally Insensitive</w:t>
      </w:r>
      <w:r w:rsidDel="00000000" w:rsidR="00000000" w:rsidRPr="00000000">
        <w:rPr>
          <w:rFonts w:ascii="Times New Roman" w:cs="Times New Roman" w:eastAsia="Times New Roman" w:hAnsi="Times New Roman"/>
          <w:rtl w:val="0"/>
        </w:rPr>
        <w:t xml:space="preserve">: The text contains clear biases, stereotypes, or assumptions that are offensive or harmful to specific groups.</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“Immigrants always bring crime and poverty to a country. It’s well known that they don’t integrate well into society.”</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(2) - Slightly Culturally Insensitive</w:t>
      </w:r>
      <w:r w:rsidDel="00000000" w:rsidR="00000000" w:rsidRPr="00000000">
        <w:rPr>
          <w:rFonts w:ascii="Times New Roman" w:cs="Times New Roman" w:eastAsia="Times New Roman" w:hAnsi="Times New Roman"/>
          <w:rtl w:val="0"/>
        </w:rPr>
        <w:t xml:space="preserve">: The text may unintentionally overlook certain cultural sensitivities or contain minor stereotypes but is not overtly offensive.</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“While immigrants often come from poor countries and may struggle at first, they can eventually integrate into society if they adopt the host country’s values.”</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(3) - Slightly Culturally Sensitive</w:t>
      </w:r>
      <w:r w:rsidDel="00000000" w:rsidR="00000000" w:rsidRPr="00000000">
        <w:rPr>
          <w:rFonts w:ascii="Times New Roman" w:cs="Times New Roman" w:eastAsia="Times New Roman" w:hAnsi="Times New Roman"/>
          <w:rtl w:val="0"/>
        </w:rPr>
        <w:t xml:space="preserve">: The text generally respects cultural differences but may still have areas where it lacks awareness or could show greater sensitivity.</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“Immigrants face numerous challenges when integrating into their new countries, including language barriers and cultural differences. However, many make significant contributions once they settle, though some may still struggle with adapting to the local culture.”</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(4) - Culturally Sensitive</w:t>
      </w:r>
      <w:r w:rsidDel="00000000" w:rsidR="00000000" w:rsidRPr="00000000">
        <w:rPr>
          <w:rFonts w:ascii="Times New Roman" w:cs="Times New Roman" w:eastAsia="Times New Roman" w:hAnsi="Times New Roman"/>
          <w:rtl w:val="0"/>
        </w:rPr>
        <w:t xml:space="preserve">: The text is highly respectful of cultural differences, avoids stereotypes, and demonstrates awareness of cultural nuances.</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“Immigrants bring a wealth of cultural diversity and new perspectives to their host countries. While integration can be challenging due to language barriers and different customs, many enrich their communities by blending their unique traditions with local culture, creating a more inclusive and diverse society.”</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(0) - Difficult to Determine</w:t>
      </w:r>
      <w:r w:rsidDel="00000000" w:rsidR="00000000" w:rsidRPr="00000000">
        <w:rPr>
          <w:rFonts w:ascii="Times New Roman" w:cs="Times New Roman" w:eastAsia="Times New Roman" w:hAnsi="Times New Roman"/>
          <w:rtl w:val="0"/>
        </w:rPr>
        <w:t xml:space="preserve">: The text does not provide enough information to assess cultural sensitivity.</w:t>
      </w:r>
    </w:p>
    <w:p w:rsidR="00000000" w:rsidDel="00000000" w:rsidP="00000000" w:rsidRDefault="00000000" w:rsidRPr="00000000" w14:paraId="00000054">
      <w:pPr>
        <w:numPr>
          <w:ilvl w:val="1"/>
          <w:numId w:val="4"/>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 neutral or vague text that does not engage with cultural matters or is too unclear to interpret.</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keepNext w:val="0"/>
        <w:keepLines w:val="0"/>
        <w:spacing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4: Inclusivity and/or Empowerment</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how the text promotes inclusivity and empowers marginalized groups using the following five labels, which correspond directly to the 1-4 Likert scale ratings.</w:t>
      </w:r>
      <w:r w:rsidDel="00000000" w:rsidR="00000000" w:rsidRPr="00000000">
        <w:rPr>
          <w:rtl w:val="0"/>
        </w:rPr>
      </w:r>
    </w:p>
    <w:p w:rsidR="00000000" w:rsidDel="00000000" w:rsidP="00000000" w:rsidRDefault="00000000" w:rsidRPr="00000000" w14:paraId="00000058">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(1) - Non-Inclusive and/or Disempowering</w:t>
      </w:r>
      <w:r w:rsidDel="00000000" w:rsidR="00000000" w:rsidRPr="00000000">
        <w:rPr>
          <w:rFonts w:ascii="Times New Roman" w:cs="Times New Roman" w:eastAsia="Times New Roman" w:hAnsi="Times New Roman"/>
          <w:rtl w:val="0"/>
        </w:rPr>
        <w:t xml:space="preserve">: The text excludes or marginalizes certain groups or promotes disempowering narratives.</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“Women are naturally less suited for leadership roles because they are too emotional. Men have the qualities required for decision-making.”</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(2) - Slightly Non-Inclusive and/or Slightly Disempowering</w:t>
      </w:r>
      <w:r w:rsidDel="00000000" w:rsidR="00000000" w:rsidRPr="00000000">
        <w:rPr>
          <w:rFonts w:ascii="Times New Roman" w:cs="Times New Roman" w:eastAsia="Times New Roman" w:hAnsi="Times New Roman"/>
          <w:rtl w:val="0"/>
        </w:rPr>
        <w:t xml:space="preserve">: The text may include marginalized groups but in a tokenistic way, or it may contain subtle disempowering undertones.</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“Women can succeed in leadership roles, but they often need more support than men to manage their emotions and make decisions.”</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(3) - Slightly Inclusive and/or Slightly Empowering</w:t>
      </w:r>
      <w:r w:rsidDel="00000000" w:rsidR="00000000" w:rsidRPr="00000000">
        <w:rPr>
          <w:rFonts w:ascii="Times New Roman" w:cs="Times New Roman" w:eastAsia="Times New Roman" w:hAnsi="Times New Roman"/>
          <w:rtl w:val="0"/>
        </w:rPr>
        <w:t xml:space="preserve">: The text promotes inclusion but may not fully elevate marginalized voices or focus on empowerment.</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“While women face additional challenges in leadership positions, many have proven themselves to be just as capable as their male counterparts. We need more systems in place to ensure equal opportunities.”</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(4) - Inclusive and/or Empowering</w:t>
      </w:r>
      <w:r w:rsidDel="00000000" w:rsidR="00000000" w:rsidRPr="00000000">
        <w:rPr>
          <w:rFonts w:ascii="Times New Roman" w:cs="Times New Roman" w:eastAsia="Times New Roman" w:hAnsi="Times New Roman"/>
          <w:rtl w:val="0"/>
        </w:rPr>
        <w:t xml:space="preserve">: The text actively promotes inclusion, amplifies the voices of marginalized groups, and empowers them.</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“Women are just as capable as men in leadership roles, and their contributions are essential in creating diverse, well-rounded decision-making teams. Addressing systemic barriers is critical to ensure that more women can step into these roles, bringing unique strengths and perspectives to the table.”</w:t>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(0) - Difficult to Determine</w:t>
      </w:r>
      <w:r w:rsidDel="00000000" w:rsidR="00000000" w:rsidRPr="00000000">
        <w:rPr>
          <w:rFonts w:ascii="Times New Roman" w:cs="Times New Roman" w:eastAsia="Times New Roman" w:hAnsi="Times New Roman"/>
          <w:rtl w:val="0"/>
        </w:rPr>
        <w:t xml:space="preserve">: The text does not provide enough detail or clarity to determine whether it is inclusive or empowering.</w:t>
      </w:r>
    </w:p>
    <w:p w:rsidR="00000000" w:rsidDel="00000000" w:rsidP="00000000" w:rsidRDefault="00000000" w:rsidRPr="00000000" w14:paraId="00000061">
      <w:pPr>
        <w:numPr>
          <w:ilvl w:val="1"/>
          <w:numId w:val="5"/>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A text that is too neutral or vague to assess in terms of inclusivity and empowerment.</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