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color w:val="4472C4" w:themeColor="accent1"/>
        </w:rPr>
        <w:id w:val="-1223368970"/>
        <w:docPartObj>
          <w:docPartGallery w:val="Cover Pages"/>
          <w:docPartUnique/>
        </w:docPartObj>
      </w:sdtPr>
      <w:sdtEndPr>
        <w:rPr>
          <w:rFonts w:ascii="Times New Roman" w:eastAsiaTheme="minorHAnsi" w:hAnsi="Times New Roman" w:cs="Times New Roman"/>
          <w:color w:val="auto"/>
          <w:kern w:val="2"/>
          <w:sz w:val="24"/>
          <w:szCs w:val="24"/>
          <w14:ligatures w14:val="standardContextual"/>
        </w:rPr>
      </w:sdtEndPr>
      <w:sdtContent>
        <w:p w14:paraId="06066AD7" w14:textId="3670D182" w:rsidR="004A52BB" w:rsidRDefault="004A52BB" w:rsidP="004A52BB">
          <w:pPr>
            <w:pStyle w:val="NoSpacing"/>
            <w:spacing w:before="1540" w:after="240"/>
            <w:jc w:val="center"/>
            <w:rPr>
              <w:color w:val="4472C4" w:themeColor="accent1"/>
            </w:rPr>
          </w:pPr>
          <w:r>
            <w:rPr>
              <w:noProof/>
              <w:color w:val="4472C4" w:themeColor="accent1"/>
              <w14:ligatures w14:val="standardContextual"/>
            </w:rPr>
            <w:drawing>
              <wp:inline distT="0" distB="0" distL="0" distR="0" wp14:anchorId="1CB8B8A6" wp14:editId="3C8EBFBD">
                <wp:extent cx="2476500" cy="2257425"/>
                <wp:effectExtent l="0" t="0" r="0" b="0"/>
                <wp:docPr id="3665665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566511" name="Picture 366566511"/>
                        <pic:cNvPicPr/>
                      </pic:nvPicPr>
                      <pic:blipFill>
                        <a:blip r:embed="rId5">
                          <a:extLst>
                            <a:ext uri="{28A0092B-C50C-407E-A947-70E740481C1C}">
                              <a14:useLocalDpi xmlns:a14="http://schemas.microsoft.com/office/drawing/2010/main" val="0"/>
                            </a:ext>
                          </a:extLst>
                        </a:blip>
                        <a:stretch>
                          <a:fillRect/>
                        </a:stretch>
                      </pic:blipFill>
                      <pic:spPr>
                        <a:xfrm>
                          <a:off x="0" y="0"/>
                          <a:ext cx="2476500" cy="2257425"/>
                        </a:xfrm>
                        <a:prstGeom prst="rect">
                          <a:avLst/>
                        </a:prstGeom>
                      </pic:spPr>
                    </pic:pic>
                  </a:graphicData>
                </a:graphic>
              </wp:inline>
            </w:drawing>
          </w:r>
        </w:p>
        <w:sdt>
          <w:sdtPr>
            <w:rPr>
              <w:rFonts w:ascii="Times New Roman" w:eastAsiaTheme="majorEastAsia" w:hAnsi="Times New Roman" w:cs="Times New Roman"/>
              <w:b/>
              <w:bCs/>
              <w:caps/>
              <w:color w:val="4472C4" w:themeColor="accent1"/>
              <w:sz w:val="72"/>
              <w:szCs w:val="72"/>
            </w:rPr>
            <w:alias w:val="Title"/>
            <w:tag w:val=""/>
            <w:id w:val="1735040861"/>
            <w:placeholder>
              <w:docPart w:val="84BADA9349B24A76B754C090BB0E2975"/>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3F3D7706" w14:textId="79C16130" w:rsidR="004A52BB" w:rsidRPr="004A52BB" w:rsidRDefault="004A52BB">
              <w:pPr>
                <w:pStyle w:val="NoSpacing"/>
                <w:pBdr>
                  <w:top w:val="single" w:sz="6" w:space="6" w:color="4472C4" w:themeColor="accent1"/>
                  <w:bottom w:val="single" w:sz="6" w:space="6" w:color="4472C4" w:themeColor="accent1"/>
                </w:pBdr>
                <w:spacing w:after="240"/>
                <w:jc w:val="center"/>
                <w:rPr>
                  <w:rFonts w:ascii="Times New Roman" w:eastAsiaTheme="majorEastAsia" w:hAnsi="Times New Roman" w:cs="Times New Roman"/>
                  <w:b/>
                  <w:bCs/>
                  <w:caps/>
                  <w:color w:val="4472C4" w:themeColor="accent1"/>
                  <w:sz w:val="80"/>
                  <w:szCs w:val="80"/>
                </w:rPr>
              </w:pPr>
              <w:r w:rsidRPr="004A52BB">
                <w:rPr>
                  <w:rFonts w:ascii="Times New Roman" w:eastAsiaTheme="majorEastAsia" w:hAnsi="Times New Roman" w:cs="Times New Roman"/>
                  <w:b/>
                  <w:bCs/>
                  <w:caps/>
                  <w:color w:val="4472C4" w:themeColor="accent1"/>
                  <w:sz w:val="72"/>
                  <w:szCs w:val="72"/>
                </w:rPr>
                <w:t>Glow Haven Essentials</w:t>
              </w:r>
            </w:p>
          </w:sdtContent>
        </w:sdt>
        <w:p w14:paraId="340BEE82" w14:textId="590952DC" w:rsidR="004A52BB" w:rsidRDefault="004A52BB">
          <w:pPr>
            <w:pStyle w:val="NoSpacing"/>
            <w:jc w:val="center"/>
            <w:rPr>
              <w:color w:val="4472C4" w:themeColor="accent1"/>
              <w:sz w:val="28"/>
              <w:szCs w:val="28"/>
            </w:rPr>
          </w:pPr>
        </w:p>
        <w:p w14:paraId="48C9B616" w14:textId="7FB9A260" w:rsidR="004A52BB" w:rsidRPr="004A52BB" w:rsidRDefault="004A52BB" w:rsidP="004A52BB">
          <w:pPr>
            <w:pStyle w:val="NoSpacing"/>
            <w:spacing w:before="480"/>
            <w:rPr>
              <w:rFonts w:ascii="Times New Roman" w:hAnsi="Times New Roman" w:cs="Times New Roman"/>
              <w:b/>
              <w:bCs/>
              <w:color w:val="4472C4" w:themeColor="accent1"/>
              <w:sz w:val="36"/>
              <w:szCs w:val="36"/>
            </w:rPr>
          </w:pPr>
          <w:r>
            <w:rPr>
              <w:rFonts w:ascii="Times New Roman" w:hAnsi="Times New Roman" w:cs="Times New Roman"/>
              <w:b/>
              <w:bCs/>
              <w:color w:val="4472C4" w:themeColor="accent1"/>
              <w:sz w:val="36"/>
              <w:szCs w:val="36"/>
            </w:rPr>
            <w:t xml:space="preserve">                      </w:t>
          </w:r>
          <w:r w:rsidRPr="004A52BB">
            <w:rPr>
              <w:rFonts w:ascii="Times New Roman" w:hAnsi="Times New Roman" w:cs="Times New Roman"/>
              <w:b/>
              <w:bCs/>
              <w:color w:val="4472C4" w:themeColor="accent1"/>
              <w:sz w:val="36"/>
              <w:szCs w:val="36"/>
            </w:rPr>
            <w:t>Intern: Frontend Web Developer</w:t>
          </w:r>
        </w:p>
        <w:p w14:paraId="305EA9FF" w14:textId="25375630" w:rsidR="004A52BB" w:rsidRPr="004A52BB" w:rsidRDefault="004A52BB">
          <w:pPr>
            <w:pStyle w:val="NoSpacing"/>
            <w:spacing w:before="480"/>
            <w:jc w:val="center"/>
            <w:rPr>
              <w:rFonts w:ascii="Times New Roman" w:hAnsi="Times New Roman" w:cs="Times New Roman"/>
              <w:b/>
              <w:bCs/>
              <w:color w:val="4472C4" w:themeColor="accent1"/>
              <w:sz w:val="36"/>
              <w:szCs w:val="36"/>
            </w:rPr>
          </w:pPr>
          <w:r>
            <w:rPr>
              <w:rFonts w:ascii="Times New Roman" w:hAnsi="Times New Roman" w:cs="Times New Roman"/>
              <w:b/>
              <w:bCs/>
              <w:color w:val="4472C4" w:themeColor="accent1"/>
              <w:sz w:val="36"/>
              <w:szCs w:val="36"/>
            </w:rPr>
            <w:t xml:space="preserve">   </w:t>
          </w:r>
          <w:r w:rsidRPr="004A52BB">
            <w:rPr>
              <w:rFonts w:ascii="Times New Roman" w:hAnsi="Times New Roman" w:cs="Times New Roman"/>
              <w:b/>
              <w:bCs/>
              <w:color w:val="4472C4" w:themeColor="accent1"/>
              <w:sz w:val="36"/>
              <w:szCs w:val="36"/>
            </w:rPr>
            <w:t xml:space="preserve">Submitted To: </w:t>
          </w:r>
          <w:proofErr w:type="spellStart"/>
          <w:r w:rsidRPr="004A52BB">
            <w:rPr>
              <w:rFonts w:ascii="Times New Roman" w:hAnsi="Times New Roman" w:cs="Times New Roman"/>
              <w:b/>
              <w:bCs/>
              <w:color w:val="4472C4" w:themeColor="accent1"/>
              <w:sz w:val="36"/>
              <w:szCs w:val="36"/>
            </w:rPr>
            <w:t>EcodeCamp</w:t>
          </w:r>
          <w:proofErr w:type="spellEnd"/>
          <w:r w:rsidRPr="004A52BB">
            <w:rPr>
              <w:rFonts w:ascii="Times New Roman" w:hAnsi="Times New Roman" w:cs="Times New Roman"/>
              <w:b/>
              <w:bCs/>
              <w:color w:val="4472C4" w:themeColor="accent1"/>
              <w:sz w:val="36"/>
              <w:szCs w:val="36"/>
            </w:rPr>
            <w:t xml:space="preserve"> Manager</w:t>
          </w:r>
        </w:p>
        <w:p w14:paraId="53121B45" w14:textId="5A81229D" w:rsidR="004A52BB" w:rsidRDefault="004A52BB" w:rsidP="004A52BB">
          <w:pPr>
            <w:pStyle w:val="NoSpacing"/>
            <w:spacing w:before="480"/>
            <w:rPr>
              <w:color w:val="4472C4" w:themeColor="accent1"/>
            </w:rPr>
          </w:pPr>
          <w:r>
            <w:rPr>
              <w:rFonts w:ascii="Times New Roman" w:hAnsi="Times New Roman" w:cs="Times New Roman"/>
              <w:b/>
              <w:bCs/>
              <w:color w:val="4472C4" w:themeColor="accent1"/>
              <w:sz w:val="36"/>
              <w:szCs w:val="36"/>
            </w:rPr>
            <w:t xml:space="preserve">                      </w:t>
          </w:r>
          <w:r w:rsidRPr="004A52BB">
            <w:rPr>
              <w:rFonts w:ascii="Times New Roman" w:hAnsi="Times New Roman" w:cs="Times New Roman"/>
              <w:b/>
              <w:bCs/>
              <w:color w:val="4472C4" w:themeColor="accent1"/>
              <w:sz w:val="36"/>
              <w:szCs w:val="36"/>
            </w:rPr>
            <w:t>Submitted By: Kashaf Gulzar</w:t>
          </w:r>
        </w:p>
        <w:p w14:paraId="65958E1C" w14:textId="79BCF766" w:rsidR="004A52BB" w:rsidRDefault="004A52BB">
          <w:pPr>
            <w:rPr>
              <w:rFonts w:ascii="Times New Roman" w:hAnsi="Times New Roman" w:cs="Times New Roman"/>
              <w:sz w:val="24"/>
              <w:szCs w:val="24"/>
            </w:rPr>
          </w:pPr>
          <w:r>
            <w:rPr>
              <w:rFonts w:ascii="Times New Roman" w:hAnsi="Times New Roman" w:cs="Times New Roman"/>
              <w:sz w:val="24"/>
              <w:szCs w:val="24"/>
            </w:rPr>
            <w:br w:type="page"/>
          </w:r>
        </w:p>
      </w:sdtContent>
    </w:sdt>
    <w:p w14:paraId="1D66388C" w14:textId="3023B9A4" w:rsidR="002078A3" w:rsidRDefault="00222309" w:rsidP="00222309">
      <w:pPr>
        <w:jc w:val="center"/>
        <w:rPr>
          <w:rFonts w:ascii="Times New Roman" w:hAnsi="Times New Roman" w:cs="Times New Roman"/>
          <w:b/>
          <w:bCs/>
          <w:color w:val="002060"/>
          <w:sz w:val="36"/>
          <w:szCs w:val="36"/>
        </w:rPr>
      </w:pPr>
      <w:r w:rsidRPr="00222309">
        <w:rPr>
          <w:rFonts w:ascii="Times New Roman" w:hAnsi="Times New Roman" w:cs="Times New Roman"/>
          <w:b/>
          <w:bCs/>
          <w:color w:val="002060"/>
          <w:sz w:val="36"/>
          <w:szCs w:val="36"/>
        </w:rPr>
        <w:lastRenderedPageBreak/>
        <w:t>Glow Haven Essentials</w:t>
      </w:r>
    </w:p>
    <w:p w14:paraId="28EF48FB" w14:textId="77777777" w:rsidR="002B7B94" w:rsidRDefault="002B7B94" w:rsidP="00222309">
      <w:pPr>
        <w:rPr>
          <w:rFonts w:ascii="Times New Roman" w:hAnsi="Times New Roman" w:cs="Times New Roman"/>
          <w:b/>
          <w:bCs/>
          <w:color w:val="002060"/>
          <w:sz w:val="36"/>
          <w:szCs w:val="36"/>
        </w:rPr>
      </w:pPr>
    </w:p>
    <w:p w14:paraId="141E86B3" w14:textId="4B6626E7" w:rsidR="00C76E78" w:rsidRDefault="00222309" w:rsidP="00D83096">
      <w:pPr>
        <w:ind w:left="-180"/>
        <w:jc w:val="both"/>
        <w:rPr>
          <w:rFonts w:ascii="Times New Roman" w:hAnsi="Times New Roman" w:cs="Times New Roman"/>
          <w:b/>
          <w:bCs/>
          <w:color w:val="000000" w:themeColor="text1"/>
          <w:sz w:val="32"/>
          <w:szCs w:val="32"/>
        </w:rPr>
      </w:pPr>
      <w:r w:rsidRPr="00222309">
        <w:rPr>
          <w:rFonts w:ascii="Times New Roman" w:hAnsi="Times New Roman" w:cs="Times New Roman"/>
          <w:b/>
          <w:bCs/>
          <w:color w:val="000000" w:themeColor="text1"/>
          <w:sz w:val="32"/>
          <w:szCs w:val="32"/>
        </w:rPr>
        <w:t>Provide instructions on how to add new products and manage the shopping cart.</w:t>
      </w:r>
    </w:p>
    <w:p w14:paraId="78BF3DAF" w14:textId="77777777" w:rsidR="00C76E78" w:rsidRPr="00C76E78" w:rsidRDefault="00C76E78" w:rsidP="00AF4545">
      <w:pPr>
        <w:pStyle w:val="Heading1"/>
        <w:ind w:left="-540"/>
        <w:rPr>
          <w:rFonts w:ascii="Times New Roman" w:hAnsi="Times New Roman" w:cs="Times New Roman"/>
          <w:b/>
          <w:bCs/>
        </w:rPr>
      </w:pPr>
      <w:r w:rsidRPr="00C76E78">
        <w:rPr>
          <w:rFonts w:ascii="Times New Roman" w:hAnsi="Times New Roman" w:cs="Times New Roman"/>
          <w:b/>
          <w:bCs/>
        </w:rPr>
        <w:t>1. Adding New Products</w:t>
      </w:r>
    </w:p>
    <w:p w14:paraId="5BAE5CC8" w14:textId="77777777" w:rsidR="00C76E78" w:rsidRPr="00C76E78" w:rsidRDefault="00C76E78" w:rsidP="00C76E78">
      <w:pPr>
        <w:pStyle w:val="Heading2"/>
        <w:numPr>
          <w:ilvl w:val="0"/>
          <w:numId w:val="3"/>
        </w:numPr>
        <w:tabs>
          <w:tab w:val="clear" w:pos="720"/>
          <w:tab w:val="num" w:pos="360"/>
        </w:tabs>
        <w:ind w:left="-90"/>
        <w:rPr>
          <w:rFonts w:ascii="Times New Roman" w:hAnsi="Times New Roman" w:cs="Times New Roman"/>
          <w:b/>
          <w:bCs/>
          <w:sz w:val="28"/>
          <w:szCs w:val="28"/>
        </w:rPr>
      </w:pPr>
      <w:r w:rsidRPr="00C76E78">
        <w:rPr>
          <w:rFonts w:ascii="Times New Roman" w:hAnsi="Times New Roman" w:cs="Times New Roman"/>
          <w:b/>
          <w:bCs/>
          <w:sz w:val="28"/>
          <w:szCs w:val="28"/>
        </w:rPr>
        <w:t>Create a Product Submission Form:</w:t>
      </w:r>
    </w:p>
    <w:p w14:paraId="4B2A4863" w14:textId="394611B3" w:rsidR="00C76E78" w:rsidRPr="00C76E78" w:rsidRDefault="00C76E78" w:rsidP="00C76E78">
      <w:pPr>
        <w:jc w:val="both"/>
        <w:rPr>
          <w:rFonts w:ascii="Times New Roman" w:hAnsi="Times New Roman" w:cs="Times New Roman"/>
          <w:sz w:val="24"/>
          <w:szCs w:val="24"/>
        </w:rPr>
      </w:pPr>
      <w:r w:rsidRPr="00C76E78">
        <w:rPr>
          <w:rFonts w:ascii="Times New Roman" w:hAnsi="Times New Roman" w:cs="Times New Roman"/>
          <w:sz w:val="24"/>
          <w:szCs w:val="24"/>
        </w:rPr>
        <w:t>Develop a user-friendly form where administrators or users can input details about a new skincare product. This form should include fields for the product name, description, price, category, stock quantity, and product image URL.</w:t>
      </w:r>
    </w:p>
    <w:p w14:paraId="5DE76025" w14:textId="77777777" w:rsidR="00C76E78" w:rsidRDefault="00C76E78" w:rsidP="00C76E78">
      <w:pPr>
        <w:pStyle w:val="Heading2"/>
        <w:numPr>
          <w:ilvl w:val="0"/>
          <w:numId w:val="4"/>
        </w:numPr>
        <w:tabs>
          <w:tab w:val="clear" w:pos="720"/>
          <w:tab w:val="num" w:pos="90"/>
        </w:tabs>
        <w:ind w:left="0"/>
        <w:rPr>
          <w:rFonts w:ascii="Times New Roman" w:hAnsi="Times New Roman" w:cs="Times New Roman"/>
          <w:b/>
          <w:bCs/>
          <w:sz w:val="28"/>
          <w:szCs w:val="28"/>
        </w:rPr>
      </w:pPr>
      <w:r w:rsidRPr="00C76E78">
        <w:rPr>
          <w:rFonts w:ascii="Times New Roman" w:hAnsi="Times New Roman" w:cs="Times New Roman"/>
          <w:b/>
          <w:bCs/>
          <w:sz w:val="28"/>
          <w:szCs w:val="28"/>
        </w:rPr>
        <w:t>Store Product Data:</w:t>
      </w:r>
    </w:p>
    <w:p w14:paraId="69C649A1" w14:textId="77777777" w:rsidR="00AF4545" w:rsidRDefault="00C76E78" w:rsidP="00AF4545">
      <w:pPr>
        <w:pStyle w:val="ListParagraph"/>
        <w:ind w:left="0"/>
        <w:jc w:val="both"/>
        <w:rPr>
          <w:rFonts w:ascii="Times New Roman" w:hAnsi="Times New Roman" w:cs="Times New Roman"/>
          <w:sz w:val="24"/>
          <w:szCs w:val="24"/>
        </w:rPr>
      </w:pPr>
      <w:r w:rsidRPr="00C76E78">
        <w:rPr>
          <w:rFonts w:ascii="Times New Roman" w:hAnsi="Times New Roman" w:cs="Times New Roman"/>
          <w:sz w:val="24"/>
          <w:szCs w:val="24"/>
        </w:rPr>
        <w:t xml:space="preserve">Once the form is submitted, save the product data. </w:t>
      </w:r>
      <w:r w:rsidR="00AF4545" w:rsidRPr="00B82F83">
        <w:rPr>
          <w:rFonts w:ascii="Times New Roman" w:hAnsi="Times New Roman" w:cs="Times New Roman"/>
          <w:sz w:val="24"/>
          <w:szCs w:val="24"/>
        </w:rPr>
        <w:t xml:space="preserve">This can be done using local storage on the user's browser or a server-side database if you have one. Local storage allows </w:t>
      </w:r>
      <w:r w:rsidR="00AF4545">
        <w:rPr>
          <w:rFonts w:ascii="Times New Roman" w:hAnsi="Times New Roman" w:cs="Times New Roman"/>
          <w:sz w:val="24"/>
          <w:szCs w:val="24"/>
        </w:rPr>
        <w:t xml:space="preserve">data to be stored </w:t>
      </w:r>
      <w:r w:rsidR="00AF4545" w:rsidRPr="00B82F83">
        <w:rPr>
          <w:rFonts w:ascii="Times New Roman" w:hAnsi="Times New Roman" w:cs="Times New Roman"/>
          <w:sz w:val="24"/>
          <w:szCs w:val="24"/>
        </w:rPr>
        <w:t>directly in the user's browser</w:t>
      </w:r>
    </w:p>
    <w:p w14:paraId="78DA06D8" w14:textId="77777777" w:rsidR="00C76E78" w:rsidRPr="00C76E78" w:rsidRDefault="00C76E78" w:rsidP="00C76E78">
      <w:pPr>
        <w:pStyle w:val="Heading2"/>
        <w:numPr>
          <w:ilvl w:val="0"/>
          <w:numId w:val="5"/>
        </w:numPr>
        <w:tabs>
          <w:tab w:val="clear" w:pos="720"/>
          <w:tab w:val="num" w:pos="450"/>
        </w:tabs>
        <w:ind w:left="0"/>
        <w:rPr>
          <w:rFonts w:ascii="Times New Roman" w:hAnsi="Times New Roman" w:cs="Times New Roman"/>
          <w:b/>
          <w:bCs/>
        </w:rPr>
      </w:pPr>
      <w:r w:rsidRPr="00C76E78">
        <w:rPr>
          <w:rFonts w:ascii="Times New Roman" w:hAnsi="Times New Roman" w:cs="Times New Roman"/>
          <w:b/>
          <w:bCs/>
        </w:rPr>
        <w:t>Render the Updated List:</w:t>
      </w:r>
    </w:p>
    <w:p w14:paraId="5F457A17" w14:textId="7291298B" w:rsidR="00C76E78" w:rsidRPr="00C76E78" w:rsidRDefault="00C76E78" w:rsidP="00C76E78">
      <w:pPr>
        <w:jc w:val="both"/>
        <w:rPr>
          <w:rFonts w:ascii="Times New Roman" w:hAnsi="Times New Roman" w:cs="Times New Roman"/>
          <w:sz w:val="24"/>
          <w:szCs w:val="24"/>
        </w:rPr>
      </w:pPr>
      <w:r w:rsidRPr="00C76E78">
        <w:rPr>
          <w:rFonts w:ascii="Times New Roman" w:hAnsi="Times New Roman" w:cs="Times New Roman"/>
          <w:sz w:val="24"/>
          <w:szCs w:val="24"/>
        </w:rPr>
        <w:t>Dynamically update the product list on the website to include the newly added product. This involves generating HTML elements for each product and inserting them into the product display section of the website.</w:t>
      </w:r>
    </w:p>
    <w:p w14:paraId="0769AB3C" w14:textId="77777777" w:rsidR="00C76E78" w:rsidRPr="00C76E78" w:rsidRDefault="00C76E78" w:rsidP="00C76E78">
      <w:pPr>
        <w:pStyle w:val="Heading2"/>
        <w:numPr>
          <w:ilvl w:val="0"/>
          <w:numId w:val="6"/>
        </w:numPr>
        <w:ind w:left="0"/>
        <w:rPr>
          <w:rFonts w:ascii="Times New Roman" w:hAnsi="Times New Roman" w:cs="Times New Roman"/>
          <w:b/>
          <w:bCs/>
        </w:rPr>
      </w:pPr>
      <w:r w:rsidRPr="00C76E78">
        <w:rPr>
          <w:rFonts w:ascii="Times New Roman" w:hAnsi="Times New Roman" w:cs="Times New Roman"/>
          <w:b/>
          <w:bCs/>
        </w:rPr>
        <w:t>User Feedback:</w:t>
      </w:r>
    </w:p>
    <w:p w14:paraId="16B6A51C" w14:textId="4D80DC3B" w:rsidR="00C76E78" w:rsidRPr="00C76E78" w:rsidRDefault="00C76E78" w:rsidP="00C76E78">
      <w:pPr>
        <w:ind w:left="90"/>
        <w:jc w:val="both"/>
        <w:rPr>
          <w:rFonts w:ascii="Times New Roman" w:hAnsi="Times New Roman" w:cs="Times New Roman"/>
        </w:rPr>
      </w:pPr>
      <w:r w:rsidRPr="00C76E78">
        <w:rPr>
          <w:rFonts w:ascii="Times New Roman" w:hAnsi="Times New Roman" w:cs="Times New Roman"/>
        </w:rPr>
        <w:t>After adding a new product and updating the product list, display a confirmation message to the user. This message should indicate that the product was successfully added and should be visible to ensure users are aware that their submission was successful</w:t>
      </w:r>
    </w:p>
    <w:p w14:paraId="77E8E5EE" w14:textId="77777777" w:rsidR="00C76E78" w:rsidRPr="00C76E78" w:rsidRDefault="00C76E78" w:rsidP="00C76E78">
      <w:pPr>
        <w:pStyle w:val="Heading1"/>
        <w:ind w:left="-360"/>
        <w:rPr>
          <w:rFonts w:ascii="Times New Roman" w:hAnsi="Times New Roman" w:cs="Times New Roman"/>
          <w:b/>
          <w:bCs/>
        </w:rPr>
      </w:pPr>
      <w:r w:rsidRPr="00C76E78">
        <w:rPr>
          <w:rFonts w:ascii="Times New Roman" w:hAnsi="Times New Roman" w:cs="Times New Roman"/>
          <w:b/>
          <w:bCs/>
        </w:rPr>
        <w:t>2. Managing Search Functionality</w:t>
      </w:r>
    </w:p>
    <w:p w14:paraId="3CC9D598" w14:textId="77777777" w:rsidR="00C76E78" w:rsidRPr="00C76E78" w:rsidRDefault="00C76E78" w:rsidP="00C76E78">
      <w:pPr>
        <w:pStyle w:val="Heading2"/>
        <w:numPr>
          <w:ilvl w:val="0"/>
          <w:numId w:val="7"/>
        </w:numPr>
        <w:ind w:left="0"/>
        <w:rPr>
          <w:rFonts w:ascii="Times New Roman" w:hAnsi="Times New Roman" w:cs="Times New Roman"/>
          <w:b/>
          <w:bCs/>
        </w:rPr>
      </w:pPr>
      <w:r w:rsidRPr="00C76E78">
        <w:rPr>
          <w:rFonts w:ascii="Times New Roman" w:hAnsi="Times New Roman" w:cs="Times New Roman"/>
          <w:b/>
          <w:bCs/>
        </w:rPr>
        <w:t>Search Interface:</w:t>
      </w:r>
    </w:p>
    <w:p w14:paraId="2614050F" w14:textId="5C19B635" w:rsidR="00C76E78" w:rsidRPr="00C76E78" w:rsidRDefault="00C76E78" w:rsidP="0058768A">
      <w:pPr>
        <w:jc w:val="both"/>
        <w:rPr>
          <w:rFonts w:ascii="Times New Roman" w:hAnsi="Times New Roman" w:cs="Times New Roman"/>
          <w:sz w:val="24"/>
          <w:szCs w:val="24"/>
        </w:rPr>
      </w:pPr>
      <w:r w:rsidRPr="00C76E78">
        <w:rPr>
          <w:rFonts w:ascii="Times New Roman" w:hAnsi="Times New Roman" w:cs="Times New Roman"/>
          <w:sz w:val="24"/>
          <w:szCs w:val="24"/>
        </w:rPr>
        <w:t>Include a search bar or input field prominently on your website where users can type keywords to search for skincare products. This makes it easy for users to find specific products quickly.</w:t>
      </w:r>
    </w:p>
    <w:p w14:paraId="6912C5F2" w14:textId="77777777" w:rsidR="00C76E78" w:rsidRPr="00C76E78" w:rsidRDefault="00C76E78" w:rsidP="00C76E78">
      <w:pPr>
        <w:pStyle w:val="Heading2"/>
        <w:numPr>
          <w:ilvl w:val="0"/>
          <w:numId w:val="8"/>
        </w:numPr>
        <w:tabs>
          <w:tab w:val="clear" w:pos="720"/>
          <w:tab w:val="num" w:pos="450"/>
        </w:tabs>
        <w:ind w:left="0"/>
        <w:rPr>
          <w:rFonts w:ascii="Times New Roman" w:hAnsi="Times New Roman" w:cs="Times New Roman"/>
          <w:b/>
          <w:bCs/>
        </w:rPr>
      </w:pPr>
      <w:r w:rsidRPr="00C76E78">
        <w:rPr>
          <w:rFonts w:ascii="Times New Roman" w:hAnsi="Times New Roman" w:cs="Times New Roman"/>
          <w:b/>
          <w:bCs/>
        </w:rPr>
        <w:t>Handling Search Queries:</w:t>
      </w:r>
    </w:p>
    <w:p w14:paraId="1040C948" w14:textId="49D55D82" w:rsidR="00C76E78" w:rsidRPr="00C76E78" w:rsidRDefault="00C76E78" w:rsidP="0058768A">
      <w:pPr>
        <w:jc w:val="both"/>
        <w:rPr>
          <w:rFonts w:ascii="Times New Roman" w:hAnsi="Times New Roman" w:cs="Times New Roman"/>
          <w:sz w:val="24"/>
          <w:szCs w:val="24"/>
        </w:rPr>
      </w:pPr>
      <w:r w:rsidRPr="00C76E78">
        <w:rPr>
          <w:rFonts w:ascii="Times New Roman" w:hAnsi="Times New Roman" w:cs="Times New Roman"/>
          <w:sz w:val="24"/>
          <w:szCs w:val="24"/>
        </w:rPr>
        <w:t xml:space="preserve">As users type into the search bar, capture their input to filter through the stored products. You can </w:t>
      </w:r>
      <w:r w:rsidR="004A52BB">
        <w:rPr>
          <w:rFonts w:ascii="Times New Roman" w:hAnsi="Times New Roman" w:cs="Times New Roman"/>
          <w:sz w:val="24"/>
          <w:szCs w:val="24"/>
        </w:rPr>
        <w:t xml:space="preserve">perform the search in real-time or after the user submits the </w:t>
      </w:r>
      <w:r w:rsidRPr="00C76E78">
        <w:rPr>
          <w:rFonts w:ascii="Times New Roman" w:hAnsi="Times New Roman" w:cs="Times New Roman"/>
          <w:sz w:val="24"/>
          <w:szCs w:val="24"/>
        </w:rPr>
        <w:t>query.</w:t>
      </w:r>
    </w:p>
    <w:p w14:paraId="20768602" w14:textId="77777777" w:rsidR="00C76E78" w:rsidRPr="00C76E78" w:rsidRDefault="00C76E78" w:rsidP="00C76E78">
      <w:pPr>
        <w:pStyle w:val="Heading2"/>
        <w:numPr>
          <w:ilvl w:val="0"/>
          <w:numId w:val="9"/>
        </w:numPr>
        <w:tabs>
          <w:tab w:val="clear" w:pos="720"/>
          <w:tab w:val="num" w:pos="360"/>
        </w:tabs>
        <w:ind w:left="0"/>
        <w:rPr>
          <w:rFonts w:ascii="Times New Roman" w:hAnsi="Times New Roman" w:cs="Times New Roman"/>
          <w:b/>
          <w:bCs/>
        </w:rPr>
      </w:pPr>
      <w:r w:rsidRPr="00C76E78">
        <w:rPr>
          <w:rFonts w:ascii="Times New Roman" w:hAnsi="Times New Roman" w:cs="Times New Roman"/>
          <w:b/>
          <w:bCs/>
        </w:rPr>
        <w:t>Filtering Products:</w:t>
      </w:r>
    </w:p>
    <w:p w14:paraId="7DFFACB3" w14:textId="3C8991F5" w:rsidR="00C76E78" w:rsidRPr="00C76E78" w:rsidRDefault="00C76E78" w:rsidP="0058768A">
      <w:pPr>
        <w:jc w:val="both"/>
        <w:rPr>
          <w:rFonts w:ascii="Times New Roman" w:hAnsi="Times New Roman" w:cs="Times New Roman"/>
          <w:sz w:val="24"/>
          <w:szCs w:val="24"/>
        </w:rPr>
      </w:pPr>
      <w:r w:rsidRPr="00C76E78">
        <w:rPr>
          <w:rFonts w:ascii="Times New Roman" w:hAnsi="Times New Roman" w:cs="Times New Roman"/>
          <w:sz w:val="24"/>
          <w:szCs w:val="24"/>
        </w:rPr>
        <w:t>Compare the search query against the stored product data. Look for matches in product names, descriptions, or other relevant fields.</w:t>
      </w:r>
      <w:r w:rsidRPr="00C76E78">
        <w:rPr>
          <w:rFonts w:ascii="Times New Roman" w:hAnsi="Times New Roman" w:cs="Times New Roman"/>
          <w:b/>
          <w:bCs/>
          <w:color w:val="000000" w:themeColor="text1"/>
          <w:sz w:val="32"/>
          <w:szCs w:val="32"/>
        </w:rPr>
        <w:t xml:space="preserve"> </w:t>
      </w:r>
      <w:r w:rsidRPr="00C76E78">
        <w:rPr>
          <w:rFonts w:ascii="Times New Roman" w:hAnsi="Times New Roman" w:cs="Times New Roman"/>
          <w:sz w:val="24"/>
          <w:szCs w:val="24"/>
        </w:rPr>
        <w:t>This filtering process should return a list of products that meet the search criteria.</w:t>
      </w:r>
    </w:p>
    <w:p w14:paraId="54915526" w14:textId="77777777" w:rsidR="00C76E78" w:rsidRPr="00AF4545" w:rsidRDefault="00C76E78" w:rsidP="00AF4545">
      <w:pPr>
        <w:pStyle w:val="Heading2"/>
        <w:numPr>
          <w:ilvl w:val="0"/>
          <w:numId w:val="9"/>
        </w:numPr>
        <w:tabs>
          <w:tab w:val="clear" w:pos="720"/>
          <w:tab w:val="num" w:pos="360"/>
        </w:tabs>
        <w:ind w:left="0"/>
        <w:rPr>
          <w:rFonts w:ascii="Times New Roman" w:hAnsi="Times New Roman" w:cs="Times New Roman"/>
          <w:b/>
          <w:bCs/>
        </w:rPr>
      </w:pPr>
      <w:r w:rsidRPr="00AF4545">
        <w:rPr>
          <w:rFonts w:ascii="Times New Roman" w:hAnsi="Times New Roman" w:cs="Times New Roman"/>
          <w:b/>
          <w:bCs/>
        </w:rPr>
        <w:lastRenderedPageBreak/>
        <w:t>Displaying Results:</w:t>
      </w:r>
    </w:p>
    <w:p w14:paraId="667C7209" w14:textId="78F41532" w:rsidR="00C76E78" w:rsidRPr="00AF4545" w:rsidRDefault="00C76E78" w:rsidP="00AF4545">
      <w:pPr>
        <w:rPr>
          <w:rFonts w:ascii="Times New Roman" w:hAnsi="Times New Roman" w:cs="Times New Roman"/>
          <w:sz w:val="24"/>
          <w:szCs w:val="24"/>
        </w:rPr>
      </w:pPr>
      <w:r w:rsidRPr="00AF4545">
        <w:rPr>
          <w:rFonts w:ascii="Times New Roman" w:hAnsi="Times New Roman" w:cs="Times New Roman"/>
          <w:sz w:val="24"/>
          <w:szCs w:val="24"/>
        </w:rPr>
        <w:t>Present the search results clearly on the website. Display relevant details such as product names, images, and brief descriptions to help users browse the search results efficiently.</w:t>
      </w:r>
    </w:p>
    <w:p w14:paraId="4F2FBE4D" w14:textId="77777777" w:rsidR="00C76E78" w:rsidRPr="00AF4545" w:rsidRDefault="00C76E78" w:rsidP="00AF4545">
      <w:pPr>
        <w:pStyle w:val="Heading2"/>
        <w:numPr>
          <w:ilvl w:val="0"/>
          <w:numId w:val="10"/>
        </w:numPr>
        <w:ind w:left="-90"/>
        <w:rPr>
          <w:rFonts w:ascii="Times New Roman" w:hAnsi="Times New Roman" w:cs="Times New Roman"/>
          <w:b/>
          <w:bCs/>
        </w:rPr>
      </w:pPr>
      <w:r w:rsidRPr="00AF4545">
        <w:rPr>
          <w:rFonts w:ascii="Times New Roman" w:hAnsi="Times New Roman" w:cs="Times New Roman"/>
          <w:b/>
          <w:bCs/>
        </w:rPr>
        <w:t>Handling No Results:</w:t>
      </w:r>
    </w:p>
    <w:p w14:paraId="75A4738D" w14:textId="39154A6F" w:rsidR="00C76E78" w:rsidRPr="00AF4545" w:rsidRDefault="00C76E78" w:rsidP="00AF4545">
      <w:pPr>
        <w:jc w:val="both"/>
        <w:rPr>
          <w:rFonts w:ascii="Times New Roman" w:hAnsi="Times New Roman" w:cs="Times New Roman"/>
        </w:rPr>
      </w:pPr>
      <w:r w:rsidRPr="00AF4545">
        <w:rPr>
          <w:rFonts w:ascii="Times New Roman" w:hAnsi="Times New Roman" w:cs="Times New Roman"/>
        </w:rPr>
        <w:t>If no products match the search criteria, provide a user-friendly message suggesting that users try different keywords or broaden their search. This helps guide users and improves their search experience.</w:t>
      </w:r>
    </w:p>
    <w:p w14:paraId="456E7E5E" w14:textId="77777777" w:rsidR="00222309" w:rsidRPr="00222309" w:rsidRDefault="00222309" w:rsidP="00222309">
      <w:pPr>
        <w:rPr>
          <w:rFonts w:ascii="Times New Roman" w:hAnsi="Times New Roman" w:cs="Times New Roman"/>
          <w:b/>
          <w:bCs/>
          <w:color w:val="000000" w:themeColor="text1"/>
          <w:sz w:val="32"/>
          <w:szCs w:val="32"/>
        </w:rPr>
      </w:pPr>
    </w:p>
    <w:p w14:paraId="20C68CDF" w14:textId="77777777" w:rsidR="00222309" w:rsidRDefault="00222309"/>
    <w:sectPr w:rsidR="00222309" w:rsidSect="004A52BB">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211D9C"/>
    <w:multiLevelType w:val="multilevel"/>
    <w:tmpl w:val="0D802EF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2CE39AA"/>
    <w:multiLevelType w:val="multilevel"/>
    <w:tmpl w:val="971CADF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36E521A"/>
    <w:multiLevelType w:val="multilevel"/>
    <w:tmpl w:val="CBAC148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D6806DD"/>
    <w:multiLevelType w:val="hybridMultilevel"/>
    <w:tmpl w:val="E8304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A416AF5"/>
    <w:multiLevelType w:val="multilevel"/>
    <w:tmpl w:val="2C4CDB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AA56F72"/>
    <w:multiLevelType w:val="multilevel"/>
    <w:tmpl w:val="DA90884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69147C7"/>
    <w:multiLevelType w:val="multilevel"/>
    <w:tmpl w:val="6CAC5AB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A443C71"/>
    <w:multiLevelType w:val="multilevel"/>
    <w:tmpl w:val="0C8CAD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6C9517E"/>
    <w:multiLevelType w:val="hybridMultilevel"/>
    <w:tmpl w:val="4A3A1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B524E75"/>
    <w:multiLevelType w:val="hybridMultilevel"/>
    <w:tmpl w:val="6396E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01251189">
    <w:abstractNumId w:val="4"/>
  </w:num>
  <w:num w:numId="2" w16cid:durableId="278688434">
    <w:abstractNumId w:val="7"/>
  </w:num>
  <w:num w:numId="3" w16cid:durableId="775716351">
    <w:abstractNumId w:val="5"/>
  </w:num>
  <w:num w:numId="4" w16cid:durableId="1874535237">
    <w:abstractNumId w:val="1"/>
  </w:num>
  <w:num w:numId="5" w16cid:durableId="1737124406">
    <w:abstractNumId w:val="2"/>
  </w:num>
  <w:num w:numId="6" w16cid:durableId="512112097">
    <w:abstractNumId w:val="3"/>
  </w:num>
  <w:num w:numId="7" w16cid:durableId="492645444">
    <w:abstractNumId w:val="8"/>
  </w:num>
  <w:num w:numId="8" w16cid:durableId="426846667">
    <w:abstractNumId w:val="0"/>
  </w:num>
  <w:num w:numId="9" w16cid:durableId="1574654929">
    <w:abstractNumId w:val="6"/>
  </w:num>
  <w:num w:numId="10" w16cid:durableId="1303653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309"/>
    <w:rsid w:val="002078A3"/>
    <w:rsid w:val="00222309"/>
    <w:rsid w:val="002B7B94"/>
    <w:rsid w:val="00481C2F"/>
    <w:rsid w:val="004A52BB"/>
    <w:rsid w:val="0058768A"/>
    <w:rsid w:val="00635B93"/>
    <w:rsid w:val="007806DF"/>
    <w:rsid w:val="009F4DC4"/>
    <w:rsid w:val="00AF4545"/>
    <w:rsid w:val="00B31ABC"/>
    <w:rsid w:val="00C76E78"/>
    <w:rsid w:val="00D83096"/>
    <w:rsid w:val="00E649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4C9B8C0"/>
  <w15:chartTrackingRefBased/>
  <w15:docId w15:val="{442F009D-4BAE-4E9E-AC4F-3831706F7B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6E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76E7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6E7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76E7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F4545"/>
    <w:pPr>
      <w:ind w:left="720"/>
      <w:contextualSpacing/>
    </w:pPr>
  </w:style>
  <w:style w:type="paragraph" w:styleId="NoSpacing">
    <w:name w:val="No Spacing"/>
    <w:link w:val="NoSpacingChar"/>
    <w:uiPriority w:val="1"/>
    <w:qFormat/>
    <w:rsid w:val="004A52BB"/>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4A52BB"/>
    <w:rPr>
      <w:rFonts w:eastAsiaTheme="minorEastAsia"/>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95631079">
      <w:bodyDiv w:val="1"/>
      <w:marLeft w:val="0"/>
      <w:marRight w:val="0"/>
      <w:marTop w:val="0"/>
      <w:marBottom w:val="0"/>
      <w:divBdr>
        <w:top w:val="none" w:sz="0" w:space="0" w:color="auto"/>
        <w:left w:val="none" w:sz="0" w:space="0" w:color="auto"/>
        <w:bottom w:val="none" w:sz="0" w:space="0" w:color="auto"/>
        <w:right w:val="none" w:sz="0" w:space="0" w:color="auto"/>
      </w:divBdr>
    </w:div>
    <w:div w:id="1684360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84BADA9349B24A76B754C090BB0E2975"/>
        <w:category>
          <w:name w:val="General"/>
          <w:gallery w:val="placeholder"/>
        </w:category>
        <w:types>
          <w:type w:val="bbPlcHdr"/>
        </w:types>
        <w:behaviors>
          <w:behavior w:val="content"/>
        </w:behaviors>
        <w:guid w:val="{D2F3D3F9-F937-4F8D-8133-88913A6A5F2C}"/>
      </w:docPartPr>
      <w:docPartBody>
        <w:p w:rsidR="00000000" w:rsidRDefault="00CF0D1B" w:rsidP="00CF0D1B">
          <w:pPr>
            <w:pStyle w:val="84BADA9349B24A76B754C090BB0E2975"/>
          </w:pPr>
          <w:r>
            <w:rPr>
              <w:rFonts w:asciiTheme="majorHAnsi" w:eastAsiaTheme="majorEastAsia" w:hAnsiTheme="majorHAnsi" w:cstheme="majorBidi"/>
              <w:caps/>
              <w:color w:val="4472C4"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D1B"/>
    <w:rsid w:val="00481C2F"/>
    <w:rsid w:val="00CF0D1B"/>
    <w:rsid w:val="00E578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4BADA9349B24A76B754C090BB0E2975">
    <w:name w:val="84BADA9349B24A76B754C090BB0E2975"/>
    <w:rsid w:val="00CF0D1B"/>
  </w:style>
  <w:style w:type="paragraph" w:customStyle="1" w:styleId="FB78E58D66B84117B7A97E6797C0D697">
    <w:name w:val="FB78E58D66B84117B7A97E6797C0D697"/>
    <w:rsid w:val="00CF0D1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3</Pages>
  <Words>373</Words>
  <Characters>2043</Characters>
  <Application>Microsoft Office Word</Application>
  <DocSecurity>0</DocSecurity>
  <Lines>48</Lines>
  <Paragraphs>31</Paragraphs>
  <ScaleCrop>false</ScaleCrop>
  <HeadingPairs>
    <vt:vector size="2" baseType="variant">
      <vt:variant>
        <vt:lpstr>Title</vt:lpstr>
      </vt:variant>
      <vt:variant>
        <vt:i4>1</vt:i4>
      </vt:variant>
    </vt:vector>
  </HeadingPairs>
  <TitlesOfParts>
    <vt:vector size="1" baseType="lpstr">
      <vt:lpstr>Glow Haven Essentials</vt:lpstr>
    </vt:vector>
  </TitlesOfParts>
  <Company/>
  <LinksUpToDate>false</LinksUpToDate>
  <CharactersWithSpaces>2385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Glow Haven Essentials</dc:title>
  <dc:subject/>
  <dc:creator>Shafaq Gulzar Gulzar Ahmed</dc:creator>
  <cp:keywords/>
  <dc:description/>
  <cp:lastModifiedBy>Shafaq Gulzar Gulzar Ahmed</cp:lastModifiedBy>
  <cp:revision>4</cp:revision>
  <dcterms:created xsi:type="dcterms:W3CDTF">2024-09-09T14:00:00Z</dcterms:created>
  <dcterms:modified xsi:type="dcterms:W3CDTF">2024-09-09T14:13:00Z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181fae34-a5aa-4666-8d0c-044b1f571706</vt:lpwstr>
  </property>
</Properties>
</file>