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4E0C3" w14:textId="77777777" w:rsidR="007539BB" w:rsidRPr="00611A96" w:rsidRDefault="007539BB" w:rsidP="007539BB">
      <w:pPr>
        <w:spacing w:after="0"/>
        <w:jc w:val="center"/>
        <w:rPr>
          <w:rFonts w:cs="Segoe UI"/>
          <w:b/>
          <w:sz w:val="52"/>
        </w:rPr>
      </w:pPr>
    </w:p>
    <w:p w14:paraId="1D0156E0" w14:textId="77777777" w:rsidR="007539BB" w:rsidRPr="00611A96" w:rsidRDefault="007539BB" w:rsidP="007539BB">
      <w:pPr>
        <w:spacing w:after="0"/>
        <w:jc w:val="center"/>
        <w:rPr>
          <w:rFonts w:cs="Segoe UI"/>
          <w:b/>
          <w:sz w:val="52"/>
        </w:rPr>
      </w:pPr>
    </w:p>
    <w:p w14:paraId="0E8CB9BA" w14:textId="77777777" w:rsidR="007539BB" w:rsidRPr="00611A96" w:rsidRDefault="007539BB" w:rsidP="007539BB">
      <w:pPr>
        <w:spacing w:after="0"/>
        <w:jc w:val="center"/>
        <w:rPr>
          <w:rFonts w:cs="Segoe UI"/>
          <w:b/>
          <w:sz w:val="52"/>
        </w:rPr>
      </w:pPr>
    </w:p>
    <w:p w14:paraId="6667F858" w14:textId="79BF05D8" w:rsidR="00AF78A3" w:rsidRPr="00611A96" w:rsidRDefault="00F45B19" w:rsidP="007539BB">
      <w:pPr>
        <w:spacing w:after="0"/>
        <w:jc w:val="center"/>
        <w:rPr>
          <w:rFonts w:cs="Segoe UI"/>
          <w:b/>
          <w:sz w:val="96"/>
          <w:szCs w:val="96"/>
        </w:rPr>
      </w:pPr>
      <w:r>
        <w:rPr>
          <w:rFonts w:cs="Segoe UI"/>
          <w:b/>
          <w:sz w:val="96"/>
          <w:szCs w:val="96"/>
        </w:rPr>
        <w:t>Microsoft Cloud Workshop</w:t>
      </w:r>
    </w:p>
    <w:p w14:paraId="4C112DA1" w14:textId="7F975C7A" w:rsidR="00F93402" w:rsidRPr="00611A96" w:rsidRDefault="00F93402" w:rsidP="00F93402">
      <w:pPr>
        <w:tabs>
          <w:tab w:val="left" w:pos="3360"/>
        </w:tabs>
        <w:rPr>
          <w:rFonts w:cs="Segoe UI"/>
        </w:rPr>
      </w:pPr>
      <w:r w:rsidRPr="00611A96">
        <w:rPr>
          <w:rFonts w:cs="Segoe UI"/>
        </w:rPr>
        <w:tab/>
      </w:r>
    </w:p>
    <w:p w14:paraId="7717ED0C" w14:textId="00B24648" w:rsidR="00556404" w:rsidRPr="00611A96" w:rsidRDefault="00556404" w:rsidP="00F93402">
      <w:pPr>
        <w:tabs>
          <w:tab w:val="left" w:pos="3360"/>
        </w:tabs>
        <w:rPr>
          <w:rFonts w:cs="Segoe UI"/>
        </w:rPr>
      </w:pPr>
    </w:p>
    <w:p w14:paraId="6BEDD021" w14:textId="77777777" w:rsidR="00556404" w:rsidRPr="00611A96" w:rsidRDefault="00556404" w:rsidP="00556404">
      <w:pPr>
        <w:rPr>
          <w:rFonts w:cs="Segoe UI"/>
        </w:rPr>
      </w:pPr>
    </w:p>
    <w:p w14:paraId="19E1AE28" w14:textId="3792D7D4" w:rsidR="00556404" w:rsidRPr="00611A96" w:rsidRDefault="00244BC9" w:rsidP="00556404">
      <w:pPr>
        <w:spacing w:after="115"/>
        <w:ind w:left="3"/>
        <w:jc w:val="center"/>
        <w:rPr>
          <w:rFonts w:cs="Segoe UI"/>
          <w:color w:val="5B9BD5"/>
          <w:sz w:val="40"/>
        </w:rPr>
      </w:pPr>
      <w:r>
        <w:rPr>
          <w:rFonts w:cs="Segoe UI"/>
          <w:color w:val="5B9BD5"/>
          <w:sz w:val="40"/>
        </w:rPr>
        <w:t xml:space="preserve">Big Data &amp; Visualization </w:t>
      </w:r>
      <w:r w:rsidR="00604BAF">
        <w:rPr>
          <w:rFonts w:cs="Segoe UI"/>
          <w:color w:val="5B9BD5"/>
          <w:sz w:val="40"/>
        </w:rPr>
        <w:t>Whiteboard Design</w:t>
      </w:r>
      <w:r w:rsidR="004A6862" w:rsidRPr="00611A96">
        <w:rPr>
          <w:rFonts w:cs="Segoe UI"/>
          <w:color w:val="5B9BD5"/>
          <w:sz w:val="40"/>
        </w:rPr>
        <w:t xml:space="preserve"> </w:t>
      </w:r>
      <w:r w:rsidR="00F45B19">
        <w:rPr>
          <w:rFonts w:cs="Segoe UI"/>
          <w:color w:val="5B9BD5"/>
          <w:sz w:val="40"/>
        </w:rPr>
        <w:t>Learner G</w:t>
      </w:r>
      <w:r w:rsidR="00E563E7" w:rsidRPr="00611A96">
        <w:rPr>
          <w:rFonts w:cs="Segoe UI"/>
          <w:color w:val="5B9BD5"/>
          <w:sz w:val="40"/>
        </w:rPr>
        <w:t>uide</w:t>
      </w:r>
    </w:p>
    <w:p w14:paraId="01E2E730" w14:textId="2C4A2CC7" w:rsidR="00556404" w:rsidRPr="00611A96" w:rsidRDefault="00F45B19" w:rsidP="00556404">
      <w:pPr>
        <w:spacing w:after="115"/>
        <w:ind w:left="3"/>
        <w:jc w:val="center"/>
        <w:rPr>
          <w:rFonts w:cs="Segoe UI"/>
          <w:color w:val="5B9BD5"/>
          <w:sz w:val="24"/>
        </w:rPr>
      </w:pPr>
      <w:r>
        <w:rPr>
          <w:rFonts w:eastAsia="Segoe UI" w:cs="Segoe UI"/>
          <w:color w:val="5B9BD5" w:themeColor="accent1"/>
          <w:sz w:val="24"/>
          <w:szCs w:val="24"/>
        </w:rPr>
        <w:t>September</w:t>
      </w:r>
      <w:r w:rsidRPr="00611A96">
        <w:rPr>
          <w:rFonts w:eastAsia="Segoe UI" w:cs="Segoe UI"/>
          <w:color w:val="5B9BD5" w:themeColor="accent1"/>
          <w:sz w:val="24"/>
          <w:szCs w:val="24"/>
        </w:rPr>
        <w:t xml:space="preserve"> </w:t>
      </w:r>
      <w:r w:rsidR="00266C3A" w:rsidRPr="00611A96">
        <w:rPr>
          <w:rFonts w:eastAsia="Segoe UI" w:cs="Segoe UI"/>
          <w:color w:val="5B9BD5" w:themeColor="accent1"/>
          <w:sz w:val="24"/>
          <w:szCs w:val="24"/>
        </w:rPr>
        <w:t>2016</w:t>
      </w:r>
    </w:p>
    <w:p w14:paraId="78CBC7D1" w14:textId="77777777" w:rsidR="00556404" w:rsidRPr="00611A96" w:rsidRDefault="00556404" w:rsidP="00556404">
      <w:pPr>
        <w:rPr>
          <w:rFonts w:cs="Segoe UI"/>
        </w:rPr>
      </w:pPr>
    </w:p>
    <w:p w14:paraId="3CBDA3A6" w14:textId="33295195" w:rsidR="00D64AFD" w:rsidRPr="00611A96" w:rsidRDefault="00D64AFD">
      <w:pPr>
        <w:rPr>
          <w:rFonts w:cs="Segoe UI"/>
        </w:rPr>
      </w:pPr>
      <w:r w:rsidRPr="00611A96">
        <w:rPr>
          <w:rFonts w:cs="Segoe UI"/>
        </w:rPr>
        <w:br w:type="page"/>
      </w:r>
    </w:p>
    <w:p w14:paraId="523BF87C" w14:textId="532B9E90" w:rsidR="00556404" w:rsidRPr="00611A96" w:rsidRDefault="00556404" w:rsidP="00556404">
      <w:pPr>
        <w:rPr>
          <w:rFonts w:cs="Segoe UI"/>
        </w:rPr>
      </w:pPr>
    </w:p>
    <w:p w14:paraId="61B89D70" w14:textId="13950A2E" w:rsidR="00556404" w:rsidRPr="00611A96" w:rsidRDefault="00556404" w:rsidP="00556404">
      <w:pPr>
        <w:rPr>
          <w:rFonts w:cs="Segoe UI"/>
        </w:rPr>
      </w:pPr>
      <w:r w:rsidRPr="00611A96">
        <w:rPr>
          <w:rFonts w:cs="Segoe UI"/>
        </w:rPr>
        <w:t>© 201</w:t>
      </w:r>
      <w:r w:rsidR="00964EAE" w:rsidRPr="00611A96">
        <w:rPr>
          <w:rFonts w:cs="Segoe UI"/>
        </w:rPr>
        <w:t>6</w:t>
      </w:r>
      <w:r w:rsidRPr="00611A96">
        <w:rPr>
          <w:rFonts w:cs="Segoe UI"/>
        </w:rPr>
        <w:t xml:space="preserve"> Microsoft Corporation. All rights reserved. This document is confidential and proprietary to Microsoft. Internal use only. This document is for informational purposes only. MICROSOFT MAKES NO WARRANTIES, EXPRESS OR IMPLIED, IN THIS SUMMARY. </w:t>
      </w:r>
    </w:p>
    <w:p w14:paraId="027CBD37" w14:textId="1281C6D9" w:rsidR="00556404" w:rsidRPr="00611A96" w:rsidRDefault="00556404" w:rsidP="00556404">
      <w:pPr>
        <w:rPr>
          <w:rFonts w:cs="Segoe UI"/>
        </w:rPr>
      </w:pPr>
      <w:r w:rsidRPr="00611A96">
        <w:rPr>
          <w:rFonts w:cs="Segoe UI"/>
        </w:rPr>
        <w:t xml:space="preserve">This document is provided "as-is." Information and views expressed in this document, including URL and other Internet </w:t>
      </w:r>
      <w:r w:rsidR="00E563E7" w:rsidRPr="00611A96">
        <w:rPr>
          <w:rFonts w:cs="Segoe UI"/>
        </w:rPr>
        <w:t>w</w:t>
      </w:r>
      <w:r w:rsidRPr="00611A96">
        <w:rPr>
          <w:rFonts w:cs="Segoe UI"/>
        </w:rPr>
        <w:t xml:space="preserve">ebsite references, may change without notice. </w:t>
      </w:r>
      <w:r w:rsidR="007E0F20" w:rsidRPr="00611A96">
        <w:rPr>
          <w:rFonts w:cs="Segoe UI"/>
        </w:rPr>
        <w:t>You bear the risk of using it.</w:t>
      </w:r>
    </w:p>
    <w:p w14:paraId="06738D33" w14:textId="3C8B961C" w:rsidR="00556404" w:rsidRPr="00611A96" w:rsidRDefault="00556404" w:rsidP="00556404">
      <w:pPr>
        <w:rPr>
          <w:rFonts w:cs="Segoe UI"/>
        </w:rPr>
      </w:pPr>
      <w:r w:rsidRPr="00611A96">
        <w:rPr>
          <w:rFonts w:cs="Segoe UI"/>
        </w:rPr>
        <w:t>Some examples are for illustration only and are fictitious. No real association is intended or inferred.</w:t>
      </w:r>
      <w:r w:rsidR="00F32519" w:rsidRPr="00611A96">
        <w:rPr>
          <w:rFonts w:cs="Segoe UI"/>
        </w:rPr>
        <w:t xml:space="preserve"> </w:t>
      </w:r>
    </w:p>
    <w:p w14:paraId="19FC8312" w14:textId="4B6EE78F" w:rsidR="00556404" w:rsidRPr="00611A96" w:rsidRDefault="00556404" w:rsidP="00556404">
      <w:pPr>
        <w:rPr>
          <w:rFonts w:cs="Segoe UI"/>
        </w:rPr>
      </w:pPr>
      <w:r w:rsidRPr="00611A96">
        <w:rPr>
          <w:rFonts w:cs="Segoe UI"/>
        </w:rPr>
        <w:br w:type="page"/>
      </w:r>
    </w:p>
    <w:sdt>
      <w:sdtPr>
        <w:rPr>
          <w:rFonts w:ascii="Segoe UI" w:eastAsiaTheme="minorHAnsi" w:hAnsi="Segoe UI" w:cs="Segoe UI"/>
          <w:b w:val="0"/>
          <w:color w:val="auto"/>
          <w:sz w:val="20"/>
          <w:szCs w:val="22"/>
        </w:rPr>
        <w:id w:val="-631253709"/>
        <w:docPartObj>
          <w:docPartGallery w:val="Table of Contents"/>
          <w:docPartUnique/>
        </w:docPartObj>
      </w:sdtPr>
      <w:sdtEndPr>
        <w:rPr>
          <w:bCs/>
          <w:noProof/>
        </w:rPr>
      </w:sdtEndPr>
      <w:sdtContent>
        <w:p w14:paraId="0BA5AE20" w14:textId="0A0048B7" w:rsidR="00826757" w:rsidRPr="00611A96" w:rsidRDefault="00826757">
          <w:pPr>
            <w:pStyle w:val="TOCHeading"/>
            <w:rPr>
              <w:rFonts w:ascii="Segoe UI" w:hAnsi="Segoe UI" w:cs="Segoe UI"/>
              <w:b w:val="0"/>
            </w:rPr>
          </w:pPr>
          <w:r w:rsidRPr="00611A96">
            <w:rPr>
              <w:rFonts w:ascii="Segoe UI" w:hAnsi="Segoe UI" w:cs="Segoe UI"/>
              <w:b w:val="0"/>
            </w:rPr>
            <w:t>Contents</w:t>
          </w:r>
        </w:p>
        <w:p w14:paraId="317EC03A" w14:textId="75866DB4" w:rsidR="00604BAF" w:rsidRDefault="000670B2">
          <w:pPr>
            <w:pStyle w:val="TOC1"/>
            <w:tabs>
              <w:tab w:val="right" w:leader="dot" w:pos="10790"/>
            </w:tabs>
            <w:rPr>
              <w:rFonts w:asciiTheme="minorHAnsi" w:eastAsiaTheme="minorEastAsia" w:hAnsiTheme="minorHAnsi"/>
              <w:noProof/>
              <w:sz w:val="22"/>
            </w:rPr>
          </w:pPr>
          <w:r w:rsidRPr="00611A96">
            <w:rPr>
              <w:rFonts w:cs="Segoe UI"/>
            </w:rPr>
            <w:fldChar w:fldCharType="begin"/>
          </w:r>
          <w:r w:rsidRPr="00611A96">
            <w:rPr>
              <w:rFonts w:cs="Segoe UI"/>
            </w:rPr>
            <w:instrText xml:space="preserve"> TOC \o "1-1" \h \z \u </w:instrText>
          </w:r>
          <w:r w:rsidRPr="00611A96">
            <w:rPr>
              <w:rFonts w:cs="Segoe UI"/>
            </w:rPr>
            <w:fldChar w:fldCharType="separate"/>
          </w:r>
          <w:hyperlink w:anchor="_Toc469311915" w:history="1">
            <w:r w:rsidR="00604BAF" w:rsidRPr="00ED1013">
              <w:rPr>
                <w:rStyle w:val="Hyperlink"/>
                <w:rFonts w:eastAsiaTheme="majorEastAsia" w:cs="Segoe UI"/>
                <w:noProof/>
              </w:rPr>
              <w:t>Big data and visualization whiteboard design learner guide</w:t>
            </w:r>
            <w:r w:rsidR="00604BAF">
              <w:rPr>
                <w:noProof/>
                <w:webHidden/>
              </w:rPr>
              <w:tab/>
            </w:r>
            <w:r w:rsidR="00604BAF">
              <w:rPr>
                <w:noProof/>
                <w:webHidden/>
              </w:rPr>
              <w:fldChar w:fldCharType="begin"/>
            </w:r>
            <w:r w:rsidR="00604BAF">
              <w:rPr>
                <w:noProof/>
                <w:webHidden/>
              </w:rPr>
              <w:instrText xml:space="preserve"> PAGEREF _Toc469311915 \h </w:instrText>
            </w:r>
            <w:r w:rsidR="00604BAF">
              <w:rPr>
                <w:noProof/>
                <w:webHidden/>
              </w:rPr>
            </w:r>
            <w:r w:rsidR="00604BAF">
              <w:rPr>
                <w:noProof/>
                <w:webHidden/>
              </w:rPr>
              <w:fldChar w:fldCharType="separate"/>
            </w:r>
            <w:r w:rsidR="00604BAF">
              <w:rPr>
                <w:noProof/>
                <w:webHidden/>
              </w:rPr>
              <w:t>1</w:t>
            </w:r>
            <w:r w:rsidR="00604BAF">
              <w:rPr>
                <w:noProof/>
                <w:webHidden/>
              </w:rPr>
              <w:fldChar w:fldCharType="end"/>
            </w:r>
          </w:hyperlink>
        </w:p>
        <w:p w14:paraId="6E15BCE4" w14:textId="07430761" w:rsidR="00826757" w:rsidRPr="00611A96" w:rsidRDefault="000670B2">
          <w:pPr>
            <w:rPr>
              <w:rFonts w:cs="Segoe UI"/>
            </w:rPr>
          </w:pPr>
          <w:r w:rsidRPr="00611A96">
            <w:rPr>
              <w:rFonts w:cs="Segoe UI"/>
            </w:rPr>
            <w:fldChar w:fldCharType="end"/>
          </w:r>
        </w:p>
      </w:sdtContent>
    </w:sdt>
    <w:p w14:paraId="79974CE5" w14:textId="77777777" w:rsidR="00226F64" w:rsidRPr="00611A96" w:rsidRDefault="00226F64">
      <w:pPr>
        <w:rPr>
          <w:rFonts w:cs="Segoe UI"/>
        </w:rPr>
      </w:pPr>
    </w:p>
    <w:p w14:paraId="7B803FFF" w14:textId="77777777" w:rsidR="00D64AFD" w:rsidRPr="00611A96" w:rsidRDefault="00D64AFD">
      <w:pPr>
        <w:rPr>
          <w:rFonts w:cs="Segoe UI"/>
          <w:b/>
          <w:color w:val="2E74B5" w:themeColor="accent1" w:themeShade="BF"/>
          <w:sz w:val="32"/>
        </w:rPr>
        <w:sectPr w:rsidR="00D64AFD" w:rsidRPr="00611A96" w:rsidSect="00D64AFD">
          <w:headerReference w:type="default" r:id="rId11"/>
          <w:pgSz w:w="12240" w:h="15840"/>
          <w:pgMar w:top="720" w:right="720" w:bottom="720" w:left="720" w:header="720" w:footer="720" w:gutter="0"/>
          <w:pgNumType w:start="1"/>
          <w:cols w:space="720"/>
          <w:titlePg/>
          <w:docGrid w:linePitch="360"/>
        </w:sectPr>
      </w:pPr>
    </w:p>
    <w:p w14:paraId="3ED6AC90" w14:textId="681E65D2" w:rsidR="004A6862" w:rsidRPr="00611A96" w:rsidRDefault="004A6862" w:rsidP="004A6862">
      <w:pPr>
        <w:keepNext/>
        <w:keepLines/>
        <w:spacing w:before="240" w:after="0"/>
        <w:outlineLvl w:val="0"/>
        <w:rPr>
          <w:rFonts w:eastAsiaTheme="majorEastAsia" w:cs="Segoe UI"/>
          <w:color w:val="2E74B5" w:themeColor="accent1" w:themeShade="BF"/>
          <w:sz w:val="36"/>
          <w:szCs w:val="32"/>
        </w:rPr>
      </w:pPr>
      <w:bookmarkStart w:id="0" w:name="_Toc433566315"/>
      <w:bookmarkStart w:id="1" w:name="_Toc441148209"/>
      <w:bookmarkStart w:id="2" w:name="_Toc456791356"/>
      <w:bookmarkStart w:id="3" w:name="_Toc469311915"/>
      <w:r w:rsidRPr="00611A96">
        <w:rPr>
          <w:rFonts w:eastAsiaTheme="majorEastAsia" w:cs="Segoe UI"/>
          <w:color w:val="2E74B5" w:themeColor="accent1" w:themeShade="BF"/>
          <w:sz w:val="36"/>
          <w:szCs w:val="32"/>
        </w:rPr>
        <w:lastRenderedPageBreak/>
        <w:t xml:space="preserve">Big data and visualization </w:t>
      </w:r>
      <w:r w:rsidR="00604BAF">
        <w:rPr>
          <w:rFonts w:eastAsiaTheme="majorEastAsia" w:cs="Segoe UI"/>
          <w:color w:val="2E74B5" w:themeColor="accent1" w:themeShade="BF"/>
          <w:sz w:val="36"/>
          <w:szCs w:val="32"/>
        </w:rPr>
        <w:t>whiteboard design</w:t>
      </w:r>
      <w:r w:rsidRPr="00611A96">
        <w:rPr>
          <w:rFonts w:eastAsiaTheme="majorEastAsia" w:cs="Segoe UI"/>
          <w:color w:val="2E74B5" w:themeColor="accent1" w:themeShade="BF"/>
          <w:sz w:val="36"/>
          <w:szCs w:val="32"/>
        </w:rPr>
        <w:t xml:space="preserve"> </w:t>
      </w:r>
      <w:r w:rsidR="003F07A5">
        <w:rPr>
          <w:rFonts w:eastAsiaTheme="majorEastAsia" w:cs="Segoe UI"/>
          <w:color w:val="2E74B5" w:themeColor="accent1" w:themeShade="BF"/>
          <w:sz w:val="36"/>
          <w:szCs w:val="32"/>
        </w:rPr>
        <w:t>learner</w:t>
      </w:r>
      <w:r w:rsidRPr="00611A96">
        <w:rPr>
          <w:rFonts w:eastAsiaTheme="majorEastAsia" w:cs="Segoe UI"/>
          <w:color w:val="2E74B5" w:themeColor="accent1" w:themeShade="BF"/>
          <w:sz w:val="36"/>
          <w:szCs w:val="32"/>
        </w:rPr>
        <w:t xml:space="preserve"> guide</w:t>
      </w:r>
      <w:bookmarkEnd w:id="0"/>
      <w:bookmarkEnd w:id="1"/>
      <w:bookmarkEnd w:id="2"/>
      <w:bookmarkEnd w:id="3"/>
      <w:r w:rsidRPr="00611A96">
        <w:rPr>
          <w:rFonts w:eastAsiaTheme="majorEastAsia" w:cs="Segoe UI"/>
          <w:color w:val="2E74B5" w:themeColor="accent1" w:themeShade="BF"/>
          <w:sz w:val="36"/>
          <w:szCs w:val="32"/>
        </w:rPr>
        <w:t xml:space="preserve"> </w:t>
      </w:r>
    </w:p>
    <w:p w14:paraId="4CA6E881" w14:textId="77777777" w:rsidR="004A6862" w:rsidRPr="00611A96" w:rsidRDefault="004A6862" w:rsidP="004A6862">
      <w:pPr>
        <w:spacing w:after="223"/>
        <w:rPr>
          <w:rFonts w:cs="Segoe UI"/>
        </w:rPr>
      </w:pPr>
      <w:r w:rsidRPr="00611A96">
        <w:rPr>
          <w:rFonts w:cs="Segoe UI"/>
        </w:rPr>
        <w:t xml:space="preserve"> </w:t>
      </w:r>
    </w:p>
    <w:p w14:paraId="3A326EB0" w14:textId="77777777" w:rsidR="004A6862" w:rsidRPr="00611A96" w:rsidRDefault="004A6862" w:rsidP="004A6862">
      <w:pPr>
        <w:keepNext/>
        <w:keepLines/>
        <w:spacing w:after="120"/>
        <w:outlineLvl w:val="1"/>
        <w:rPr>
          <w:rFonts w:eastAsiaTheme="majorEastAsia" w:cs="Segoe UI"/>
          <w:color w:val="2E74B5" w:themeColor="accent1" w:themeShade="BF"/>
          <w:sz w:val="26"/>
          <w:szCs w:val="26"/>
        </w:rPr>
      </w:pPr>
      <w:r w:rsidRPr="00611A96">
        <w:rPr>
          <w:rFonts w:eastAsiaTheme="majorEastAsia" w:cs="Segoe UI"/>
          <w:color w:val="2E74B5" w:themeColor="accent1" w:themeShade="BF"/>
          <w:sz w:val="26"/>
          <w:szCs w:val="26"/>
        </w:rPr>
        <w:t xml:space="preserve">Step 1: Review the customer case study </w:t>
      </w:r>
    </w:p>
    <w:p w14:paraId="3BCD16E7" w14:textId="77777777" w:rsidR="004A6862" w:rsidRPr="00611A96" w:rsidRDefault="004A6862" w:rsidP="004A6862">
      <w:pPr>
        <w:spacing w:after="161" w:line="258" w:lineRule="auto"/>
        <w:ind w:left="-5" w:right="2628"/>
        <w:rPr>
          <w:rFonts w:cs="Segoe UI"/>
        </w:rPr>
      </w:pPr>
      <w:r w:rsidRPr="00611A96">
        <w:rPr>
          <w:rFonts w:cs="Segoe UI"/>
          <w:b/>
        </w:rPr>
        <w:t xml:space="preserve">Outcome </w:t>
      </w:r>
    </w:p>
    <w:p w14:paraId="45F461E7" w14:textId="77777777" w:rsidR="004A6862" w:rsidRPr="00611A96" w:rsidRDefault="004A6862" w:rsidP="004A6862">
      <w:pPr>
        <w:spacing w:after="167"/>
        <w:ind w:right="13"/>
        <w:rPr>
          <w:rFonts w:cs="Segoe UI"/>
        </w:rPr>
      </w:pPr>
      <w:r w:rsidRPr="00611A96">
        <w:rPr>
          <w:rFonts w:cs="Segoe UI"/>
        </w:rPr>
        <w:t>Analyze your customer’s needs.</w:t>
      </w:r>
    </w:p>
    <w:p w14:paraId="4B5CA76B" w14:textId="77777777" w:rsidR="004A6862" w:rsidRPr="00611A96" w:rsidRDefault="004A6862" w:rsidP="004A6862">
      <w:pPr>
        <w:spacing w:after="161"/>
        <w:rPr>
          <w:rFonts w:cs="Segoe UI"/>
        </w:rPr>
      </w:pPr>
      <w:r w:rsidRPr="00611A96">
        <w:rPr>
          <w:rFonts w:cs="Segoe UI"/>
        </w:rPr>
        <w:t xml:space="preserve"> </w:t>
      </w:r>
    </w:p>
    <w:p w14:paraId="3C8F9F2B" w14:textId="77777777" w:rsidR="004A6862" w:rsidRPr="00611A96" w:rsidRDefault="004A6862" w:rsidP="004A6862">
      <w:pPr>
        <w:keepNext/>
        <w:keepLines/>
        <w:spacing w:after="0"/>
        <w:outlineLvl w:val="2"/>
        <w:rPr>
          <w:rFonts w:eastAsiaTheme="majorEastAsia" w:cs="Segoe UI"/>
          <w:b/>
        </w:rPr>
      </w:pPr>
      <w:r w:rsidRPr="00611A96">
        <w:rPr>
          <w:rFonts w:eastAsiaTheme="majorEastAsia" w:cs="Segoe UI"/>
          <w:b/>
        </w:rPr>
        <w:t>Facilitator/subject matter expert (SME) presentation of customer case study</w:t>
      </w:r>
    </w:p>
    <w:p w14:paraId="6CDA12A7" w14:textId="77777777" w:rsidR="004A6862" w:rsidRPr="00611A96" w:rsidRDefault="004A6862" w:rsidP="004A6862">
      <w:pPr>
        <w:spacing w:after="167"/>
        <w:ind w:right="13"/>
        <w:rPr>
          <w:rFonts w:cs="Segoe UI"/>
        </w:rPr>
      </w:pPr>
      <w:r w:rsidRPr="00611A96">
        <w:rPr>
          <w:rFonts w:cs="Segoe UI"/>
        </w:rPr>
        <w:t xml:space="preserve">Timeframe: 15 minutes </w:t>
      </w:r>
    </w:p>
    <w:p w14:paraId="050A8F4D" w14:textId="16953D59" w:rsidR="004A6862" w:rsidRPr="00611A96" w:rsidRDefault="004A6862" w:rsidP="004A6862">
      <w:pPr>
        <w:spacing w:after="167"/>
        <w:ind w:right="13"/>
        <w:rPr>
          <w:rFonts w:cs="Segoe UI"/>
        </w:rPr>
      </w:pPr>
      <w:r w:rsidRPr="00611A96">
        <w:rPr>
          <w:rFonts w:cs="Segoe UI"/>
        </w:rPr>
        <w:t xml:space="preserve">Directions: With all participants in the session, the </w:t>
      </w:r>
      <w:r w:rsidR="00604BAF">
        <w:rPr>
          <w:rFonts w:cs="Segoe UI"/>
        </w:rPr>
        <w:t>leader</w:t>
      </w:r>
      <w:bookmarkStart w:id="4" w:name="_GoBack"/>
      <w:bookmarkEnd w:id="4"/>
      <w:r w:rsidRPr="00611A96">
        <w:rPr>
          <w:rFonts w:cs="Segoe UI"/>
        </w:rPr>
        <w:t xml:space="preserve">/subject matter expert (SME) presents an overview of the customer case study along with technical tips. </w:t>
      </w:r>
    </w:p>
    <w:p w14:paraId="01282F8E" w14:textId="77777777" w:rsidR="004A6862" w:rsidRPr="00611A96" w:rsidRDefault="004A6862" w:rsidP="00BB097B">
      <w:pPr>
        <w:numPr>
          <w:ilvl w:val="0"/>
          <w:numId w:val="59"/>
        </w:numPr>
        <w:spacing w:after="40" w:line="250" w:lineRule="auto"/>
        <w:ind w:right="13" w:hanging="360"/>
        <w:rPr>
          <w:rFonts w:cs="Segoe UI"/>
        </w:rPr>
      </w:pPr>
      <w:r w:rsidRPr="00611A96">
        <w:rPr>
          <w:rFonts w:cs="Segoe UI"/>
        </w:rPr>
        <w:t xml:space="preserve">Meet your table participants and proctor. </w:t>
      </w:r>
    </w:p>
    <w:p w14:paraId="7DB4FEFF" w14:textId="68D8585C" w:rsidR="004A6862" w:rsidRPr="00611A96" w:rsidRDefault="004A6862" w:rsidP="00BB097B">
      <w:pPr>
        <w:numPr>
          <w:ilvl w:val="0"/>
          <w:numId w:val="59"/>
        </w:numPr>
        <w:spacing w:after="40" w:line="250" w:lineRule="auto"/>
        <w:ind w:right="13" w:hanging="360"/>
        <w:rPr>
          <w:rFonts w:cs="Segoe UI"/>
        </w:rPr>
      </w:pPr>
      <w:r w:rsidRPr="00611A96">
        <w:rPr>
          <w:rFonts w:cs="Segoe UI"/>
        </w:rPr>
        <w:t xml:space="preserve">Read all of the directions for Steps 1–3 in this </w:t>
      </w:r>
      <w:r w:rsidR="00604BAF">
        <w:rPr>
          <w:rFonts w:cs="Segoe UI"/>
        </w:rPr>
        <w:t xml:space="preserve">learner </w:t>
      </w:r>
      <w:r w:rsidRPr="00611A96">
        <w:rPr>
          <w:rFonts w:cs="Segoe UI"/>
        </w:rPr>
        <w:t xml:space="preserve">guide. </w:t>
      </w:r>
    </w:p>
    <w:p w14:paraId="23A7877B" w14:textId="77777777" w:rsidR="004A6862" w:rsidRPr="00611A96" w:rsidRDefault="004A6862" w:rsidP="00BB097B">
      <w:pPr>
        <w:numPr>
          <w:ilvl w:val="0"/>
          <w:numId w:val="59"/>
        </w:numPr>
        <w:spacing w:after="167" w:line="250" w:lineRule="auto"/>
        <w:ind w:right="13" w:hanging="360"/>
        <w:rPr>
          <w:rFonts w:cs="Segoe UI"/>
        </w:rPr>
      </w:pPr>
      <w:r w:rsidRPr="00611A96">
        <w:rPr>
          <w:rFonts w:cs="Segoe UI"/>
        </w:rPr>
        <w:t xml:space="preserve">As a table team, review the following customer case study. </w:t>
      </w:r>
    </w:p>
    <w:p w14:paraId="6D054F06" w14:textId="77777777" w:rsidR="004A6862" w:rsidRPr="00611A96" w:rsidRDefault="004A6862" w:rsidP="004A6862">
      <w:pPr>
        <w:spacing w:after="226"/>
        <w:rPr>
          <w:rFonts w:cs="Segoe UI"/>
        </w:rPr>
      </w:pPr>
      <w:r w:rsidRPr="00611A96">
        <w:rPr>
          <w:rFonts w:cs="Segoe UI"/>
        </w:rPr>
        <w:t xml:space="preserve"> </w:t>
      </w:r>
    </w:p>
    <w:p w14:paraId="7FB5951C" w14:textId="77777777" w:rsidR="004A6862" w:rsidRPr="00611A96" w:rsidRDefault="004A6862" w:rsidP="004A6862">
      <w:pPr>
        <w:keepNext/>
        <w:keepLines/>
        <w:spacing w:after="120"/>
        <w:outlineLvl w:val="1"/>
        <w:rPr>
          <w:rFonts w:eastAsiaTheme="majorEastAsia" w:cs="Segoe UI"/>
          <w:color w:val="2E74B5" w:themeColor="accent1" w:themeShade="BF"/>
          <w:sz w:val="26"/>
          <w:szCs w:val="26"/>
        </w:rPr>
      </w:pPr>
      <w:r w:rsidRPr="00611A96">
        <w:rPr>
          <w:rFonts w:eastAsiaTheme="majorEastAsia" w:cs="Segoe UI"/>
          <w:color w:val="2E74B5" w:themeColor="accent1" w:themeShade="BF"/>
          <w:sz w:val="26"/>
          <w:szCs w:val="26"/>
        </w:rPr>
        <w:t>Customer situation</w:t>
      </w:r>
    </w:p>
    <w:p w14:paraId="74263DCB" w14:textId="77777777" w:rsidR="004A6862" w:rsidRPr="00611A96" w:rsidRDefault="004A6862" w:rsidP="004A6862">
      <w:pPr>
        <w:spacing w:after="167"/>
        <w:ind w:right="13"/>
        <w:rPr>
          <w:rFonts w:cs="Segoe UI"/>
        </w:rPr>
      </w:pPr>
      <w:r w:rsidRPr="00611A96">
        <w:rPr>
          <w:rFonts w:cs="Segoe UI"/>
        </w:rPr>
        <w:t xml:space="preserve">AdventureWorks Travel (AWT) provides concierge services for business travelers. In an increasingly crowded market, they are always looking for ways to differentiate themselves and provide added value to their corporate customers. </w:t>
      </w:r>
    </w:p>
    <w:p w14:paraId="7A1D80DD" w14:textId="77777777" w:rsidR="004A6862" w:rsidRPr="00611A96" w:rsidRDefault="004A6862" w:rsidP="004A6862">
      <w:pPr>
        <w:spacing w:after="167"/>
        <w:ind w:right="13"/>
        <w:rPr>
          <w:rFonts w:cs="Segoe UI"/>
        </w:rPr>
      </w:pPr>
      <w:r w:rsidRPr="00611A96">
        <w:rPr>
          <w:rFonts w:cs="Segoe UI"/>
        </w:rPr>
        <w:t xml:space="preserve">AWT is investigating ways that they can capitalize on their existing data assets to provide new insights that provide them a strategic advantage against their competition. In planning their product, they heard much fanfare about machine learning and came up with the idea of using predictive analytics to help customers best select their travels based on the likelihood of a delay. When reviewing their customer transaction histories, they discovered that their most premium customers often book their travel within 7 days of departure. In speaking with customer service, they learned that these customers often ask questions like, “I don’t have to be there until Tuesday, so is it better for me to fly out on Sunday or Monday?” </w:t>
      </w:r>
    </w:p>
    <w:p w14:paraId="58E5A2AF" w14:textId="77777777" w:rsidR="004A6862" w:rsidRPr="00611A96" w:rsidRDefault="004A6862" w:rsidP="004A6862">
      <w:pPr>
        <w:spacing w:after="167"/>
        <w:ind w:right="13"/>
        <w:rPr>
          <w:rFonts w:cs="Segoe UI"/>
        </w:rPr>
      </w:pPr>
      <w:r w:rsidRPr="00611A96">
        <w:rPr>
          <w:rFonts w:cs="Segoe UI"/>
        </w:rPr>
        <w:t xml:space="preserve">While there are many factors that customer service uses to tailor their guidance to the customer (such as cost and travel duration), AWT believes an innovative solution might come in the form of giving the customer an assessment of the risk of encountering flight delays. For low risk flights, the customer may choose to book with a narrower travel window, giving them more precious time at home and less on the road spent arriving too early to a destination. AWT is interested in applying data science to the problem to discover if the weather forecast coupled with their historical flight delay data could be used to provide a meaningful input into the customer’s decision making process. </w:t>
      </w:r>
    </w:p>
    <w:p w14:paraId="7C9EEBE9" w14:textId="77777777" w:rsidR="004A6862" w:rsidRPr="00611A96" w:rsidRDefault="004A6862" w:rsidP="004A6862">
      <w:pPr>
        <w:spacing w:after="167"/>
        <w:ind w:right="13"/>
        <w:rPr>
          <w:rFonts w:cs="Segoe UI"/>
        </w:rPr>
      </w:pPr>
      <w:r w:rsidRPr="00611A96">
        <w:rPr>
          <w:rFonts w:cs="Segoe UI"/>
        </w:rPr>
        <w:t>AWT plans to pilot this solution internally, whereby the small population of customer support who service AWT’s premium tier of business travelers would begin using the solution and offering it as an additional data point for travel optimization. They would like to provide their customer support agents a web-based solution that enables them to map the predicted delays for a particular customer’s departure airport(s) of choice.</w:t>
      </w:r>
    </w:p>
    <w:p w14:paraId="77CD4FC3" w14:textId="77777777" w:rsidR="004A6862" w:rsidRPr="00611A96" w:rsidRDefault="004A6862" w:rsidP="004A6862">
      <w:pPr>
        <w:spacing w:after="167"/>
        <w:ind w:right="13"/>
        <w:rPr>
          <w:rFonts w:cs="Segoe UI"/>
        </w:rPr>
      </w:pPr>
      <w:r w:rsidRPr="00611A96">
        <w:rPr>
          <w:rFonts w:cs="Segoe UI"/>
        </w:rPr>
        <w:lastRenderedPageBreak/>
        <w:t>AWT has over 30 years of historical flight data provided to them by the United States Department of Transportation (USDOT), which among other data points includes flight delay information for every flight. The data arrives in flat, comma separated value (CSV) files with a schema of the following:</w:t>
      </w:r>
    </w:p>
    <w:p w14:paraId="1A79F171" w14:textId="77777777" w:rsidR="004A6862" w:rsidRPr="00611A96" w:rsidRDefault="004A6862" w:rsidP="004A6862">
      <w:pPr>
        <w:spacing w:after="167"/>
        <w:ind w:right="13"/>
        <w:rPr>
          <w:rFonts w:cs="Segoe UI"/>
        </w:rPr>
      </w:pPr>
      <w:r w:rsidRPr="00611A96">
        <w:rPr>
          <w:rFonts w:cs="Segoe UI"/>
        </w:rPr>
        <w:t>(Year, Month, DayOfMonth, Airline, TailNum, FlightNum, OriginAirport, DestinationAirport, ScheduledDepartureTime, ActualDepartureTime, ScheduledArrivalTime, DepartureDelay, AirTime, Distance, Cancelled, CancellationCode)</w:t>
      </w:r>
    </w:p>
    <w:p w14:paraId="53302A6E" w14:textId="77777777" w:rsidR="004A6862" w:rsidRPr="00611A96" w:rsidRDefault="004A6862" w:rsidP="004A6862">
      <w:pPr>
        <w:spacing w:after="167"/>
        <w:ind w:right="13"/>
        <w:rPr>
          <w:rFonts w:cs="Segoe UI"/>
        </w:rPr>
      </w:pPr>
      <w:r w:rsidRPr="00611A96">
        <w:rPr>
          <w:rFonts w:cs="Segoe UI"/>
        </w:rPr>
        <w:t>In addition, for all data since 2003, each row includes new fields describing the type of delay experienced, where the value for each type is the number of minutes the delay was experienced for that source of delay:</w:t>
      </w:r>
    </w:p>
    <w:p w14:paraId="79D8A881" w14:textId="77777777" w:rsidR="004A6862" w:rsidRPr="00611A96" w:rsidRDefault="004A6862" w:rsidP="004A6862">
      <w:pPr>
        <w:spacing w:after="167"/>
        <w:ind w:right="13"/>
        <w:rPr>
          <w:rFonts w:cs="Segoe UI"/>
        </w:rPr>
      </w:pPr>
      <w:r w:rsidRPr="00611A96">
        <w:rPr>
          <w:rFonts w:cs="Segoe UI"/>
        </w:rPr>
        <w:t>(CarrierDelay, WeatherDelay, NationalAirSystemDelay, SecurityDelay, LateAircraftDelay)</w:t>
      </w:r>
    </w:p>
    <w:p w14:paraId="07C5684F" w14:textId="77777777" w:rsidR="004A6862" w:rsidRPr="00611A96" w:rsidRDefault="004A6862" w:rsidP="004A6862">
      <w:pPr>
        <w:spacing w:after="223"/>
        <w:rPr>
          <w:rFonts w:cs="Segoe UI"/>
        </w:rPr>
      </w:pPr>
      <w:r w:rsidRPr="00611A96">
        <w:rPr>
          <w:rFonts w:cs="Segoe UI"/>
        </w:rPr>
        <w:t>They receive updates to this data on a monthly basis, where the flight data and other related files total about 1 GB. In total their solution currently manages about 2 TB worth of data.</w:t>
      </w:r>
    </w:p>
    <w:p w14:paraId="3B3F5386" w14:textId="77777777" w:rsidR="004A6862" w:rsidRPr="00611A96" w:rsidRDefault="004A6862" w:rsidP="004A6862">
      <w:pPr>
        <w:spacing w:after="223"/>
        <w:rPr>
          <w:rFonts w:cs="Segoe UI"/>
        </w:rPr>
      </w:pPr>
      <w:r w:rsidRPr="00611A96">
        <w:rPr>
          <w:rFonts w:cs="Segoe UI"/>
        </w:rPr>
        <w:t>Additionally, they receive current and forecasted weather data from a third-party service. This service gives them the ability to receive weather forecasts around any airport, and provides forecasts up to 10 days. They have a history of the historical weather condition for each flight as CSV files, but acquiring the weather forecasts requires a call to a REST API that returns a JSON (JavaScript Object Notation) structure. Each airport of interest needs to be queried individually. An excerpt of the weather forecast for a single day at the Seattle-Tacoma International airport is as follows:</w:t>
      </w:r>
    </w:p>
    <w:p w14:paraId="077417B2" w14:textId="77777777" w:rsidR="004A6862" w:rsidRPr="00611A96" w:rsidRDefault="004A6862" w:rsidP="004A6862">
      <w:pPr>
        <w:rPr>
          <w:rFonts w:cs="Segoe UI"/>
        </w:rPr>
      </w:pPr>
      <w:r w:rsidRPr="00611A96">
        <w:rPr>
          <w:rFonts w:cs="Segoe UI"/>
        </w:rPr>
        <w:t>{</w:t>
      </w:r>
    </w:p>
    <w:p w14:paraId="0BBDBD3E" w14:textId="77777777" w:rsidR="004A6862" w:rsidRPr="00611A96" w:rsidRDefault="004A6862" w:rsidP="004A6862">
      <w:pPr>
        <w:rPr>
          <w:rFonts w:cs="Segoe UI"/>
        </w:rPr>
      </w:pPr>
      <w:r w:rsidRPr="00611A96">
        <w:rPr>
          <w:rFonts w:cs="Segoe UI"/>
        </w:rPr>
        <w:t xml:space="preserve">          "date": {</w:t>
      </w:r>
    </w:p>
    <w:p w14:paraId="0911A222" w14:textId="77777777" w:rsidR="004A6862" w:rsidRPr="00611A96" w:rsidRDefault="004A6862" w:rsidP="004A6862">
      <w:pPr>
        <w:rPr>
          <w:rFonts w:cs="Segoe UI"/>
        </w:rPr>
      </w:pPr>
      <w:r w:rsidRPr="00611A96">
        <w:rPr>
          <w:rFonts w:cs="Segoe UI"/>
        </w:rPr>
        <w:t xml:space="preserve">            "epoch": "1444701600",</w:t>
      </w:r>
    </w:p>
    <w:p w14:paraId="0485A515" w14:textId="77777777" w:rsidR="004A6862" w:rsidRPr="00611A96" w:rsidRDefault="004A6862" w:rsidP="004A6862">
      <w:pPr>
        <w:rPr>
          <w:rFonts w:cs="Segoe UI"/>
        </w:rPr>
      </w:pPr>
      <w:r w:rsidRPr="00611A96">
        <w:rPr>
          <w:rFonts w:cs="Segoe UI"/>
        </w:rPr>
        <w:t xml:space="preserve">            "pretty": "7:00 PM PDT on October 12, 2015",</w:t>
      </w:r>
    </w:p>
    <w:p w14:paraId="161AC8FC" w14:textId="77777777" w:rsidR="004A6862" w:rsidRPr="00611A96" w:rsidRDefault="004A6862" w:rsidP="004A6862">
      <w:pPr>
        <w:rPr>
          <w:rFonts w:cs="Segoe UI"/>
        </w:rPr>
      </w:pPr>
      <w:r w:rsidRPr="00611A96">
        <w:rPr>
          <w:rFonts w:cs="Segoe UI"/>
        </w:rPr>
        <w:t xml:space="preserve">            "day": 12,</w:t>
      </w:r>
    </w:p>
    <w:p w14:paraId="1C9D216C" w14:textId="77777777" w:rsidR="004A6862" w:rsidRPr="00611A96" w:rsidRDefault="004A6862" w:rsidP="004A6862">
      <w:pPr>
        <w:rPr>
          <w:rFonts w:cs="Segoe UI"/>
        </w:rPr>
      </w:pPr>
      <w:r w:rsidRPr="00611A96">
        <w:rPr>
          <w:rFonts w:cs="Segoe UI"/>
        </w:rPr>
        <w:t xml:space="preserve">            "month": 10,</w:t>
      </w:r>
    </w:p>
    <w:p w14:paraId="5317F6B6" w14:textId="77777777" w:rsidR="004A6862" w:rsidRPr="00611A96" w:rsidRDefault="004A6862" w:rsidP="004A6862">
      <w:pPr>
        <w:rPr>
          <w:rFonts w:cs="Segoe UI"/>
        </w:rPr>
      </w:pPr>
      <w:r w:rsidRPr="00611A96">
        <w:rPr>
          <w:rFonts w:cs="Segoe UI"/>
        </w:rPr>
        <w:t xml:space="preserve">            "year": 2015,</w:t>
      </w:r>
    </w:p>
    <w:p w14:paraId="59609316" w14:textId="77777777" w:rsidR="004A6862" w:rsidRPr="00611A96" w:rsidRDefault="004A6862" w:rsidP="004A6862">
      <w:pPr>
        <w:rPr>
          <w:rFonts w:cs="Segoe UI"/>
        </w:rPr>
      </w:pPr>
      <w:r w:rsidRPr="00611A96">
        <w:rPr>
          <w:rFonts w:cs="Segoe UI"/>
        </w:rPr>
        <w:t xml:space="preserve">            "yday": 284,</w:t>
      </w:r>
    </w:p>
    <w:p w14:paraId="68F78D34" w14:textId="77777777" w:rsidR="004A6862" w:rsidRPr="00611A96" w:rsidRDefault="004A6862" w:rsidP="004A6862">
      <w:pPr>
        <w:rPr>
          <w:rFonts w:cs="Segoe UI"/>
        </w:rPr>
      </w:pPr>
      <w:r w:rsidRPr="00611A96">
        <w:rPr>
          <w:rFonts w:cs="Segoe UI"/>
        </w:rPr>
        <w:t xml:space="preserve">            "hour": 19,</w:t>
      </w:r>
    </w:p>
    <w:p w14:paraId="7BF0F867" w14:textId="77777777" w:rsidR="004A6862" w:rsidRPr="00611A96" w:rsidRDefault="004A6862" w:rsidP="004A6862">
      <w:pPr>
        <w:rPr>
          <w:rFonts w:cs="Segoe UI"/>
        </w:rPr>
      </w:pPr>
      <w:r w:rsidRPr="00611A96">
        <w:rPr>
          <w:rFonts w:cs="Segoe UI"/>
        </w:rPr>
        <w:t xml:space="preserve">            "min": "00",</w:t>
      </w:r>
    </w:p>
    <w:p w14:paraId="66767290" w14:textId="77777777" w:rsidR="004A6862" w:rsidRPr="00611A96" w:rsidRDefault="004A6862" w:rsidP="004A6862">
      <w:pPr>
        <w:rPr>
          <w:rFonts w:cs="Segoe UI"/>
        </w:rPr>
      </w:pPr>
      <w:r w:rsidRPr="00611A96">
        <w:rPr>
          <w:rFonts w:cs="Segoe UI"/>
        </w:rPr>
        <w:t xml:space="preserve">            "sec": 0,</w:t>
      </w:r>
    </w:p>
    <w:p w14:paraId="6915F4EC" w14:textId="77777777" w:rsidR="004A6862" w:rsidRPr="00611A96" w:rsidRDefault="004A6862" w:rsidP="004A6862">
      <w:pPr>
        <w:rPr>
          <w:rFonts w:cs="Segoe UI"/>
        </w:rPr>
      </w:pPr>
      <w:r w:rsidRPr="00611A96">
        <w:rPr>
          <w:rFonts w:cs="Segoe UI"/>
        </w:rPr>
        <w:t xml:space="preserve">            "ampm": "PM",</w:t>
      </w:r>
    </w:p>
    <w:p w14:paraId="0A61F02F" w14:textId="77777777" w:rsidR="004A6862" w:rsidRPr="00611A96" w:rsidRDefault="004A6862" w:rsidP="004A6862">
      <w:pPr>
        <w:rPr>
          <w:rFonts w:cs="Segoe UI"/>
        </w:rPr>
      </w:pPr>
      <w:r w:rsidRPr="00611A96">
        <w:rPr>
          <w:rFonts w:cs="Segoe UI"/>
        </w:rPr>
        <w:t xml:space="preserve">            "tz_short": "PDT",</w:t>
      </w:r>
    </w:p>
    <w:p w14:paraId="6A47E482" w14:textId="77777777" w:rsidR="004A6862" w:rsidRPr="00611A96" w:rsidRDefault="004A6862" w:rsidP="004A6862">
      <w:pPr>
        <w:rPr>
          <w:rFonts w:cs="Segoe UI"/>
        </w:rPr>
      </w:pPr>
      <w:r w:rsidRPr="00611A96">
        <w:rPr>
          <w:rFonts w:cs="Segoe UI"/>
        </w:rPr>
        <w:t xml:space="preserve">            "tz_long": "America/Los_Angeles"</w:t>
      </w:r>
    </w:p>
    <w:p w14:paraId="63163A39" w14:textId="77777777" w:rsidR="004A6862" w:rsidRPr="00611A96" w:rsidRDefault="004A6862" w:rsidP="004A6862">
      <w:pPr>
        <w:rPr>
          <w:rFonts w:cs="Segoe UI"/>
        </w:rPr>
      </w:pPr>
      <w:r w:rsidRPr="00611A96">
        <w:rPr>
          <w:rFonts w:cs="Segoe UI"/>
        </w:rPr>
        <w:t xml:space="preserve">          },</w:t>
      </w:r>
    </w:p>
    <w:p w14:paraId="66C4853B" w14:textId="77777777" w:rsidR="004A6862" w:rsidRPr="00611A96" w:rsidRDefault="004A6862" w:rsidP="004A6862">
      <w:pPr>
        <w:rPr>
          <w:rFonts w:cs="Segoe UI"/>
        </w:rPr>
      </w:pPr>
      <w:r w:rsidRPr="00611A96">
        <w:rPr>
          <w:rFonts w:cs="Segoe UI"/>
        </w:rPr>
        <w:t xml:space="preserve">          "high": {</w:t>
      </w:r>
    </w:p>
    <w:p w14:paraId="1C381130" w14:textId="77777777" w:rsidR="004A6862" w:rsidRPr="00611A96" w:rsidRDefault="004A6862" w:rsidP="004A6862">
      <w:pPr>
        <w:rPr>
          <w:rFonts w:cs="Segoe UI"/>
        </w:rPr>
      </w:pPr>
      <w:r w:rsidRPr="00611A96">
        <w:rPr>
          <w:rFonts w:cs="Segoe UI"/>
        </w:rPr>
        <w:lastRenderedPageBreak/>
        <w:t xml:space="preserve">            "fahrenheit": "64",</w:t>
      </w:r>
    </w:p>
    <w:p w14:paraId="2DF80F5E" w14:textId="77777777" w:rsidR="004A6862" w:rsidRPr="00611A96" w:rsidRDefault="004A6862" w:rsidP="004A6862">
      <w:pPr>
        <w:rPr>
          <w:rFonts w:cs="Segoe UI"/>
        </w:rPr>
      </w:pPr>
      <w:r w:rsidRPr="00611A96">
        <w:rPr>
          <w:rFonts w:cs="Segoe UI"/>
        </w:rPr>
        <w:t xml:space="preserve">            "celsius": "18"</w:t>
      </w:r>
    </w:p>
    <w:p w14:paraId="20725414" w14:textId="77777777" w:rsidR="004A6862" w:rsidRPr="00611A96" w:rsidRDefault="004A6862" w:rsidP="004A6862">
      <w:pPr>
        <w:rPr>
          <w:rFonts w:cs="Segoe UI"/>
        </w:rPr>
      </w:pPr>
      <w:r w:rsidRPr="00611A96">
        <w:rPr>
          <w:rFonts w:cs="Segoe UI"/>
        </w:rPr>
        <w:t xml:space="preserve">          },</w:t>
      </w:r>
    </w:p>
    <w:p w14:paraId="5D104F51" w14:textId="77777777" w:rsidR="004A6862" w:rsidRPr="00611A96" w:rsidRDefault="004A6862" w:rsidP="004A6862">
      <w:pPr>
        <w:rPr>
          <w:rFonts w:cs="Segoe UI"/>
        </w:rPr>
      </w:pPr>
      <w:r w:rsidRPr="00611A96">
        <w:rPr>
          <w:rFonts w:cs="Segoe UI"/>
        </w:rPr>
        <w:t xml:space="preserve">          "low": {</w:t>
      </w:r>
    </w:p>
    <w:p w14:paraId="55BFBE47" w14:textId="77777777" w:rsidR="004A6862" w:rsidRPr="00611A96" w:rsidRDefault="004A6862" w:rsidP="004A6862">
      <w:pPr>
        <w:rPr>
          <w:rFonts w:cs="Segoe UI"/>
        </w:rPr>
      </w:pPr>
      <w:r w:rsidRPr="00611A96">
        <w:rPr>
          <w:rFonts w:cs="Segoe UI"/>
        </w:rPr>
        <w:t xml:space="preserve">            "fahrenheit": "54",</w:t>
      </w:r>
    </w:p>
    <w:p w14:paraId="37F37A31" w14:textId="77777777" w:rsidR="004A6862" w:rsidRPr="00611A96" w:rsidRDefault="004A6862" w:rsidP="004A6862">
      <w:pPr>
        <w:rPr>
          <w:rFonts w:cs="Segoe UI"/>
        </w:rPr>
      </w:pPr>
      <w:r w:rsidRPr="00611A96">
        <w:rPr>
          <w:rFonts w:cs="Segoe UI"/>
        </w:rPr>
        <w:t xml:space="preserve">            "celsius": "12"</w:t>
      </w:r>
    </w:p>
    <w:p w14:paraId="12A37FD2" w14:textId="77777777" w:rsidR="004A6862" w:rsidRPr="00611A96" w:rsidRDefault="004A6862" w:rsidP="004A6862">
      <w:pPr>
        <w:rPr>
          <w:rFonts w:cs="Segoe UI"/>
        </w:rPr>
      </w:pPr>
      <w:r w:rsidRPr="00611A96">
        <w:rPr>
          <w:rFonts w:cs="Segoe UI"/>
        </w:rPr>
        <w:t xml:space="preserve">          },</w:t>
      </w:r>
    </w:p>
    <w:p w14:paraId="256B62D9" w14:textId="77777777" w:rsidR="004A6862" w:rsidRPr="00611A96" w:rsidRDefault="004A6862" w:rsidP="004A6862">
      <w:pPr>
        <w:rPr>
          <w:rFonts w:cs="Segoe UI"/>
        </w:rPr>
      </w:pPr>
      <w:r w:rsidRPr="00611A96">
        <w:rPr>
          <w:rFonts w:cs="Segoe UI"/>
        </w:rPr>
        <w:t xml:space="preserve">          "conditions": "Overcast",</w:t>
      </w:r>
    </w:p>
    <w:p w14:paraId="23BBE438" w14:textId="77777777" w:rsidR="004A6862" w:rsidRPr="00611A96" w:rsidRDefault="004A6862" w:rsidP="004A6862">
      <w:pPr>
        <w:rPr>
          <w:rFonts w:cs="Segoe UI"/>
        </w:rPr>
      </w:pPr>
      <w:r w:rsidRPr="00611A96">
        <w:rPr>
          <w:rFonts w:cs="Segoe UI"/>
        </w:rPr>
        <w:t xml:space="preserve">          "maxwind": {</w:t>
      </w:r>
    </w:p>
    <w:p w14:paraId="7A2EF375" w14:textId="77777777" w:rsidR="004A6862" w:rsidRPr="00611A96" w:rsidRDefault="004A6862" w:rsidP="004A6862">
      <w:pPr>
        <w:rPr>
          <w:rFonts w:cs="Segoe UI"/>
        </w:rPr>
      </w:pPr>
      <w:r w:rsidRPr="00611A96">
        <w:rPr>
          <w:rFonts w:cs="Segoe UI"/>
        </w:rPr>
        <w:t xml:space="preserve">            "mph": 15,</w:t>
      </w:r>
    </w:p>
    <w:p w14:paraId="763EDBC4" w14:textId="77777777" w:rsidR="004A6862" w:rsidRPr="00611A96" w:rsidRDefault="004A6862" w:rsidP="004A6862">
      <w:pPr>
        <w:rPr>
          <w:rFonts w:cs="Segoe UI"/>
        </w:rPr>
      </w:pPr>
      <w:r w:rsidRPr="00611A96">
        <w:rPr>
          <w:rFonts w:cs="Segoe UI"/>
        </w:rPr>
        <w:t xml:space="preserve">            "kph": 24,</w:t>
      </w:r>
    </w:p>
    <w:p w14:paraId="6481EF9A" w14:textId="77777777" w:rsidR="004A6862" w:rsidRPr="00611A96" w:rsidRDefault="004A6862" w:rsidP="004A6862">
      <w:pPr>
        <w:rPr>
          <w:rFonts w:cs="Segoe UI"/>
        </w:rPr>
      </w:pPr>
      <w:r w:rsidRPr="00611A96">
        <w:rPr>
          <w:rFonts w:cs="Segoe UI"/>
        </w:rPr>
        <w:t xml:space="preserve">            "dir": "SSW",</w:t>
      </w:r>
    </w:p>
    <w:p w14:paraId="67D1DB75" w14:textId="77777777" w:rsidR="004A6862" w:rsidRPr="00611A96" w:rsidRDefault="004A6862" w:rsidP="004A6862">
      <w:pPr>
        <w:rPr>
          <w:rFonts w:cs="Segoe UI"/>
        </w:rPr>
      </w:pPr>
      <w:r w:rsidRPr="00611A96">
        <w:rPr>
          <w:rFonts w:cs="Segoe UI"/>
        </w:rPr>
        <w:t xml:space="preserve">            "degrees": 209</w:t>
      </w:r>
    </w:p>
    <w:p w14:paraId="78DD02A6" w14:textId="77777777" w:rsidR="004A6862" w:rsidRPr="00611A96" w:rsidRDefault="004A6862" w:rsidP="004A6862">
      <w:pPr>
        <w:rPr>
          <w:rFonts w:cs="Segoe UI"/>
        </w:rPr>
      </w:pPr>
      <w:r w:rsidRPr="00611A96">
        <w:rPr>
          <w:rFonts w:cs="Segoe UI"/>
        </w:rPr>
        <w:t xml:space="preserve">          },</w:t>
      </w:r>
    </w:p>
    <w:p w14:paraId="51BB90C4" w14:textId="77777777" w:rsidR="004A6862" w:rsidRPr="00611A96" w:rsidRDefault="004A6862" w:rsidP="004A6862">
      <w:pPr>
        <w:rPr>
          <w:rFonts w:cs="Segoe UI"/>
        </w:rPr>
      </w:pPr>
      <w:r w:rsidRPr="00611A96">
        <w:rPr>
          <w:rFonts w:cs="Segoe UI"/>
        </w:rPr>
        <w:t xml:space="preserve">          "avewind": {</w:t>
      </w:r>
    </w:p>
    <w:p w14:paraId="23AD8FCA" w14:textId="77777777" w:rsidR="004A6862" w:rsidRPr="00611A96" w:rsidRDefault="004A6862" w:rsidP="004A6862">
      <w:pPr>
        <w:rPr>
          <w:rFonts w:cs="Segoe UI"/>
        </w:rPr>
      </w:pPr>
      <w:r w:rsidRPr="00611A96">
        <w:rPr>
          <w:rFonts w:cs="Segoe UI"/>
        </w:rPr>
        <w:t xml:space="preserve">            "mph": 10,</w:t>
      </w:r>
    </w:p>
    <w:p w14:paraId="5471F107" w14:textId="77777777" w:rsidR="004A6862" w:rsidRPr="00611A96" w:rsidRDefault="004A6862" w:rsidP="004A6862">
      <w:pPr>
        <w:rPr>
          <w:rFonts w:cs="Segoe UI"/>
        </w:rPr>
      </w:pPr>
      <w:r w:rsidRPr="00611A96">
        <w:rPr>
          <w:rFonts w:cs="Segoe UI"/>
        </w:rPr>
        <w:t xml:space="preserve">            "kph": 16,</w:t>
      </w:r>
    </w:p>
    <w:p w14:paraId="32387FAC" w14:textId="77777777" w:rsidR="004A6862" w:rsidRPr="00611A96" w:rsidRDefault="004A6862" w:rsidP="004A6862">
      <w:pPr>
        <w:rPr>
          <w:rFonts w:cs="Segoe UI"/>
        </w:rPr>
      </w:pPr>
      <w:r w:rsidRPr="00611A96">
        <w:rPr>
          <w:rFonts w:cs="Segoe UI"/>
        </w:rPr>
        <w:t xml:space="preserve">            "dir": "SSW",</w:t>
      </w:r>
    </w:p>
    <w:p w14:paraId="3C86B311" w14:textId="77777777" w:rsidR="004A6862" w:rsidRPr="00611A96" w:rsidRDefault="004A6862" w:rsidP="004A6862">
      <w:pPr>
        <w:rPr>
          <w:rFonts w:cs="Segoe UI"/>
        </w:rPr>
      </w:pPr>
      <w:r w:rsidRPr="00611A96">
        <w:rPr>
          <w:rFonts w:cs="Segoe UI"/>
        </w:rPr>
        <w:t xml:space="preserve">            "degrees": 209</w:t>
      </w:r>
    </w:p>
    <w:p w14:paraId="169054E4" w14:textId="77777777" w:rsidR="004A6862" w:rsidRPr="00611A96" w:rsidRDefault="004A6862" w:rsidP="004A6862">
      <w:pPr>
        <w:rPr>
          <w:rFonts w:cs="Segoe UI"/>
        </w:rPr>
      </w:pPr>
      <w:r w:rsidRPr="00611A96">
        <w:rPr>
          <w:rFonts w:cs="Segoe UI"/>
        </w:rPr>
        <w:t xml:space="preserve">          },</w:t>
      </w:r>
    </w:p>
    <w:p w14:paraId="3A156DC5" w14:textId="77777777" w:rsidR="004A6862" w:rsidRPr="00611A96" w:rsidRDefault="004A6862" w:rsidP="004A6862">
      <w:pPr>
        <w:rPr>
          <w:rFonts w:cs="Segoe UI"/>
        </w:rPr>
      </w:pPr>
      <w:r w:rsidRPr="00611A96">
        <w:rPr>
          <w:rFonts w:cs="Segoe UI"/>
        </w:rPr>
        <w:t xml:space="preserve">          "avehumidity": 70,</w:t>
      </w:r>
    </w:p>
    <w:p w14:paraId="6320E838" w14:textId="77777777" w:rsidR="004A6862" w:rsidRPr="00611A96" w:rsidRDefault="004A6862" w:rsidP="004A6862">
      <w:pPr>
        <w:rPr>
          <w:rFonts w:cs="Segoe UI"/>
        </w:rPr>
      </w:pPr>
      <w:r w:rsidRPr="00611A96">
        <w:rPr>
          <w:rFonts w:cs="Segoe UI"/>
        </w:rPr>
        <w:t xml:space="preserve">          "maxhumidity": 0,</w:t>
      </w:r>
    </w:p>
    <w:p w14:paraId="00799B64" w14:textId="77777777" w:rsidR="004A6862" w:rsidRPr="00611A96" w:rsidRDefault="004A6862" w:rsidP="004A6862">
      <w:pPr>
        <w:rPr>
          <w:rFonts w:cs="Segoe UI"/>
        </w:rPr>
      </w:pPr>
      <w:r w:rsidRPr="00611A96">
        <w:rPr>
          <w:rFonts w:cs="Segoe UI"/>
        </w:rPr>
        <w:t xml:space="preserve">          "minhumidity": 0</w:t>
      </w:r>
    </w:p>
    <w:p w14:paraId="544B0625" w14:textId="77777777" w:rsidR="004A6862" w:rsidRPr="00611A96" w:rsidRDefault="004A6862" w:rsidP="004A6862">
      <w:pPr>
        <w:rPr>
          <w:rFonts w:cs="Segoe UI"/>
        </w:rPr>
      </w:pPr>
      <w:r w:rsidRPr="00611A96">
        <w:rPr>
          <w:rFonts w:cs="Segoe UI"/>
        </w:rPr>
        <w:t xml:space="preserve">        }</w:t>
      </w:r>
    </w:p>
    <w:p w14:paraId="5D37A9D5" w14:textId="77777777" w:rsidR="004A6862" w:rsidRPr="00611A96" w:rsidRDefault="004A6862" w:rsidP="004A6862">
      <w:pPr>
        <w:rPr>
          <w:rFonts w:cs="Segoe UI"/>
        </w:rPr>
      </w:pPr>
      <w:r w:rsidRPr="00611A96">
        <w:rPr>
          <w:rFonts w:cs="Segoe UI"/>
        </w:rPr>
        <w:br w:type="page"/>
      </w:r>
    </w:p>
    <w:p w14:paraId="3B7B475E" w14:textId="77777777" w:rsidR="004A6862" w:rsidRPr="00611A96" w:rsidRDefault="004A6862" w:rsidP="004A6862">
      <w:pPr>
        <w:spacing w:after="223"/>
        <w:rPr>
          <w:rFonts w:cs="Segoe UI"/>
        </w:rPr>
      </w:pPr>
      <w:r w:rsidRPr="00611A96">
        <w:rPr>
          <w:rFonts w:cs="Segoe UI"/>
        </w:rPr>
        <w:lastRenderedPageBreak/>
        <w:t>Jack Tradewinds, the CIO of AWT, is looking to modernize their data story. He has heard a great deal of positive news about SQL Data Warehouse and its ability to query exactly the type of files he has in a performant way, but also in a way that is more familiar to his analysts and developers because they are all familiar with the SQL syntax that it supports. He would love to understand if they can move this data away from their on-premises datacenter into the cloud, and enhance their ability to load, process, and analyze it going forward. Given his long-standing relationship with Microsoft, he would like to see if Azure can meet his needs.</w:t>
      </w:r>
    </w:p>
    <w:p w14:paraId="036DA5B6" w14:textId="77777777" w:rsidR="004A6862" w:rsidRPr="00611A96" w:rsidRDefault="004A6862" w:rsidP="004A6862">
      <w:pPr>
        <w:keepNext/>
        <w:keepLines/>
        <w:spacing w:after="120"/>
        <w:outlineLvl w:val="1"/>
        <w:rPr>
          <w:rFonts w:eastAsiaTheme="majorEastAsia" w:cs="Segoe UI"/>
          <w:color w:val="2E74B5" w:themeColor="accent1" w:themeShade="BF"/>
          <w:sz w:val="26"/>
          <w:szCs w:val="26"/>
        </w:rPr>
      </w:pPr>
      <w:r w:rsidRPr="00611A96">
        <w:rPr>
          <w:rFonts w:eastAsiaTheme="majorEastAsia" w:cs="Segoe UI"/>
          <w:color w:val="2E74B5" w:themeColor="accent1" w:themeShade="BF"/>
          <w:sz w:val="26"/>
          <w:szCs w:val="26"/>
        </w:rPr>
        <w:t>Customer needs</w:t>
      </w:r>
    </w:p>
    <w:p w14:paraId="207AF250" w14:textId="77777777" w:rsidR="004A6862" w:rsidRPr="00611A96" w:rsidRDefault="004A6862" w:rsidP="00BB097B">
      <w:pPr>
        <w:numPr>
          <w:ilvl w:val="0"/>
          <w:numId w:val="60"/>
        </w:numPr>
        <w:spacing w:after="40" w:line="250" w:lineRule="auto"/>
        <w:ind w:right="13" w:hanging="360"/>
        <w:rPr>
          <w:rFonts w:cs="Segoe UI"/>
        </w:rPr>
      </w:pPr>
      <w:r w:rsidRPr="00611A96">
        <w:rPr>
          <w:rFonts w:cs="Segoe UI"/>
        </w:rPr>
        <w:t>Want to modernize their analytics platform, without sacrificing the ability to query their data using SQL.</w:t>
      </w:r>
    </w:p>
    <w:p w14:paraId="27AEAD92" w14:textId="77777777" w:rsidR="004A6862" w:rsidRPr="00611A96" w:rsidRDefault="004A6862" w:rsidP="00BB097B">
      <w:pPr>
        <w:numPr>
          <w:ilvl w:val="0"/>
          <w:numId w:val="60"/>
        </w:numPr>
        <w:spacing w:after="40" w:line="250" w:lineRule="auto"/>
        <w:ind w:right="13" w:hanging="360"/>
        <w:rPr>
          <w:rFonts w:cs="Segoe UI"/>
        </w:rPr>
      </w:pPr>
      <w:r w:rsidRPr="00611A96">
        <w:rPr>
          <w:rFonts w:cs="Segoe UI"/>
        </w:rPr>
        <w:t>Need an approach that can store all of their data, including the unmodified source data and the cleansed data from which they query for production purposes.</w:t>
      </w:r>
    </w:p>
    <w:p w14:paraId="734590F4" w14:textId="77777777" w:rsidR="004A6862" w:rsidRPr="00611A96" w:rsidRDefault="004A6862" w:rsidP="00BB097B">
      <w:pPr>
        <w:numPr>
          <w:ilvl w:val="0"/>
          <w:numId w:val="60"/>
        </w:numPr>
        <w:spacing w:after="0" w:line="250" w:lineRule="auto"/>
        <w:ind w:right="13" w:hanging="360"/>
        <w:rPr>
          <w:rFonts w:cs="Segoe UI"/>
        </w:rPr>
      </w:pPr>
      <w:r w:rsidRPr="00611A96">
        <w:rPr>
          <w:rFonts w:cs="Segoe UI"/>
        </w:rPr>
        <w:t>Want to understand how they will load their large quantity of historical data into Azure.</w:t>
      </w:r>
    </w:p>
    <w:p w14:paraId="4ED6D574" w14:textId="77777777" w:rsidR="004A6862" w:rsidRPr="00611A96" w:rsidRDefault="004A6862" w:rsidP="00BB097B">
      <w:pPr>
        <w:numPr>
          <w:ilvl w:val="0"/>
          <w:numId w:val="60"/>
        </w:numPr>
        <w:spacing w:after="0" w:line="250" w:lineRule="auto"/>
        <w:ind w:right="13" w:hanging="360"/>
        <w:rPr>
          <w:rFonts w:cs="Segoe UI"/>
        </w:rPr>
      </w:pPr>
      <w:r w:rsidRPr="00611A96">
        <w:rPr>
          <w:rFonts w:cs="Segoe UI"/>
        </w:rPr>
        <w:t>Need to be able to query the weather forecast and use it as input to their flight delay predictions.</w:t>
      </w:r>
    </w:p>
    <w:p w14:paraId="22C7A3E0" w14:textId="77777777" w:rsidR="004A6862" w:rsidRPr="00611A96" w:rsidRDefault="004A6862" w:rsidP="00BB097B">
      <w:pPr>
        <w:numPr>
          <w:ilvl w:val="0"/>
          <w:numId w:val="60"/>
        </w:numPr>
        <w:spacing w:after="0" w:line="250" w:lineRule="auto"/>
        <w:ind w:right="13" w:hanging="360"/>
        <w:rPr>
          <w:rFonts w:cs="Segoe UI"/>
        </w:rPr>
      </w:pPr>
      <w:r w:rsidRPr="00611A96">
        <w:rPr>
          <w:rFonts w:cs="Segoe UI"/>
        </w:rPr>
        <w:t>Desire a proof of concept machine learning model that takes as input their historical data on flight delays and weather conditions in order to identify whether a flight is likely to be delayed or not.</w:t>
      </w:r>
    </w:p>
    <w:p w14:paraId="5FE68EF5" w14:textId="77777777" w:rsidR="004A6862" w:rsidRPr="00611A96" w:rsidRDefault="004A6862" w:rsidP="00BB097B">
      <w:pPr>
        <w:numPr>
          <w:ilvl w:val="0"/>
          <w:numId w:val="60"/>
        </w:numPr>
        <w:spacing w:after="0" w:line="250" w:lineRule="auto"/>
        <w:ind w:right="13" w:hanging="360"/>
        <w:rPr>
          <w:rFonts w:cs="Segoe UI"/>
        </w:rPr>
      </w:pPr>
      <w:r w:rsidRPr="00611A96">
        <w:rPr>
          <w:rFonts w:cs="Segoe UI"/>
        </w:rPr>
        <w:t>Need web-based visualizations of the flight delay predictions.</w:t>
      </w:r>
    </w:p>
    <w:p w14:paraId="2B072AE4" w14:textId="7EE15495" w:rsidR="004A6862" w:rsidRPr="00611A96" w:rsidRDefault="004A6862" w:rsidP="004A6862">
      <w:pPr>
        <w:spacing w:after="0"/>
        <w:rPr>
          <w:rFonts w:cs="Segoe UI"/>
        </w:rPr>
      </w:pPr>
    </w:p>
    <w:p w14:paraId="4D053728" w14:textId="77777777" w:rsidR="004A6862" w:rsidRPr="00611A96" w:rsidRDefault="004A6862" w:rsidP="004A6862">
      <w:pPr>
        <w:spacing w:after="0" w:line="240" w:lineRule="auto"/>
        <w:rPr>
          <w:rFonts w:cs="Segoe UI"/>
        </w:rPr>
      </w:pPr>
    </w:p>
    <w:p w14:paraId="5C21DA90" w14:textId="77777777" w:rsidR="004A6862" w:rsidRPr="00611A96" w:rsidRDefault="004A6862" w:rsidP="004A6862">
      <w:pPr>
        <w:keepNext/>
        <w:keepLines/>
        <w:spacing w:after="120"/>
        <w:outlineLvl w:val="1"/>
        <w:rPr>
          <w:rFonts w:eastAsiaTheme="majorEastAsia" w:cs="Segoe UI"/>
          <w:color w:val="2E74B5" w:themeColor="accent1" w:themeShade="BF"/>
          <w:sz w:val="26"/>
          <w:szCs w:val="26"/>
        </w:rPr>
      </w:pPr>
      <w:r w:rsidRPr="00611A96">
        <w:rPr>
          <w:rFonts w:eastAsiaTheme="majorEastAsia" w:cs="Segoe UI"/>
          <w:color w:val="2E74B5" w:themeColor="accent1" w:themeShade="BF"/>
          <w:sz w:val="26"/>
          <w:szCs w:val="26"/>
        </w:rPr>
        <w:t xml:space="preserve">Customer objections </w:t>
      </w:r>
    </w:p>
    <w:p w14:paraId="19CAA8C5" w14:textId="77777777" w:rsidR="004A6862" w:rsidRPr="00611A96" w:rsidRDefault="004A6862" w:rsidP="00BB097B">
      <w:pPr>
        <w:numPr>
          <w:ilvl w:val="0"/>
          <w:numId w:val="58"/>
        </w:numPr>
        <w:spacing w:after="40" w:line="250" w:lineRule="auto"/>
        <w:ind w:right="13" w:hanging="360"/>
        <w:rPr>
          <w:rFonts w:cs="Segoe UI"/>
        </w:rPr>
      </w:pPr>
      <w:r w:rsidRPr="00611A96">
        <w:rPr>
          <w:rFonts w:cs="Segoe UI"/>
        </w:rPr>
        <w:t xml:space="preserve">Does Azure offer a machine learning solution that does not require a PhD in statistics? </w:t>
      </w:r>
    </w:p>
    <w:p w14:paraId="0EB95AF8" w14:textId="77777777" w:rsidR="004A6862" w:rsidRPr="00611A96" w:rsidRDefault="004A6862" w:rsidP="00BB097B">
      <w:pPr>
        <w:numPr>
          <w:ilvl w:val="0"/>
          <w:numId w:val="58"/>
        </w:numPr>
        <w:spacing w:after="40" w:line="250" w:lineRule="auto"/>
        <w:ind w:right="13" w:hanging="360"/>
        <w:rPr>
          <w:rFonts w:cs="Segoe UI"/>
        </w:rPr>
      </w:pPr>
      <w:r w:rsidRPr="00611A96">
        <w:rPr>
          <w:rFonts w:cs="Segoe UI"/>
        </w:rPr>
        <w:t>We have heard that creating a machine learning model takes a month to build and another 2–3 months to operationalize so that it is useable from our production systems. Is this true?</w:t>
      </w:r>
    </w:p>
    <w:p w14:paraId="77E3A7EB" w14:textId="77777777" w:rsidR="004A6862" w:rsidRPr="00611A96" w:rsidRDefault="004A6862" w:rsidP="00BB097B">
      <w:pPr>
        <w:numPr>
          <w:ilvl w:val="0"/>
          <w:numId w:val="58"/>
        </w:numPr>
        <w:spacing w:after="40" w:line="250" w:lineRule="auto"/>
        <w:ind w:right="13" w:hanging="360"/>
        <w:rPr>
          <w:rFonts w:cs="Segoe UI"/>
        </w:rPr>
      </w:pPr>
      <w:r w:rsidRPr="00611A96">
        <w:rPr>
          <w:rFonts w:cs="Segoe UI"/>
        </w:rPr>
        <w:t>Can we query flat files in the file system using SQL?</w:t>
      </w:r>
    </w:p>
    <w:p w14:paraId="73ADDBAD" w14:textId="77777777" w:rsidR="004A6862" w:rsidRPr="00611A96" w:rsidRDefault="004A6862" w:rsidP="00BB097B">
      <w:pPr>
        <w:numPr>
          <w:ilvl w:val="0"/>
          <w:numId w:val="58"/>
        </w:numPr>
        <w:spacing w:after="40" w:line="250" w:lineRule="auto"/>
        <w:ind w:right="13" w:hanging="360"/>
        <w:rPr>
          <w:rFonts w:cs="Segoe UI"/>
        </w:rPr>
      </w:pPr>
      <w:r w:rsidRPr="00611A96">
        <w:rPr>
          <w:rFonts w:cs="Segoe UI"/>
        </w:rPr>
        <w:t xml:space="preserve">Does Azure provide anything that would speed up querying (and exploration) of files in HDFS? </w:t>
      </w:r>
    </w:p>
    <w:p w14:paraId="6FD17F0B" w14:textId="77777777" w:rsidR="004A6862" w:rsidRPr="00611A96" w:rsidRDefault="004A6862" w:rsidP="00BB097B">
      <w:pPr>
        <w:numPr>
          <w:ilvl w:val="0"/>
          <w:numId w:val="58"/>
        </w:numPr>
        <w:spacing w:after="40" w:line="250" w:lineRule="auto"/>
        <w:ind w:right="13" w:hanging="360"/>
        <w:rPr>
          <w:rFonts w:cs="Segoe UI"/>
        </w:rPr>
      </w:pPr>
      <w:r w:rsidRPr="00611A96">
        <w:rPr>
          <w:rFonts w:cs="Segoe UI"/>
        </w:rPr>
        <w:t>Does Azure provide any tools for visualizing our data? Ideally access to these could be managed with Active Directory.</w:t>
      </w:r>
    </w:p>
    <w:p w14:paraId="5303CB4C" w14:textId="2A307750" w:rsidR="004A6862" w:rsidRPr="00611A96" w:rsidRDefault="004A6862" w:rsidP="00BB097B">
      <w:pPr>
        <w:numPr>
          <w:ilvl w:val="0"/>
          <w:numId w:val="58"/>
        </w:numPr>
        <w:spacing w:after="40" w:line="250" w:lineRule="auto"/>
        <w:ind w:right="13" w:hanging="360"/>
        <w:rPr>
          <w:rFonts w:cs="Segoe UI"/>
        </w:rPr>
      </w:pPr>
      <w:r w:rsidRPr="00611A96">
        <w:rPr>
          <w:rFonts w:cs="Segoe UI"/>
        </w:rPr>
        <w:t>While our</w:t>
      </w:r>
      <w:r w:rsidR="00F71851" w:rsidRPr="00611A96">
        <w:rPr>
          <w:rFonts w:cs="Segoe UI"/>
        </w:rPr>
        <w:t xml:space="preserve"> Proof of Concept (</w:t>
      </w:r>
      <w:r w:rsidRPr="00611A96">
        <w:rPr>
          <w:rFonts w:cs="Segoe UI"/>
        </w:rPr>
        <w:t>PoC</w:t>
      </w:r>
      <w:r w:rsidR="00F71851" w:rsidRPr="00611A96">
        <w:rPr>
          <w:rFonts w:cs="Segoe UI"/>
        </w:rPr>
        <w:t>)</w:t>
      </w:r>
      <w:r w:rsidRPr="00611A96">
        <w:rPr>
          <w:rFonts w:cs="Segoe UI"/>
        </w:rPr>
        <w:t xml:space="preserve"> does not have any sensitive data, if it is successful we would like to include customer data that contains personally identifiable information (PII) and transaction history so we could achieve new insights combining our flight delay predictions with our customers’ profiles. Are there any additional services in the Azure Marketplace we could use to identify data loaded that contains PII, monitor access to sensitive data, and protect the data at rest (via encryption or masking)? </w:t>
      </w:r>
    </w:p>
    <w:p w14:paraId="539AF7A7" w14:textId="77777777" w:rsidR="004A6862" w:rsidRPr="00611A96" w:rsidRDefault="004A6862" w:rsidP="00BB097B">
      <w:pPr>
        <w:numPr>
          <w:ilvl w:val="0"/>
          <w:numId w:val="58"/>
        </w:numPr>
        <w:spacing w:after="40" w:line="250" w:lineRule="auto"/>
        <w:ind w:right="13" w:hanging="360"/>
        <w:rPr>
          <w:rFonts w:cs="Segoe UI"/>
        </w:rPr>
      </w:pPr>
      <w:r w:rsidRPr="00611A96">
        <w:rPr>
          <w:rFonts w:cs="Segoe UI"/>
        </w:rPr>
        <w:t>Is HDInsight our only option for running SQL on Hadoop solutions in Azure?</w:t>
      </w:r>
    </w:p>
    <w:p w14:paraId="7B1BA1B9" w14:textId="58D7A7A9" w:rsidR="004A6862" w:rsidRDefault="004A6862" w:rsidP="00BB097B">
      <w:pPr>
        <w:numPr>
          <w:ilvl w:val="0"/>
          <w:numId w:val="58"/>
        </w:numPr>
        <w:spacing w:after="40" w:line="250" w:lineRule="auto"/>
        <w:ind w:right="13" w:hanging="360"/>
        <w:rPr>
          <w:rFonts w:cs="Segoe UI"/>
        </w:rPr>
      </w:pPr>
      <w:r w:rsidRPr="00611A96">
        <w:rPr>
          <w:rFonts w:cs="Segoe UI"/>
        </w:rPr>
        <w:t>We have heard of Azure Data Lake, but we are not clear about whether this is currently a good fit for our PoC solution, or whether we should be using it for interactive analysis of our data.</w:t>
      </w:r>
    </w:p>
    <w:p w14:paraId="6447DE9A" w14:textId="2500283C" w:rsidR="004C0F5B" w:rsidRDefault="00641121" w:rsidP="004C0F5B">
      <w:pPr>
        <w:numPr>
          <w:ilvl w:val="0"/>
          <w:numId w:val="58"/>
        </w:numPr>
        <w:spacing w:after="40" w:line="250" w:lineRule="auto"/>
        <w:ind w:right="13" w:hanging="360"/>
        <w:rPr>
          <w:rFonts w:cs="Segoe UI"/>
        </w:rPr>
      </w:pPr>
      <w:r>
        <w:rPr>
          <w:rFonts w:cs="Segoe UI"/>
        </w:rPr>
        <w:t>We would</w:t>
      </w:r>
      <w:r w:rsidR="004C0F5B" w:rsidRPr="004C0F5B">
        <w:rPr>
          <w:rFonts w:cs="Segoe UI"/>
        </w:rPr>
        <w:t xml:space="preserve"> like to l</w:t>
      </w:r>
      <w:r w:rsidR="004C0F5B">
        <w:rPr>
          <w:rFonts w:cs="Segoe UI"/>
        </w:rPr>
        <w:t xml:space="preserve">imit access to </w:t>
      </w:r>
      <w:r>
        <w:rPr>
          <w:rFonts w:cs="Segoe UI"/>
        </w:rPr>
        <w:t>our</w:t>
      </w:r>
      <w:r w:rsidR="004C0F5B">
        <w:rPr>
          <w:rFonts w:cs="Segoe UI"/>
        </w:rPr>
        <w:t xml:space="preserve"> SQL DW using</w:t>
      </w:r>
      <w:r w:rsidR="004C0F5B" w:rsidRPr="004C0F5B">
        <w:rPr>
          <w:rFonts w:cs="Segoe UI"/>
        </w:rPr>
        <w:t xml:space="preserve"> centralized </w:t>
      </w:r>
      <w:r>
        <w:rPr>
          <w:rFonts w:cs="Segoe UI"/>
        </w:rPr>
        <w:t>Azure Active Directory</w:t>
      </w:r>
      <w:r w:rsidR="004C0F5B" w:rsidRPr="004C0F5B">
        <w:rPr>
          <w:rFonts w:cs="Segoe UI"/>
        </w:rPr>
        <w:t xml:space="preserve"> accounts</w:t>
      </w:r>
      <w:r w:rsidR="004C0F5B">
        <w:rPr>
          <w:rFonts w:cs="Segoe UI"/>
        </w:rPr>
        <w:t xml:space="preserve"> and groups. Is this possible</w:t>
      </w:r>
      <w:r w:rsidR="004C0F5B" w:rsidRPr="004C0F5B">
        <w:rPr>
          <w:rFonts w:cs="Segoe UI"/>
        </w:rPr>
        <w:t xml:space="preserve">? I thought I was limited to </w:t>
      </w:r>
      <w:r w:rsidR="004C0F5B">
        <w:rPr>
          <w:rFonts w:cs="Segoe UI"/>
        </w:rPr>
        <w:t xml:space="preserve">a </w:t>
      </w:r>
      <w:r w:rsidR="004C0F5B" w:rsidRPr="004C0F5B">
        <w:rPr>
          <w:rFonts w:cs="Segoe UI"/>
        </w:rPr>
        <w:t>user name and password</w:t>
      </w:r>
      <w:r w:rsidR="004C0F5B">
        <w:rPr>
          <w:rFonts w:cs="Segoe UI"/>
        </w:rPr>
        <w:t>.</w:t>
      </w:r>
    </w:p>
    <w:p w14:paraId="73B483D2" w14:textId="501D6F86" w:rsidR="00E20BD0" w:rsidRPr="00611A96" w:rsidRDefault="00641121" w:rsidP="00641121">
      <w:pPr>
        <w:numPr>
          <w:ilvl w:val="0"/>
          <w:numId w:val="58"/>
        </w:numPr>
        <w:spacing w:after="40" w:line="250" w:lineRule="auto"/>
        <w:ind w:right="13" w:hanging="360"/>
        <w:rPr>
          <w:rFonts w:cs="Segoe UI"/>
        </w:rPr>
      </w:pPr>
      <w:r w:rsidRPr="00641121">
        <w:rPr>
          <w:rFonts w:cs="Segoe UI"/>
        </w:rPr>
        <w:t>We’d like our operationalized models to be flexible in the inputs they support. In some cases, we want to provide both the flight and weather data to get a prediction. In others we just want to provide flight data and have the weather looked up.</w:t>
      </w:r>
      <w:r>
        <w:rPr>
          <w:rFonts w:cs="Segoe UI"/>
        </w:rPr>
        <w:t xml:space="preserve"> Is this possible?</w:t>
      </w:r>
    </w:p>
    <w:p w14:paraId="6E183129" w14:textId="77777777" w:rsidR="004A6862" w:rsidRPr="00611A96" w:rsidRDefault="004A6862" w:rsidP="004A6862">
      <w:pPr>
        <w:spacing w:after="224"/>
        <w:rPr>
          <w:rFonts w:cs="Segoe UI"/>
        </w:rPr>
      </w:pPr>
    </w:p>
    <w:p w14:paraId="3122F4F2" w14:textId="77777777" w:rsidR="004A6862" w:rsidRPr="00611A96" w:rsidRDefault="004A6862" w:rsidP="004A6862">
      <w:pPr>
        <w:keepNext/>
        <w:keepLines/>
        <w:spacing w:before="40" w:after="0"/>
        <w:ind w:left="-5" w:hanging="10"/>
        <w:outlineLvl w:val="2"/>
        <w:rPr>
          <w:rFonts w:eastAsia="Segoe UI" w:cs="Segoe UI"/>
          <w:color w:val="2E74B5"/>
          <w:szCs w:val="20"/>
          <w:u w:val="single"/>
          <w:lang w:eastAsia="ja-JP"/>
        </w:rPr>
      </w:pPr>
      <w:r w:rsidRPr="00611A96">
        <w:rPr>
          <w:rFonts w:eastAsia="Segoe UI" w:cs="Segoe UI"/>
          <w:color w:val="2E74B5"/>
          <w:szCs w:val="20"/>
          <w:u w:val="single"/>
          <w:lang w:eastAsia="ja-JP"/>
        </w:rPr>
        <w:lastRenderedPageBreak/>
        <w:t xml:space="preserve">Infographic of common scenarios </w:t>
      </w:r>
    </w:p>
    <w:p w14:paraId="251BB5EB" w14:textId="77777777" w:rsidR="004A6862" w:rsidRPr="00611A96" w:rsidRDefault="004A6862" w:rsidP="004A6862">
      <w:pPr>
        <w:spacing w:after="108"/>
        <w:ind w:right="1379"/>
        <w:jc w:val="right"/>
        <w:rPr>
          <w:rFonts w:cs="Segoe UI"/>
        </w:rPr>
      </w:pPr>
      <w:r w:rsidRPr="00611A96">
        <w:rPr>
          <w:rFonts w:cs="Segoe UI"/>
          <w:noProof/>
        </w:rPr>
        <w:drawing>
          <wp:inline distT="0" distB="0" distL="0" distR="0" wp14:anchorId="3EC5C02F" wp14:editId="436AA404">
            <wp:extent cx="5943600" cy="3808476"/>
            <wp:effectExtent l="0" t="0" r="0" b="0"/>
            <wp:docPr id="16701" name="Picture 16701"/>
            <wp:cNvGraphicFramePr/>
            <a:graphic xmlns:a="http://schemas.openxmlformats.org/drawingml/2006/main">
              <a:graphicData uri="http://schemas.openxmlformats.org/drawingml/2006/picture">
                <pic:pic xmlns:pic="http://schemas.openxmlformats.org/drawingml/2006/picture">
                  <pic:nvPicPr>
                    <pic:cNvPr id="16701" name="Picture 16701"/>
                    <pic:cNvPicPr/>
                  </pic:nvPicPr>
                  <pic:blipFill>
                    <a:blip r:embed="rId12"/>
                    <a:stretch>
                      <a:fillRect/>
                    </a:stretch>
                  </pic:blipFill>
                  <pic:spPr>
                    <a:xfrm>
                      <a:off x="0" y="0"/>
                      <a:ext cx="5943600" cy="3808476"/>
                    </a:xfrm>
                    <a:prstGeom prst="rect">
                      <a:avLst/>
                    </a:prstGeom>
                  </pic:spPr>
                </pic:pic>
              </a:graphicData>
            </a:graphic>
          </wp:inline>
        </w:drawing>
      </w:r>
      <w:r w:rsidRPr="00611A96">
        <w:rPr>
          <w:rFonts w:cs="Segoe UI"/>
        </w:rPr>
        <w:t xml:space="preserve"> </w:t>
      </w:r>
    </w:p>
    <w:p w14:paraId="331EAF38" w14:textId="77777777" w:rsidR="004A6862" w:rsidRPr="00611A96" w:rsidRDefault="004A6862" w:rsidP="004A6862">
      <w:pPr>
        <w:spacing w:after="226"/>
        <w:rPr>
          <w:rFonts w:cs="Segoe UI"/>
        </w:rPr>
      </w:pPr>
      <w:r w:rsidRPr="00611A96">
        <w:rPr>
          <w:rFonts w:cs="Segoe UI"/>
        </w:rPr>
        <w:t xml:space="preserve"> </w:t>
      </w:r>
    </w:p>
    <w:p w14:paraId="3B34CFAF" w14:textId="77777777" w:rsidR="004A6862" w:rsidRPr="00611A96" w:rsidRDefault="004A6862" w:rsidP="004A6862">
      <w:pPr>
        <w:spacing w:after="0" w:line="240" w:lineRule="auto"/>
        <w:rPr>
          <w:rFonts w:cs="Segoe UI"/>
        </w:rPr>
      </w:pPr>
      <w:r w:rsidRPr="00611A96">
        <w:rPr>
          <w:rFonts w:cs="Segoe UI"/>
        </w:rPr>
        <w:br w:type="page"/>
      </w:r>
    </w:p>
    <w:p w14:paraId="74104C54" w14:textId="77777777" w:rsidR="004A6862" w:rsidRPr="00611A96" w:rsidRDefault="004A6862" w:rsidP="004A6862">
      <w:pPr>
        <w:keepNext/>
        <w:keepLines/>
        <w:spacing w:after="120"/>
        <w:outlineLvl w:val="1"/>
        <w:rPr>
          <w:rFonts w:eastAsia="Segoe UI" w:cs="Segoe UI"/>
          <w:color w:val="2E74B5"/>
          <w:sz w:val="26"/>
          <w:szCs w:val="26"/>
          <w:lang w:eastAsia="ja-JP"/>
        </w:rPr>
      </w:pPr>
      <w:r w:rsidRPr="00611A96">
        <w:rPr>
          <w:rFonts w:eastAsia="Segoe UI" w:cs="Segoe UI"/>
          <w:color w:val="2E74B5"/>
          <w:sz w:val="26"/>
          <w:szCs w:val="26"/>
          <w:lang w:eastAsia="ja-JP"/>
        </w:rPr>
        <w:lastRenderedPageBreak/>
        <w:t xml:space="preserve">Step 2: Call to action: Design a proof of concept solution  </w:t>
      </w:r>
    </w:p>
    <w:p w14:paraId="304D37F7" w14:textId="77777777" w:rsidR="004A6862" w:rsidRPr="00611A96" w:rsidRDefault="004A6862" w:rsidP="004A6862">
      <w:pPr>
        <w:keepNext/>
        <w:keepLines/>
        <w:spacing w:before="40" w:after="0"/>
        <w:outlineLvl w:val="2"/>
        <w:rPr>
          <w:rFonts w:eastAsiaTheme="majorEastAsia" w:cs="Segoe UI"/>
          <w:b/>
          <w:color w:val="1F4D78" w:themeColor="accent1" w:themeShade="7F"/>
          <w:sz w:val="24"/>
          <w:szCs w:val="24"/>
          <w:u w:val="single"/>
        </w:rPr>
      </w:pPr>
      <w:r w:rsidRPr="00611A96">
        <w:rPr>
          <w:rFonts w:eastAsia="Segoe UI" w:cs="Segoe UI"/>
          <w:b/>
          <w:color w:val="000000"/>
          <w:sz w:val="24"/>
          <w:szCs w:val="24"/>
          <w:u w:val="single"/>
          <w:lang w:eastAsia="ja-JP"/>
        </w:rPr>
        <w:t>Outcome</w:t>
      </w:r>
      <w:r w:rsidRPr="00611A96">
        <w:rPr>
          <w:rFonts w:eastAsiaTheme="majorEastAsia" w:cs="Segoe UI"/>
          <w:b/>
          <w:color w:val="1F4D78" w:themeColor="accent1" w:themeShade="7F"/>
          <w:sz w:val="24"/>
          <w:szCs w:val="24"/>
          <w:u w:val="single"/>
        </w:rPr>
        <w:t xml:space="preserve"> </w:t>
      </w:r>
    </w:p>
    <w:p w14:paraId="1D68C58A" w14:textId="4E4E32C1" w:rsidR="004A6862" w:rsidRPr="00611A96" w:rsidRDefault="004A6862" w:rsidP="004A6862">
      <w:pPr>
        <w:rPr>
          <w:rFonts w:eastAsia="Calibri" w:cs="Segoe UI"/>
        </w:rPr>
      </w:pPr>
      <w:r w:rsidRPr="00611A96">
        <w:rPr>
          <w:rFonts w:eastAsia="Calibri" w:cs="Segoe UI"/>
        </w:rPr>
        <w:t xml:space="preserve">Design and prepare to present a solution to the </w:t>
      </w:r>
      <w:r w:rsidR="00C462E0">
        <w:rPr>
          <w:rFonts w:eastAsia="Calibri" w:cs="Segoe UI"/>
        </w:rPr>
        <w:t>target customer audience in a 15</w:t>
      </w:r>
      <w:r w:rsidRPr="00611A96">
        <w:rPr>
          <w:rFonts w:eastAsia="Calibri" w:cs="Segoe UI"/>
        </w:rPr>
        <w:t xml:space="preserve">-minute chalk-talk format. </w:t>
      </w:r>
    </w:p>
    <w:p w14:paraId="576F0B8F" w14:textId="77777777" w:rsidR="004A6862" w:rsidRPr="00611A96" w:rsidRDefault="004A6862" w:rsidP="004A6862">
      <w:pPr>
        <w:rPr>
          <w:rFonts w:eastAsia="Calibri" w:cs="Segoe UI"/>
        </w:rPr>
      </w:pPr>
    </w:p>
    <w:p w14:paraId="5A1B5147" w14:textId="77777777" w:rsidR="004A6862" w:rsidRPr="00611A96" w:rsidRDefault="004A6862" w:rsidP="004A6862">
      <w:pPr>
        <w:rPr>
          <w:rFonts w:eastAsia="Calibri" w:cs="Segoe UI"/>
        </w:rPr>
      </w:pPr>
      <w:r w:rsidRPr="00611A96">
        <w:rPr>
          <w:rFonts w:eastAsia="Calibri" w:cs="Segoe UI"/>
        </w:rPr>
        <w:t>Timeframe: 60 minutes</w:t>
      </w:r>
    </w:p>
    <w:p w14:paraId="6509F2F2" w14:textId="77777777" w:rsidR="004A6862" w:rsidRPr="00611A96" w:rsidRDefault="004A6862" w:rsidP="004A6862">
      <w:pPr>
        <w:spacing w:after="159"/>
        <w:rPr>
          <w:rFonts w:cs="Segoe UI"/>
        </w:rPr>
      </w:pPr>
      <w:r w:rsidRPr="00611A96">
        <w:rPr>
          <w:rFonts w:cs="Segoe UI"/>
        </w:rPr>
        <w:t xml:space="preserve"> </w:t>
      </w:r>
    </w:p>
    <w:p w14:paraId="49BA2C2B" w14:textId="77777777" w:rsidR="004A6862" w:rsidRPr="00611A96" w:rsidRDefault="004A6862" w:rsidP="004A6862">
      <w:pPr>
        <w:keepNext/>
        <w:keepLines/>
        <w:spacing w:before="40" w:after="0"/>
        <w:outlineLvl w:val="2"/>
        <w:rPr>
          <w:rFonts w:eastAsia="Segoe UI" w:cs="Segoe UI"/>
          <w:i/>
          <w:iCs/>
          <w:color w:val="000000"/>
          <w:sz w:val="24"/>
          <w:szCs w:val="24"/>
          <w:u w:val="single"/>
          <w:lang w:eastAsia="ja-JP"/>
        </w:rPr>
      </w:pPr>
      <w:r w:rsidRPr="00611A96">
        <w:rPr>
          <w:rFonts w:eastAsia="Segoe UI" w:cs="Segoe UI"/>
          <w:b/>
          <w:color w:val="000000"/>
          <w:sz w:val="24"/>
          <w:szCs w:val="24"/>
          <w:u w:val="single"/>
          <w:lang w:eastAsia="ja-JP"/>
        </w:rPr>
        <w:t xml:space="preserve">Business needs </w:t>
      </w:r>
    </w:p>
    <w:p w14:paraId="063D49F0" w14:textId="77777777" w:rsidR="004A6862" w:rsidRPr="00611A96" w:rsidRDefault="004A6862" w:rsidP="004A6862">
      <w:pPr>
        <w:spacing w:after="202"/>
        <w:ind w:right="13"/>
        <w:rPr>
          <w:rFonts w:cs="Segoe UI"/>
        </w:rPr>
      </w:pPr>
      <w:r w:rsidRPr="00611A96">
        <w:rPr>
          <w:rFonts w:cs="Segoe UI"/>
        </w:rPr>
        <w:t xml:space="preserve">Directions: With all participants at your table, answer the following questions and list the answers on a flip chart. </w:t>
      </w:r>
    </w:p>
    <w:p w14:paraId="784A2745" w14:textId="77777777" w:rsidR="004A6862" w:rsidRPr="00611A96" w:rsidRDefault="004A6862" w:rsidP="00BB097B">
      <w:pPr>
        <w:numPr>
          <w:ilvl w:val="0"/>
          <w:numId w:val="61"/>
        </w:numPr>
        <w:spacing w:after="40" w:line="250" w:lineRule="auto"/>
        <w:ind w:right="13" w:hanging="360"/>
        <w:rPr>
          <w:rFonts w:cs="Segoe UI"/>
        </w:rPr>
      </w:pPr>
      <w:r w:rsidRPr="00611A96">
        <w:rPr>
          <w:rFonts w:cs="Segoe UI"/>
        </w:rPr>
        <w:t xml:space="preserve">Who should you present this solution to? Who is your target customer audience? Who are the decision makers? </w:t>
      </w:r>
    </w:p>
    <w:p w14:paraId="4FD16CEA" w14:textId="77777777" w:rsidR="004A6862" w:rsidRPr="00611A96" w:rsidRDefault="004A6862" w:rsidP="00BB097B">
      <w:pPr>
        <w:numPr>
          <w:ilvl w:val="0"/>
          <w:numId w:val="61"/>
        </w:numPr>
        <w:spacing w:after="167" w:line="250" w:lineRule="auto"/>
        <w:ind w:right="13" w:hanging="360"/>
        <w:rPr>
          <w:rFonts w:cs="Segoe UI"/>
        </w:rPr>
      </w:pPr>
      <w:r w:rsidRPr="00611A96">
        <w:rPr>
          <w:rFonts w:cs="Segoe UI"/>
        </w:rPr>
        <w:t>What customer business needs do you need to address with your solution?</w:t>
      </w:r>
    </w:p>
    <w:p w14:paraId="304C27BF" w14:textId="77777777" w:rsidR="004A6862" w:rsidRPr="00611A96" w:rsidRDefault="004A6862" w:rsidP="004A6862">
      <w:pPr>
        <w:spacing w:after="159"/>
        <w:rPr>
          <w:rFonts w:cs="Segoe UI"/>
        </w:rPr>
      </w:pPr>
    </w:p>
    <w:p w14:paraId="749DA2F3" w14:textId="77777777" w:rsidR="004A6862" w:rsidRPr="00611A96" w:rsidRDefault="004A6862" w:rsidP="004A6862">
      <w:pPr>
        <w:spacing w:after="161" w:line="258" w:lineRule="auto"/>
        <w:ind w:left="-5" w:right="2628"/>
        <w:rPr>
          <w:rFonts w:cs="Segoe UI"/>
        </w:rPr>
      </w:pPr>
      <w:r w:rsidRPr="00611A96">
        <w:rPr>
          <w:rFonts w:cs="Segoe UI"/>
          <w:b/>
        </w:rPr>
        <w:t xml:space="preserve">Design </w:t>
      </w:r>
    </w:p>
    <w:p w14:paraId="5E8138F0" w14:textId="77777777" w:rsidR="004A6862" w:rsidRPr="00611A96" w:rsidRDefault="004A6862" w:rsidP="004A6862">
      <w:pPr>
        <w:spacing w:after="204"/>
        <w:ind w:right="13"/>
        <w:rPr>
          <w:rFonts w:cs="Segoe UI"/>
        </w:rPr>
      </w:pPr>
      <w:r w:rsidRPr="00611A96">
        <w:rPr>
          <w:rFonts w:cs="Segoe UI"/>
        </w:rPr>
        <w:t xml:space="preserve">Directions: With all participants at your table, respond to the following questions on a flip chart. </w:t>
      </w:r>
    </w:p>
    <w:p w14:paraId="1E724859" w14:textId="77777777" w:rsidR="004A6862" w:rsidRPr="00611A96" w:rsidRDefault="004A6862" w:rsidP="004A6862">
      <w:pPr>
        <w:rPr>
          <w:rFonts w:cs="Segoe UI"/>
          <w:i/>
        </w:rPr>
      </w:pPr>
      <w:r w:rsidRPr="00611A96">
        <w:rPr>
          <w:rFonts w:cs="Segoe UI"/>
          <w:i/>
        </w:rPr>
        <w:t>High-level architecture</w:t>
      </w:r>
    </w:p>
    <w:p w14:paraId="214E4D29" w14:textId="77777777" w:rsidR="004A6862" w:rsidRPr="00611A96" w:rsidRDefault="004A6862" w:rsidP="00BB097B">
      <w:pPr>
        <w:numPr>
          <w:ilvl w:val="0"/>
          <w:numId w:val="53"/>
        </w:numPr>
        <w:spacing w:after="40" w:line="250" w:lineRule="auto"/>
        <w:ind w:right="123"/>
        <w:contextualSpacing/>
        <w:rPr>
          <w:rFonts w:cs="Segoe UI"/>
        </w:rPr>
      </w:pPr>
      <w:r w:rsidRPr="00611A96">
        <w:rPr>
          <w:rFonts w:cs="Segoe UI"/>
        </w:rPr>
        <w:t>Without getting into the details (the following sections will address the particular details), diagram your initial vision for handling the top-level requirements for data loading, data preparation, storage, machine learning modeling, and reporting. You will refine this diagram as you proceed.</w:t>
      </w:r>
    </w:p>
    <w:p w14:paraId="53F2D4AB" w14:textId="77777777" w:rsidR="004A6862" w:rsidRPr="00611A96" w:rsidRDefault="004A6862" w:rsidP="004A6862">
      <w:pPr>
        <w:ind w:right="13"/>
        <w:rPr>
          <w:rFonts w:cs="Segoe UI"/>
        </w:rPr>
      </w:pPr>
    </w:p>
    <w:p w14:paraId="25D5757F" w14:textId="77777777" w:rsidR="004A6862" w:rsidRPr="00611A96" w:rsidRDefault="004A6862" w:rsidP="004A6862">
      <w:pPr>
        <w:spacing w:after="21" w:line="251" w:lineRule="auto"/>
        <w:ind w:right="69"/>
        <w:jc w:val="both"/>
        <w:rPr>
          <w:rFonts w:eastAsia="Arial" w:cs="Segoe UI"/>
          <w:i/>
        </w:rPr>
      </w:pPr>
      <w:r w:rsidRPr="00611A96">
        <w:rPr>
          <w:rFonts w:cs="Segoe UI"/>
          <w:i/>
        </w:rPr>
        <w:t xml:space="preserve">Data loading </w:t>
      </w:r>
    </w:p>
    <w:p w14:paraId="090946A8" w14:textId="77777777" w:rsidR="004A6862" w:rsidRPr="00611A96" w:rsidRDefault="004A6862" w:rsidP="00BB097B">
      <w:pPr>
        <w:numPr>
          <w:ilvl w:val="0"/>
          <w:numId w:val="52"/>
        </w:numPr>
        <w:spacing w:after="21" w:line="251" w:lineRule="auto"/>
        <w:ind w:right="69"/>
        <w:contextualSpacing/>
        <w:jc w:val="both"/>
        <w:rPr>
          <w:rFonts w:cs="Segoe UI"/>
        </w:rPr>
      </w:pPr>
      <w:r w:rsidRPr="00611A96">
        <w:rPr>
          <w:rFonts w:cs="Segoe UI"/>
        </w:rPr>
        <w:t>How would you recommend that AWT get their historical data into Azure? What services would you suggest and what are the specific steps they would need to take to prepare the data, to transfer the data, and where would the loaded data land?</w:t>
      </w:r>
    </w:p>
    <w:p w14:paraId="43E85361" w14:textId="77777777" w:rsidR="004A6862" w:rsidRPr="00611A96" w:rsidRDefault="004A6862" w:rsidP="00BB097B">
      <w:pPr>
        <w:numPr>
          <w:ilvl w:val="0"/>
          <w:numId w:val="52"/>
        </w:numPr>
        <w:spacing w:after="40" w:line="250" w:lineRule="auto"/>
        <w:ind w:right="13"/>
        <w:rPr>
          <w:rFonts w:cs="Segoe UI"/>
        </w:rPr>
      </w:pPr>
      <w:r w:rsidRPr="00611A96">
        <w:rPr>
          <w:rFonts w:cs="Segoe UI"/>
        </w:rPr>
        <w:t>Update your diagram with the data loading process with the steps you identified.</w:t>
      </w:r>
    </w:p>
    <w:p w14:paraId="42D37A7E" w14:textId="77777777" w:rsidR="004A6862" w:rsidRPr="00611A96" w:rsidRDefault="004A6862" w:rsidP="004A6862">
      <w:pPr>
        <w:ind w:right="13"/>
        <w:rPr>
          <w:rFonts w:cs="Segoe UI"/>
        </w:rPr>
      </w:pPr>
    </w:p>
    <w:p w14:paraId="460F0DD6" w14:textId="77777777" w:rsidR="004A6862" w:rsidRPr="00611A96" w:rsidRDefault="004A6862" w:rsidP="004A6862">
      <w:pPr>
        <w:ind w:right="13"/>
        <w:rPr>
          <w:rFonts w:cs="Segoe UI"/>
          <w:i/>
        </w:rPr>
      </w:pPr>
      <w:r w:rsidRPr="00611A96">
        <w:rPr>
          <w:rFonts w:cs="Segoe UI"/>
          <w:i/>
        </w:rPr>
        <w:t>Data preparation</w:t>
      </w:r>
    </w:p>
    <w:p w14:paraId="4A92B152" w14:textId="77777777" w:rsidR="004A6862" w:rsidRPr="00611A96" w:rsidRDefault="004A6862" w:rsidP="00BB097B">
      <w:pPr>
        <w:numPr>
          <w:ilvl w:val="0"/>
          <w:numId w:val="56"/>
        </w:numPr>
        <w:spacing w:after="40" w:line="250" w:lineRule="auto"/>
        <w:ind w:right="123"/>
        <w:contextualSpacing/>
        <w:rPr>
          <w:rFonts w:cs="Segoe UI"/>
        </w:rPr>
      </w:pPr>
      <w:r w:rsidRPr="00611A96">
        <w:rPr>
          <w:rFonts w:cs="Segoe UI"/>
        </w:rPr>
        <w:t>What service would you recommend AWT capitalize on in order to explore the flat files they get from the USDOT using SQL?</w:t>
      </w:r>
    </w:p>
    <w:p w14:paraId="78A963D0" w14:textId="77777777" w:rsidR="004A6862" w:rsidRPr="00611A96" w:rsidRDefault="004A6862" w:rsidP="00BB097B">
      <w:pPr>
        <w:numPr>
          <w:ilvl w:val="0"/>
          <w:numId w:val="56"/>
        </w:numPr>
        <w:spacing w:after="40" w:line="250" w:lineRule="auto"/>
        <w:ind w:right="123"/>
        <w:contextualSpacing/>
        <w:rPr>
          <w:rFonts w:cs="Segoe UI"/>
        </w:rPr>
      </w:pPr>
      <w:r w:rsidRPr="00611A96">
        <w:rPr>
          <w:rFonts w:cs="Segoe UI"/>
        </w:rPr>
        <w:t xml:space="preserve">If you suggested HDInsight, what specific configuration would you use? What components of the Hadoop stack would you use to allow AWT analysts to query and prep the data? How would they author and execute these data prep tasks? </w:t>
      </w:r>
    </w:p>
    <w:p w14:paraId="15671847" w14:textId="77777777" w:rsidR="004A6862" w:rsidRPr="00611A96" w:rsidRDefault="004A6862" w:rsidP="00BB097B">
      <w:pPr>
        <w:numPr>
          <w:ilvl w:val="0"/>
          <w:numId w:val="56"/>
        </w:numPr>
        <w:spacing w:after="40" w:line="250" w:lineRule="auto"/>
        <w:ind w:right="123"/>
        <w:contextualSpacing/>
        <w:rPr>
          <w:rFonts w:cs="Segoe UI"/>
        </w:rPr>
      </w:pPr>
      <w:r w:rsidRPr="00611A96">
        <w:rPr>
          <w:rFonts w:cs="Segoe UI"/>
        </w:rPr>
        <w:t>If you suggested SQL Data Warehouse (DW), explain how you would configure the SQL DW instance.</w:t>
      </w:r>
    </w:p>
    <w:p w14:paraId="2F1B1D0F" w14:textId="77777777" w:rsidR="004A6862" w:rsidRPr="00611A96" w:rsidRDefault="004A6862" w:rsidP="00BB097B">
      <w:pPr>
        <w:numPr>
          <w:ilvl w:val="0"/>
          <w:numId w:val="56"/>
        </w:numPr>
        <w:spacing w:after="40" w:line="250" w:lineRule="auto"/>
        <w:ind w:right="123"/>
        <w:contextualSpacing/>
        <w:rPr>
          <w:rFonts w:cs="Segoe UI"/>
        </w:rPr>
      </w:pPr>
      <w:r w:rsidRPr="00611A96">
        <w:rPr>
          <w:rFonts w:cs="Segoe UI"/>
        </w:rPr>
        <w:t xml:space="preserve">Why did you recommend HDInsight over SQL Data Warehouse or vice versa? </w:t>
      </w:r>
    </w:p>
    <w:p w14:paraId="3E3683F1" w14:textId="77777777" w:rsidR="004A6862" w:rsidRPr="00611A96" w:rsidRDefault="004A6862" w:rsidP="00BB097B">
      <w:pPr>
        <w:numPr>
          <w:ilvl w:val="0"/>
          <w:numId w:val="56"/>
        </w:numPr>
        <w:spacing w:after="40" w:line="250" w:lineRule="auto"/>
        <w:ind w:right="123"/>
        <w:contextualSpacing/>
        <w:rPr>
          <w:rFonts w:cs="Segoe UI"/>
        </w:rPr>
      </w:pPr>
      <w:r w:rsidRPr="00611A96">
        <w:rPr>
          <w:rFonts w:cs="Segoe UI"/>
        </w:rPr>
        <w:t>How would you suggest AWT integrate weather forecast data?</w:t>
      </w:r>
    </w:p>
    <w:p w14:paraId="165B1542" w14:textId="77777777" w:rsidR="004A6862" w:rsidRPr="00611A96" w:rsidRDefault="004A6862" w:rsidP="004A6862">
      <w:pPr>
        <w:rPr>
          <w:rFonts w:cs="Segoe UI"/>
        </w:rPr>
      </w:pPr>
      <w:r w:rsidRPr="00611A96">
        <w:rPr>
          <w:rFonts w:cs="Segoe UI"/>
        </w:rPr>
        <w:br w:type="page"/>
      </w:r>
    </w:p>
    <w:p w14:paraId="3F4B54ED" w14:textId="77777777" w:rsidR="004A6862" w:rsidRPr="00611A96" w:rsidRDefault="004A6862" w:rsidP="004A6862">
      <w:pPr>
        <w:rPr>
          <w:rFonts w:cs="Segoe UI"/>
          <w:i/>
        </w:rPr>
      </w:pPr>
      <w:r w:rsidRPr="00611A96">
        <w:rPr>
          <w:rFonts w:cs="Segoe UI"/>
          <w:i/>
        </w:rPr>
        <w:lastRenderedPageBreak/>
        <w:t xml:space="preserve">Machine learning modeling </w:t>
      </w:r>
    </w:p>
    <w:p w14:paraId="4805DAAB" w14:textId="77777777" w:rsidR="004A6862" w:rsidRPr="00611A96" w:rsidRDefault="004A6862" w:rsidP="00BB097B">
      <w:pPr>
        <w:numPr>
          <w:ilvl w:val="0"/>
          <w:numId w:val="54"/>
        </w:numPr>
        <w:spacing w:after="40" w:line="250" w:lineRule="auto"/>
        <w:ind w:right="13"/>
        <w:rPr>
          <w:rFonts w:cs="Segoe UI"/>
        </w:rPr>
      </w:pPr>
      <w:r w:rsidRPr="00611A96">
        <w:rPr>
          <w:rFonts w:cs="Segoe UI"/>
        </w:rPr>
        <w:t xml:space="preserve">What technology would you recommend that AWT use for implementing their machine learning model? </w:t>
      </w:r>
    </w:p>
    <w:p w14:paraId="23A2B268" w14:textId="77777777" w:rsidR="004A6862" w:rsidRPr="00611A96" w:rsidRDefault="004A6862" w:rsidP="00BB097B">
      <w:pPr>
        <w:numPr>
          <w:ilvl w:val="0"/>
          <w:numId w:val="54"/>
        </w:numPr>
        <w:spacing w:after="40" w:line="250" w:lineRule="auto"/>
        <w:ind w:right="13"/>
        <w:rPr>
          <w:rFonts w:cs="Segoe UI"/>
        </w:rPr>
      </w:pPr>
      <w:r w:rsidRPr="00611A96">
        <w:rPr>
          <w:rFonts w:cs="Segoe UI"/>
        </w:rPr>
        <w:t>How would you guide AWT to load data so it can be processed by the machine learning model?</w:t>
      </w:r>
    </w:p>
    <w:p w14:paraId="33A302EB" w14:textId="1E69D23C" w:rsidR="004A6862" w:rsidRPr="00611A96" w:rsidRDefault="004A6862" w:rsidP="00BB097B">
      <w:pPr>
        <w:numPr>
          <w:ilvl w:val="0"/>
          <w:numId w:val="54"/>
        </w:numPr>
        <w:spacing w:after="40" w:line="250" w:lineRule="auto"/>
        <w:ind w:right="13"/>
        <w:rPr>
          <w:rFonts w:cs="Segoe UI"/>
        </w:rPr>
      </w:pPr>
      <w:r w:rsidRPr="00611A96">
        <w:rPr>
          <w:rFonts w:cs="Segoe UI"/>
        </w:rPr>
        <w:t xml:space="preserve">What category of machine learning algorithm would you recommend to AWT for use in constructing their model? For this scenario your option </w:t>
      </w:r>
      <w:r w:rsidR="00C462E0" w:rsidRPr="00611A96">
        <w:rPr>
          <w:rFonts w:cs="Segoe UI"/>
        </w:rPr>
        <w:t>is</w:t>
      </w:r>
      <w:r w:rsidRPr="00611A96">
        <w:rPr>
          <w:rFonts w:cs="Segoe UI"/>
        </w:rPr>
        <w:t xml:space="preserve"> clustering, regression or two-class classification. Why?</w:t>
      </w:r>
    </w:p>
    <w:p w14:paraId="0FB3C19F" w14:textId="77777777" w:rsidR="004A6862" w:rsidRPr="00611A96" w:rsidRDefault="004A6862" w:rsidP="00BB097B">
      <w:pPr>
        <w:numPr>
          <w:ilvl w:val="0"/>
          <w:numId w:val="54"/>
        </w:numPr>
        <w:spacing w:after="40" w:line="250" w:lineRule="auto"/>
        <w:ind w:right="13"/>
        <w:rPr>
          <w:rFonts w:cs="Segoe UI"/>
        </w:rPr>
      </w:pPr>
      <w:r w:rsidRPr="00611A96">
        <w:rPr>
          <w:rFonts w:cs="Segoe UI"/>
        </w:rPr>
        <w:t>Assuming you selected an algorithm that requires training, address the following model design questions:</w:t>
      </w:r>
    </w:p>
    <w:p w14:paraId="7E17B8D7" w14:textId="77777777" w:rsidR="004A6862" w:rsidRPr="00611A96" w:rsidRDefault="004A6862" w:rsidP="00BB097B">
      <w:pPr>
        <w:numPr>
          <w:ilvl w:val="1"/>
          <w:numId w:val="54"/>
        </w:numPr>
        <w:spacing w:after="40" w:line="250" w:lineRule="auto"/>
        <w:ind w:right="13"/>
        <w:rPr>
          <w:rFonts w:cs="Segoe UI"/>
        </w:rPr>
      </w:pPr>
      <w:r w:rsidRPr="00611A96">
        <w:rPr>
          <w:rFonts w:cs="Segoe UI"/>
        </w:rPr>
        <w:t>What is the high-level flow of your machine learning model? Diagram this.</w:t>
      </w:r>
    </w:p>
    <w:p w14:paraId="6F1B0644" w14:textId="77777777" w:rsidR="004A6862" w:rsidRPr="00611A96" w:rsidRDefault="004A6862" w:rsidP="00BB097B">
      <w:pPr>
        <w:numPr>
          <w:ilvl w:val="1"/>
          <w:numId w:val="54"/>
        </w:numPr>
        <w:spacing w:after="40" w:line="250" w:lineRule="auto"/>
        <w:ind w:right="13"/>
        <w:rPr>
          <w:rFonts w:cs="Segoe UI"/>
        </w:rPr>
      </w:pPr>
      <w:r w:rsidRPr="00611A96">
        <w:rPr>
          <w:rFonts w:cs="Segoe UI"/>
        </w:rPr>
        <w:t>What attributes of the flight and weather data do you think AWT should use in predicting flight delays? How would you recommend that AWT identify the columns that provide the most predictive value in determining if a flight will be delayed? Be specific on the particular modules or libraries they could use and how they would apply them against the data.</w:t>
      </w:r>
    </w:p>
    <w:p w14:paraId="7ACC49C6" w14:textId="77777777" w:rsidR="004A6862" w:rsidRPr="00611A96" w:rsidRDefault="004A6862" w:rsidP="00BB097B">
      <w:pPr>
        <w:numPr>
          <w:ilvl w:val="1"/>
          <w:numId w:val="54"/>
        </w:numPr>
        <w:spacing w:after="40" w:line="250" w:lineRule="auto"/>
        <w:ind w:right="13"/>
        <w:rPr>
          <w:rFonts w:cs="Segoe UI"/>
        </w:rPr>
      </w:pPr>
      <w:r w:rsidRPr="00611A96">
        <w:rPr>
          <w:rFonts w:cs="Segoe UI"/>
        </w:rPr>
        <w:t>Some of the data may need a little touching up: columns need to be removed, data types need to be changed. How would these steps be applied in your model?</w:t>
      </w:r>
    </w:p>
    <w:p w14:paraId="0A372080" w14:textId="77777777" w:rsidR="004A6862" w:rsidRPr="00611A96" w:rsidRDefault="004A6862" w:rsidP="00BB097B">
      <w:pPr>
        <w:numPr>
          <w:ilvl w:val="1"/>
          <w:numId w:val="54"/>
        </w:numPr>
        <w:spacing w:after="40" w:line="250" w:lineRule="auto"/>
        <w:ind w:right="13"/>
        <w:rPr>
          <w:rFonts w:cs="Segoe UI"/>
        </w:rPr>
      </w:pPr>
      <w:r w:rsidRPr="00611A96">
        <w:rPr>
          <w:rFonts w:cs="Segoe UI"/>
        </w:rPr>
        <w:t>How would you recommend AWT measure the success of their model?</w:t>
      </w:r>
    </w:p>
    <w:p w14:paraId="7FE693CE" w14:textId="77777777" w:rsidR="004A6862" w:rsidRPr="00611A96" w:rsidRDefault="004A6862" w:rsidP="004A6862">
      <w:pPr>
        <w:ind w:right="13"/>
        <w:rPr>
          <w:rFonts w:cs="Segoe UI"/>
        </w:rPr>
      </w:pPr>
    </w:p>
    <w:p w14:paraId="4BC146B6" w14:textId="77777777" w:rsidR="004A6862" w:rsidRPr="00611A96" w:rsidRDefault="004A6862" w:rsidP="004A6862">
      <w:pPr>
        <w:rPr>
          <w:rFonts w:cs="Segoe UI"/>
        </w:rPr>
      </w:pPr>
      <w:r w:rsidRPr="00611A96">
        <w:rPr>
          <w:rFonts w:cs="Segoe UI"/>
          <w:i/>
        </w:rPr>
        <w:t>Operationalizing machine learning</w:t>
      </w:r>
    </w:p>
    <w:p w14:paraId="50C29E24" w14:textId="77777777" w:rsidR="004A6862" w:rsidRPr="00611A96" w:rsidRDefault="004A6862" w:rsidP="00BB097B">
      <w:pPr>
        <w:numPr>
          <w:ilvl w:val="0"/>
          <w:numId w:val="57"/>
        </w:numPr>
        <w:spacing w:after="40" w:line="250" w:lineRule="auto"/>
        <w:ind w:right="13"/>
        <w:rPr>
          <w:rFonts w:cs="Segoe UI"/>
        </w:rPr>
      </w:pPr>
      <w:r w:rsidRPr="00611A96">
        <w:rPr>
          <w:rFonts w:cs="Segoe UI"/>
        </w:rPr>
        <w:t>How can AWT release their model for production use and avoid their concerns about extremely long delays operationalizing the model? Be specific on how your model is packaged, hosted, and invoked.</w:t>
      </w:r>
    </w:p>
    <w:p w14:paraId="5539A5BE" w14:textId="77777777" w:rsidR="004A6862" w:rsidRPr="00611A96" w:rsidRDefault="004A6862" w:rsidP="00BB097B">
      <w:pPr>
        <w:numPr>
          <w:ilvl w:val="0"/>
          <w:numId w:val="57"/>
        </w:numPr>
        <w:spacing w:after="40" w:line="250" w:lineRule="auto"/>
        <w:ind w:right="13"/>
        <w:rPr>
          <w:rFonts w:cs="Segoe UI"/>
        </w:rPr>
      </w:pPr>
      <w:r w:rsidRPr="00611A96">
        <w:rPr>
          <w:rFonts w:cs="Segoe UI"/>
        </w:rPr>
        <w:t>AWT has shown interest in not only scoring a flight at a time (based on a customer’s request), but also doing scoring in large chunks so that they could show summaries of predicted flight delays across the United States. What changes would you need to make to your ML model to support this?</w:t>
      </w:r>
    </w:p>
    <w:p w14:paraId="1F983B9F" w14:textId="77777777" w:rsidR="004A6862" w:rsidRPr="00611A96" w:rsidRDefault="004A6862" w:rsidP="004A6862">
      <w:pPr>
        <w:rPr>
          <w:rFonts w:cs="Segoe UI"/>
          <w:i/>
        </w:rPr>
      </w:pPr>
    </w:p>
    <w:p w14:paraId="2E34152F" w14:textId="77777777" w:rsidR="004A6862" w:rsidRPr="00611A96" w:rsidRDefault="004A6862" w:rsidP="004A6862">
      <w:pPr>
        <w:rPr>
          <w:rFonts w:cs="Segoe UI"/>
          <w:i/>
        </w:rPr>
      </w:pPr>
      <w:r w:rsidRPr="00611A96">
        <w:rPr>
          <w:rFonts w:cs="Segoe UI"/>
          <w:i/>
        </w:rPr>
        <w:t>Visualization and reporting</w:t>
      </w:r>
    </w:p>
    <w:p w14:paraId="1F1D7E6C" w14:textId="77777777" w:rsidR="004A6862" w:rsidRPr="00611A96" w:rsidRDefault="004A6862" w:rsidP="00BB097B">
      <w:pPr>
        <w:numPr>
          <w:ilvl w:val="0"/>
          <w:numId w:val="55"/>
        </w:numPr>
        <w:spacing w:after="21" w:line="251" w:lineRule="auto"/>
        <w:ind w:right="652"/>
        <w:contextualSpacing/>
        <w:rPr>
          <w:rFonts w:cs="Segoe UI"/>
        </w:rPr>
      </w:pPr>
      <w:r w:rsidRPr="00611A96">
        <w:rPr>
          <w:rFonts w:cs="Segoe UI"/>
        </w:rPr>
        <w:t xml:space="preserve">Is Power BI an option for AWT to use in visualizing the flight delays? </w:t>
      </w:r>
    </w:p>
    <w:p w14:paraId="4987C09D" w14:textId="77777777" w:rsidR="004A6862" w:rsidRPr="00611A96" w:rsidRDefault="004A6862" w:rsidP="00BB097B">
      <w:pPr>
        <w:numPr>
          <w:ilvl w:val="0"/>
          <w:numId w:val="55"/>
        </w:numPr>
        <w:spacing w:after="21" w:line="251" w:lineRule="auto"/>
        <w:ind w:right="652"/>
        <w:contextualSpacing/>
        <w:rPr>
          <w:rFonts w:cs="Segoe UI"/>
        </w:rPr>
      </w:pPr>
      <w:r w:rsidRPr="00611A96">
        <w:rPr>
          <w:rFonts w:cs="Segoe UI"/>
        </w:rPr>
        <w:t>If so, explain:</w:t>
      </w:r>
    </w:p>
    <w:p w14:paraId="77F51688" w14:textId="77777777" w:rsidR="004A6862" w:rsidRPr="00611A96" w:rsidRDefault="004A6862" w:rsidP="00BB097B">
      <w:pPr>
        <w:numPr>
          <w:ilvl w:val="1"/>
          <w:numId w:val="55"/>
        </w:numPr>
        <w:spacing w:after="21" w:line="251" w:lineRule="auto"/>
        <w:ind w:right="652"/>
        <w:contextualSpacing/>
        <w:rPr>
          <w:rFonts w:cs="Segoe UI"/>
        </w:rPr>
      </w:pPr>
      <w:r w:rsidRPr="00611A96">
        <w:rPr>
          <w:rFonts w:cs="Segoe UI"/>
        </w:rPr>
        <w:t>How would AWT load the data and plot it on a map? What specific components would you use and how would you configure them to display the data?</w:t>
      </w:r>
    </w:p>
    <w:p w14:paraId="106E54E6" w14:textId="77777777" w:rsidR="004A6862" w:rsidRPr="00611A96" w:rsidRDefault="004A6862" w:rsidP="00BB097B">
      <w:pPr>
        <w:numPr>
          <w:ilvl w:val="1"/>
          <w:numId w:val="55"/>
        </w:numPr>
        <w:spacing w:after="21" w:line="251" w:lineRule="auto"/>
        <w:ind w:right="652"/>
        <w:contextualSpacing/>
        <w:rPr>
          <w:rFonts w:cs="Segoe UI"/>
        </w:rPr>
      </w:pPr>
      <w:r w:rsidRPr="00611A96">
        <w:rPr>
          <w:rFonts w:cs="Segoe UI"/>
        </w:rPr>
        <w:t>If they need to make minor changes, such as a change to the data types of a column in the model, how would they perform this in Power BI?</w:t>
      </w:r>
    </w:p>
    <w:p w14:paraId="73BBA7D6" w14:textId="77777777" w:rsidR="004A6862" w:rsidRPr="00611A96" w:rsidRDefault="004A6862" w:rsidP="00BB097B">
      <w:pPr>
        <w:numPr>
          <w:ilvl w:val="1"/>
          <w:numId w:val="55"/>
        </w:numPr>
        <w:spacing w:after="21" w:line="251" w:lineRule="auto"/>
        <w:ind w:right="652"/>
        <w:contextualSpacing/>
        <w:rPr>
          <w:rFonts w:cs="Segoe UI"/>
        </w:rPr>
      </w:pPr>
      <w:r w:rsidRPr="00611A96">
        <w:rPr>
          <w:rFonts w:cs="Segoe UI"/>
        </w:rPr>
        <w:t>How could they secure access to these reports to only their internal customer service agents?</w:t>
      </w:r>
    </w:p>
    <w:p w14:paraId="0122A3FF" w14:textId="77777777" w:rsidR="004A6862" w:rsidRPr="00611A96" w:rsidRDefault="004A6862" w:rsidP="004A6862">
      <w:pPr>
        <w:ind w:right="652"/>
        <w:rPr>
          <w:rFonts w:cs="Segoe UI"/>
        </w:rPr>
      </w:pPr>
    </w:p>
    <w:p w14:paraId="28FA2CCE" w14:textId="77777777" w:rsidR="004A6862" w:rsidRPr="00611A96" w:rsidRDefault="004A6862" w:rsidP="004A6862">
      <w:pPr>
        <w:keepNext/>
        <w:keepLines/>
        <w:spacing w:before="40" w:after="0"/>
        <w:outlineLvl w:val="2"/>
        <w:rPr>
          <w:rFonts w:eastAsia="Segoe UI" w:cs="Segoe UI"/>
          <w:i/>
          <w:iCs/>
          <w:color w:val="000000"/>
          <w:sz w:val="24"/>
          <w:szCs w:val="24"/>
          <w:u w:val="single"/>
          <w:lang w:eastAsia="ja-JP"/>
        </w:rPr>
      </w:pPr>
      <w:r w:rsidRPr="00611A96">
        <w:rPr>
          <w:rFonts w:eastAsia="Segoe UI" w:cs="Segoe UI"/>
          <w:b/>
          <w:color w:val="000000"/>
          <w:sz w:val="24"/>
          <w:szCs w:val="24"/>
          <w:u w:val="single"/>
          <w:lang w:eastAsia="ja-JP"/>
        </w:rPr>
        <w:t xml:space="preserve">Prepare </w:t>
      </w:r>
    </w:p>
    <w:p w14:paraId="20959309" w14:textId="77777777" w:rsidR="004A6862" w:rsidRPr="00611A96" w:rsidRDefault="004A6862" w:rsidP="004A6862">
      <w:pPr>
        <w:spacing w:after="202"/>
        <w:ind w:right="13"/>
        <w:rPr>
          <w:rFonts w:cs="Segoe UI"/>
        </w:rPr>
      </w:pPr>
      <w:r w:rsidRPr="00611A96">
        <w:rPr>
          <w:rFonts w:cs="Segoe UI"/>
        </w:rPr>
        <w:t xml:space="preserve">Directions: With all participants at your table: </w:t>
      </w:r>
    </w:p>
    <w:p w14:paraId="25368817" w14:textId="77777777" w:rsidR="004A6862" w:rsidRPr="00611A96" w:rsidRDefault="004A6862" w:rsidP="00BB097B">
      <w:pPr>
        <w:numPr>
          <w:ilvl w:val="0"/>
          <w:numId w:val="62"/>
        </w:numPr>
        <w:spacing w:after="40" w:line="250" w:lineRule="auto"/>
        <w:ind w:right="13" w:hanging="360"/>
        <w:rPr>
          <w:rFonts w:cs="Segoe UI"/>
        </w:rPr>
      </w:pPr>
      <w:r w:rsidRPr="00611A96">
        <w:rPr>
          <w:rFonts w:cs="Segoe UI"/>
        </w:rPr>
        <w:t xml:space="preserve">Identify any customer needs that are not addressed with the proposed solution. </w:t>
      </w:r>
    </w:p>
    <w:p w14:paraId="380FA4F3" w14:textId="77777777" w:rsidR="004A6862" w:rsidRPr="00611A96" w:rsidRDefault="004A6862" w:rsidP="00BB097B">
      <w:pPr>
        <w:numPr>
          <w:ilvl w:val="0"/>
          <w:numId w:val="62"/>
        </w:numPr>
        <w:spacing w:after="40" w:line="250" w:lineRule="auto"/>
        <w:ind w:right="13" w:hanging="360"/>
        <w:rPr>
          <w:rFonts w:cs="Segoe UI"/>
        </w:rPr>
      </w:pPr>
      <w:r w:rsidRPr="00611A96">
        <w:rPr>
          <w:rFonts w:cs="Segoe UI"/>
        </w:rPr>
        <w:t xml:space="preserve">Identify the benefits of your solution. </w:t>
      </w:r>
    </w:p>
    <w:p w14:paraId="4B37BE27" w14:textId="77777777" w:rsidR="004A6862" w:rsidRPr="00611A96" w:rsidRDefault="004A6862" w:rsidP="00BB097B">
      <w:pPr>
        <w:numPr>
          <w:ilvl w:val="0"/>
          <w:numId w:val="62"/>
        </w:numPr>
        <w:spacing w:after="169" w:line="250" w:lineRule="auto"/>
        <w:ind w:right="13" w:hanging="360"/>
        <w:rPr>
          <w:rFonts w:cs="Segoe UI"/>
        </w:rPr>
      </w:pPr>
      <w:r w:rsidRPr="00611A96">
        <w:rPr>
          <w:rFonts w:cs="Segoe UI"/>
        </w:rPr>
        <w:t xml:space="preserve">Determine how you will respond to the customer’s objections. </w:t>
      </w:r>
    </w:p>
    <w:p w14:paraId="3486C56C" w14:textId="081905F7" w:rsidR="0046715E" w:rsidRDefault="00C462E0" w:rsidP="004A6862">
      <w:pPr>
        <w:spacing w:after="167"/>
        <w:ind w:right="13"/>
        <w:rPr>
          <w:rFonts w:cs="Segoe UI"/>
        </w:rPr>
      </w:pPr>
      <w:r>
        <w:rPr>
          <w:rFonts w:cs="Segoe UI"/>
        </w:rPr>
        <w:t>Prepare for a 15</w:t>
      </w:r>
      <w:r w:rsidR="004A6862" w:rsidRPr="00611A96">
        <w:rPr>
          <w:rFonts w:cs="Segoe UI"/>
        </w:rPr>
        <w:t xml:space="preserve">-minute presentation to the customer. </w:t>
      </w:r>
    </w:p>
    <w:p w14:paraId="43067AB8" w14:textId="77777777" w:rsidR="0046715E" w:rsidRDefault="0046715E">
      <w:pPr>
        <w:rPr>
          <w:rFonts w:cs="Segoe UI"/>
        </w:rPr>
      </w:pPr>
      <w:r>
        <w:rPr>
          <w:rFonts w:cs="Segoe UI"/>
        </w:rPr>
        <w:br w:type="page"/>
      </w:r>
    </w:p>
    <w:p w14:paraId="31507F40" w14:textId="77777777" w:rsidR="004A6862" w:rsidRPr="00611A96" w:rsidRDefault="004A6862" w:rsidP="004A6862">
      <w:pPr>
        <w:rPr>
          <w:rFonts w:cs="Segoe UI"/>
        </w:rPr>
      </w:pPr>
      <w:r w:rsidRPr="00611A96">
        <w:rPr>
          <w:rFonts w:eastAsia="Segoe UI" w:cs="Segoe UI"/>
          <w:color w:val="2E74B5"/>
          <w:sz w:val="26"/>
          <w:lang w:eastAsia="ja-JP"/>
        </w:rPr>
        <w:lastRenderedPageBreak/>
        <w:t xml:space="preserve">Step 3: Call to action: Present the solution  </w:t>
      </w:r>
    </w:p>
    <w:p w14:paraId="782E8ADF" w14:textId="77777777" w:rsidR="004A6862" w:rsidRPr="00611A96" w:rsidRDefault="004A6862" w:rsidP="004A6862">
      <w:pPr>
        <w:spacing w:after="161" w:line="258" w:lineRule="auto"/>
        <w:ind w:left="-5" w:right="2628"/>
        <w:rPr>
          <w:rFonts w:cs="Segoe UI"/>
        </w:rPr>
      </w:pPr>
      <w:r w:rsidRPr="00611A96">
        <w:rPr>
          <w:rFonts w:cs="Segoe UI"/>
          <w:b/>
        </w:rPr>
        <w:t xml:space="preserve">Outcome </w:t>
      </w:r>
    </w:p>
    <w:p w14:paraId="2C9277F0" w14:textId="6B61A33C" w:rsidR="004A6862" w:rsidRPr="00611A96" w:rsidRDefault="004A6862" w:rsidP="004A6862">
      <w:pPr>
        <w:spacing w:after="167"/>
        <w:ind w:right="13"/>
        <w:rPr>
          <w:rFonts w:cs="Segoe UI"/>
        </w:rPr>
      </w:pPr>
      <w:r w:rsidRPr="00611A96">
        <w:rPr>
          <w:rFonts w:cs="Segoe UI"/>
        </w:rPr>
        <w:t xml:space="preserve">Present a solution to the </w:t>
      </w:r>
      <w:r w:rsidR="00C462E0">
        <w:rPr>
          <w:rFonts w:cs="Segoe UI"/>
        </w:rPr>
        <w:t>target customer audience in a 15</w:t>
      </w:r>
      <w:r w:rsidRPr="00611A96">
        <w:rPr>
          <w:rFonts w:cs="Segoe UI"/>
        </w:rPr>
        <w:t>-minute chalk-talk format.</w:t>
      </w:r>
    </w:p>
    <w:p w14:paraId="0A0FED76" w14:textId="77777777" w:rsidR="004A6862" w:rsidRPr="00611A96" w:rsidRDefault="004A6862" w:rsidP="004A6862">
      <w:pPr>
        <w:spacing w:after="161"/>
        <w:rPr>
          <w:rFonts w:cs="Segoe UI"/>
        </w:rPr>
      </w:pPr>
      <w:r w:rsidRPr="00611A96">
        <w:rPr>
          <w:rFonts w:cs="Segoe UI"/>
        </w:rPr>
        <w:t xml:space="preserve"> </w:t>
      </w:r>
    </w:p>
    <w:p w14:paraId="20156EFB" w14:textId="77777777" w:rsidR="004A6862" w:rsidRPr="00611A96" w:rsidRDefault="004A6862" w:rsidP="004A6862">
      <w:pPr>
        <w:spacing w:after="161" w:line="258" w:lineRule="auto"/>
        <w:ind w:left="-5" w:right="2628"/>
        <w:rPr>
          <w:rFonts w:cs="Segoe UI"/>
        </w:rPr>
      </w:pPr>
      <w:r w:rsidRPr="00611A96">
        <w:rPr>
          <w:rFonts w:cs="Segoe UI"/>
          <w:b/>
        </w:rPr>
        <w:t xml:space="preserve">Presentation </w:t>
      </w:r>
    </w:p>
    <w:p w14:paraId="714F65FA" w14:textId="77777777" w:rsidR="004A6862" w:rsidRPr="00611A96" w:rsidRDefault="004A6862" w:rsidP="004A6862">
      <w:pPr>
        <w:spacing w:after="167"/>
        <w:ind w:right="13"/>
        <w:rPr>
          <w:rFonts w:cs="Segoe UI"/>
        </w:rPr>
      </w:pPr>
      <w:r w:rsidRPr="00611A96">
        <w:rPr>
          <w:rFonts w:cs="Segoe UI"/>
        </w:rPr>
        <w:t>Timeframe: 30 minutes</w:t>
      </w:r>
    </w:p>
    <w:p w14:paraId="0E081D03" w14:textId="77777777" w:rsidR="004A6862" w:rsidRPr="00611A96" w:rsidRDefault="004A6862" w:rsidP="004A6862">
      <w:pPr>
        <w:spacing w:after="161"/>
        <w:rPr>
          <w:rFonts w:cs="Segoe UI"/>
        </w:rPr>
      </w:pPr>
      <w:r w:rsidRPr="00611A96">
        <w:rPr>
          <w:rFonts w:cs="Segoe UI"/>
        </w:rPr>
        <w:t xml:space="preserve"> </w:t>
      </w:r>
    </w:p>
    <w:p w14:paraId="684DB2DC" w14:textId="77777777" w:rsidR="004A6862" w:rsidRPr="00611A96" w:rsidRDefault="004A6862" w:rsidP="004A6862">
      <w:pPr>
        <w:spacing w:after="161" w:line="258" w:lineRule="auto"/>
        <w:ind w:left="-5" w:right="2628"/>
        <w:rPr>
          <w:rFonts w:cs="Segoe UI"/>
          <w:b/>
        </w:rPr>
      </w:pPr>
      <w:r w:rsidRPr="00611A96">
        <w:rPr>
          <w:rFonts w:cs="Segoe UI"/>
          <w:b/>
        </w:rPr>
        <w:t xml:space="preserve">Directions </w:t>
      </w:r>
    </w:p>
    <w:p w14:paraId="07D399A9" w14:textId="77777777" w:rsidR="004A6862" w:rsidRPr="00611A96" w:rsidRDefault="004A6862" w:rsidP="00BB097B">
      <w:pPr>
        <w:numPr>
          <w:ilvl w:val="0"/>
          <w:numId w:val="89"/>
        </w:numPr>
        <w:contextualSpacing/>
        <w:rPr>
          <w:rFonts w:eastAsia="Calibri" w:cs="Segoe UI"/>
        </w:rPr>
      </w:pPr>
      <w:r w:rsidRPr="00611A96">
        <w:rPr>
          <w:rFonts w:eastAsia="Calibri" w:cs="Segoe UI"/>
        </w:rPr>
        <w:t>Pair with another table.</w:t>
      </w:r>
    </w:p>
    <w:p w14:paraId="5BBAA5E9" w14:textId="77777777" w:rsidR="004A6862" w:rsidRPr="00611A96" w:rsidRDefault="004A6862" w:rsidP="00BB097B">
      <w:pPr>
        <w:numPr>
          <w:ilvl w:val="0"/>
          <w:numId w:val="89"/>
        </w:numPr>
        <w:contextualSpacing/>
        <w:rPr>
          <w:rFonts w:eastAsia="Calibri" w:cs="Segoe UI"/>
        </w:rPr>
      </w:pPr>
      <w:r w:rsidRPr="00611A96">
        <w:rPr>
          <w:rFonts w:eastAsia="Calibri" w:cs="Segoe UI"/>
        </w:rPr>
        <w:t>One table is the Microsoft team and the other table is the customer.</w:t>
      </w:r>
    </w:p>
    <w:p w14:paraId="227BBA5B" w14:textId="77777777" w:rsidR="004A6862" w:rsidRPr="00611A96" w:rsidRDefault="004A6862" w:rsidP="00BB097B">
      <w:pPr>
        <w:numPr>
          <w:ilvl w:val="0"/>
          <w:numId w:val="89"/>
        </w:numPr>
        <w:contextualSpacing/>
        <w:rPr>
          <w:rFonts w:eastAsia="Calibri" w:cs="Segoe UI"/>
        </w:rPr>
      </w:pPr>
      <w:r w:rsidRPr="00611A96">
        <w:rPr>
          <w:rFonts w:eastAsia="Calibri" w:cs="Segoe UI"/>
        </w:rPr>
        <w:t>The Microsoft team presents their proposed solution to the customer.</w:t>
      </w:r>
    </w:p>
    <w:p w14:paraId="7FA8FF4F" w14:textId="77777777" w:rsidR="004A6862" w:rsidRPr="00611A96" w:rsidRDefault="004A6862" w:rsidP="00BB097B">
      <w:pPr>
        <w:numPr>
          <w:ilvl w:val="0"/>
          <w:numId w:val="89"/>
        </w:numPr>
        <w:contextualSpacing/>
        <w:rPr>
          <w:rFonts w:cs="Segoe UI"/>
        </w:rPr>
      </w:pPr>
      <w:r w:rsidRPr="00611A96">
        <w:rPr>
          <w:rFonts w:cs="Segoe UI"/>
        </w:rPr>
        <w:t>The customer makes one of the objections from the list of objections.</w:t>
      </w:r>
    </w:p>
    <w:p w14:paraId="11577A21" w14:textId="77777777" w:rsidR="004A6862" w:rsidRPr="00611A96" w:rsidRDefault="004A6862" w:rsidP="00BB097B">
      <w:pPr>
        <w:numPr>
          <w:ilvl w:val="0"/>
          <w:numId w:val="89"/>
        </w:numPr>
        <w:contextualSpacing/>
        <w:rPr>
          <w:rFonts w:eastAsia="Calibri" w:cs="Segoe UI"/>
        </w:rPr>
      </w:pPr>
      <w:r w:rsidRPr="00611A96">
        <w:rPr>
          <w:rFonts w:eastAsia="Calibri" w:cs="Segoe UI"/>
        </w:rPr>
        <w:t>The Microsoft team responds to the objection.</w:t>
      </w:r>
    </w:p>
    <w:p w14:paraId="63F5045A" w14:textId="77777777" w:rsidR="004A6862" w:rsidRPr="00611A96" w:rsidRDefault="004A6862" w:rsidP="00BB097B">
      <w:pPr>
        <w:numPr>
          <w:ilvl w:val="0"/>
          <w:numId w:val="89"/>
        </w:numPr>
        <w:contextualSpacing/>
        <w:rPr>
          <w:rFonts w:eastAsia="Calibri" w:cs="Segoe UI"/>
        </w:rPr>
      </w:pPr>
      <w:r w:rsidRPr="00611A96">
        <w:rPr>
          <w:rFonts w:eastAsia="Calibri" w:cs="Segoe UI"/>
        </w:rPr>
        <w:t xml:space="preserve">The customer team gives feedback to the Microsoft team. </w:t>
      </w:r>
    </w:p>
    <w:p w14:paraId="49B4CBA8" w14:textId="77777777" w:rsidR="004A6862" w:rsidRPr="00611A96" w:rsidRDefault="004A6862" w:rsidP="00BB097B">
      <w:pPr>
        <w:numPr>
          <w:ilvl w:val="0"/>
          <w:numId w:val="89"/>
        </w:numPr>
        <w:contextualSpacing/>
        <w:rPr>
          <w:rFonts w:eastAsia="Calibri" w:cs="Segoe UI"/>
        </w:rPr>
      </w:pPr>
      <w:r w:rsidRPr="00611A96">
        <w:rPr>
          <w:rFonts w:eastAsia="Calibri" w:cs="Segoe UI"/>
        </w:rPr>
        <w:t>Tables switch roles and repeat Steps 2–6.</w:t>
      </w:r>
    </w:p>
    <w:p w14:paraId="37F5D981" w14:textId="77777777" w:rsidR="004A6862" w:rsidRPr="00611A96" w:rsidRDefault="004A6862" w:rsidP="004A6862">
      <w:pPr>
        <w:spacing w:after="0"/>
        <w:ind w:firstLine="60"/>
        <w:rPr>
          <w:rFonts w:cs="Segoe UI"/>
        </w:rPr>
      </w:pPr>
    </w:p>
    <w:p w14:paraId="6DA5EBCC" w14:textId="77777777" w:rsidR="004A6862" w:rsidRPr="00611A96" w:rsidRDefault="004A6862" w:rsidP="004A6862">
      <w:pPr>
        <w:keepNext/>
        <w:keepLines/>
        <w:spacing w:before="40" w:after="54"/>
        <w:ind w:left="-5" w:hanging="10"/>
        <w:outlineLvl w:val="2"/>
        <w:rPr>
          <w:rFonts w:eastAsia="Segoe UI" w:cs="Segoe UI"/>
          <w:color w:val="2E74B5"/>
          <w:sz w:val="26"/>
          <w:szCs w:val="24"/>
          <w:u w:val="single"/>
          <w:lang w:eastAsia="ja-JP"/>
        </w:rPr>
      </w:pPr>
      <w:r w:rsidRPr="00611A96">
        <w:rPr>
          <w:rFonts w:eastAsia="Segoe UI" w:cs="Segoe UI"/>
          <w:color w:val="2E74B5"/>
          <w:sz w:val="26"/>
          <w:szCs w:val="24"/>
          <w:u w:val="single"/>
          <w:lang w:eastAsia="ja-JP"/>
        </w:rPr>
        <w:t xml:space="preserve">Wrap-up </w:t>
      </w:r>
    </w:p>
    <w:p w14:paraId="1153EB52" w14:textId="77777777" w:rsidR="004A6862" w:rsidRPr="00611A96" w:rsidRDefault="004A6862" w:rsidP="004A6862">
      <w:pPr>
        <w:spacing w:after="202"/>
        <w:ind w:right="13"/>
        <w:rPr>
          <w:rFonts w:cs="Segoe UI"/>
        </w:rPr>
      </w:pPr>
      <w:r w:rsidRPr="00611A96">
        <w:rPr>
          <w:rFonts w:cs="Segoe UI"/>
        </w:rPr>
        <w:t xml:space="preserve">Timeframe: 15 minutes </w:t>
      </w:r>
    </w:p>
    <w:p w14:paraId="5B776627" w14:textId="77777777" w:rsidR="004A6862" w:rsidRPr="00611A96" w:rsidRDefault="004A6862" w:rsidP="00BB097B">
      <w:pPr>
        <w:numPr>
          <w:ilvl w:val="0"/>
          <w:numId w:val="63"/>
        </w:numPr>
        <w:spacing w:after="36"/>
        <w:ind w:right="582" w:hanging="360"/>
        <w:rPr>
          <w:rFonts w:cs="Segoe UI"/>
        </w:rPr>
      </w:pPr>
      <w:r w:rsidRPr="00611A96">
        <w:rPr>
          <w:rFonts w:cs="Segoe UI"/>
        </w:rPr>
        <w:t xml:space="preserve">Tables reconvene with the larger group to hear a SME share the preferred solution for the case study. </w:t>
      </w:r>
    </w:p>
    <w:p w14:paraId="0E96DD4F" w14:textId="77777777" w:rsidR="004A6862" w:rsidRPr="00611A96" w:rsidRDefault="004A6862" w:rsidP="004A6862">
      <w:pPr>
        <w:spacing w:after="224"/>
        <w:rPr>
          <w:rFonts w:cs="Segoe UI"/>
        </w:rPr>
      </w:pPr>
    </w:p>
    <w:p w14:paraId="4CB4CBD5" w14:textId="77777777" w:rsidR="004A6862" w:rsidRPr="00611A96" w:rsidRDefault="004A6862" w:rsidP="004A6862">
      <w:pPr>
        <w:spacing w:after="0" w:line="240" w:lineRule="auto"/>
        <w:rPr>
          <w:rFonts w:cs="Segoe UI"/>
        </w:rPr>
      </w:pPr>
      <w:r w:rsidRPr="00611A96">
        <w:rPr>
          <w:rFonts w:cs="Segoe UI"/>
        </w:rPr>
        <w:br w:type="page"/>
      </w:r>
    </w:p>
    <w:p w14:paraId="4EFC83B1" w14:textId="76C22C3C" w:rsidR="004A6862" w:rsidRPr="00611A96" w:rsidRDefault="0066457D" w:rsidP="004A6862">
      <w:pPr>
        <w:keepNext/>
        <w:keepLines/>
        <w:spacing w:before="40" w:after="0"/>
        <w:ind w:left="-5" w:hanging="10"/>
        <w:outlineLvl w:val="2"/>
        <w:rPr>
          <w:rFonts w:eastAsia="Segoe UI" w:cs="Segoe UI"/>
          <w:color w:val="2E74B5"/>
          <w:szCs w:val="20"/>
          <w:u w:val="single"/>
          <w:lang w:eastAsia="ja-JP"/>
        </w:rPr>
      </w:pPr>
      <w:r>
        <w:rPr>
          <w:rFonts w:eastAsia="Segoe UI" w:cs="Segoe UI"/>
          <w:color w:val="2E74B5"/>
          <w:szCs w:val="20"/>
          <w:u w:val="single"/>
          <w:lang w:eastAsia="ja-JP"/>
        </w:rPr>
        <w:lastRenderedPageBreak/>
        <w:t>Additional references</w:t>
      </w:r>
      <w:r w:rsidR="004A6862" w:rsidRPr="00611A96">
        <w:rPr>
          <w:rFonts w:eastAsia="Segoe UI" w:cs="Segoe UI"/>
          <w:color w:val="2E74B5"/>
          <w:szCs w:val="20"/>
          <w:u w:val="single"/>
          <w:lang w:eastAsia="ja-JP"/>
        </w:rPr>
        <w:t xml:space="preserve"> </w:t>
      </w:r>
    </w:p>
    <w:tbl>
      <w:tblPr>
        <w:tblStyle w:val="TableGrid2"/>
        <w:tblW w:w="0" w:type="auto"/>
        <w:tblInd w:w="6" w:type="dxa"/>
        <w:tblCellMar>
          <w:top w:w="102" w:type="dxa"/>
          <w:left w:w="114" w:type="dxa"/>
          <w:right w:w="115" w:type="dxa"/>
        </w:tblCellMar>
        <w:tblLook w:val="04A0" w:firstRow="1" w:lastRow="0" w:firstColumn="1" w:lastColumn="0" w:noHBand="0" w:noVBand="1"/>
      </w:tblPr>
      <w:tblGrid>
        <w:gridCol w:w="1436"/>
        <w:gridCol w:w="2849"/>
        <w:gridCol w:w="6499"/>
      </w:tblGrid>
      <w:tr w:rsidR="004A6862" w:rsidRPr="00611A96" w14:paraId="6A48E4D5" w14:textId="77777777" w:rsidTr="00C462E0">
        <w:trPr>
          <w:trHeight w:val="346"/>
        </w:trPr>
        <w:tc>
          <w:tcPr>
            <w:tcW w:w="0" w:type="auto"/>
            <w:tcBorders>
              <w:top w:val="single" w:sz="4" w:space="0" w:color="000000"/>
              <w:left w:val="single" w:sz="4" w:space="0" w:color="000000"/>
              <w:bottom w:val="single" w:sz="4" w:space="0" w:color="000000"/>
              <w:right w:val="single" w:sz="4" w:space="0" w:color="000000"/>
            </w:tcBorders>
            <w:shd w:val="clear" w:color="auto" w:fill="F2F2F2"/>
          </w:tcPr>
          <w:p w14:paraId="48550AEC" w14:textId="77777777" w:rsidR="004A6862" w:rsidRPr="00611A96" w:rsidRDefault="004A6862" w:rsidP="004A6862">
            <w:pPr>
              <w:spacing w:line="259" w:lineRule="auto"/>
              <w:rPr>
                <w:rFonts w:cs="Segoe UI"/>
              </w:rPr>
            </w:pPr>
            <w:r w:rsidRPr="00611A96">
              <w:rPr>
                <w:rFonts w:cs="Segoe UI"/>
                <w:b/>
                <w:color w:val="3B3838"/>
              </w:rPr>
              <w:t xml:space="preserve">Item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Pr>
          <w:p w14:paraId="0190CF9D" w14:textId="77777777" w:rsidR="004A6862" w:rsidRPr="00611A96" w:rsidRDefault="004A6862" w:rsidP="004A6862">
            <w:pPr>
              <w:spacing w:line="259" w:lineRule="auto"/>
              <w:rPr>
                <w:rFonts w:cs="Segoe UI"/>
              </w:rPr>
            </w:pPr>
            <w:r w:rsidRPr="00611A96">
              <w:rPr>
                <w:rFonts w:cs="Segoe UI"/>
                <w:b/>
                <w:color w:val="3B3838"/>
              </w:rPr>
              <w:t xml:space="preserve">Description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Pr>
          <w:p w14:paraId="2B795F47" w14:textId="77777777" w:rsidR="004A6862" w:rsidRPr="00611A96" w:rsidRDefault="004A6862" w:rsidP="004A6862">
            <w:pPr>
              <w:spacing w:line="259" w:lineRule="auto"/>
              <w:ind w:left="1"/>
              <w:rPr>
                <w:rFonts w:cs="Segoe UI"/>
              </w:rPr>
            </w:pPr>
            <w:r w:rsidRPr="00611A96">
              <w:rPr>
                <w:rFonts w:cs="Segoe UI"/>
                <w:b/>
                <w:color w:val="3B3838"/>
              </w:rPr>
              <w:t xml:space="preserve">Links </w:t>
            </w:r>
          </w:p>
        </w:tc>
      </w:tr>
      <w:tr w:rsidR="004A6862" w:rsidRPr="00611A96" w14:paraId="30BC2F22" w14:textId="77777777" w:rsidTr="00C462E0">
        <w:trPr>
          <w:trHeight w:val="623"/>
        </w:trPr>
        <w:tc>
          <w:tcPr>
            <w:tcW w:w="0" w:type="auto"/>
            <w:tcBorders>
              <w:top w:val="single" w:sz="4" w:space="0" w:color="000000"/>
              <w:left w:val="single" w:sz="4" w:space="0" w:color="000000"/>
              <w:bottom w:val="single" w:sz="4" w:space="0" w:color="000000"/>
              <w:right w:val="single" w:sz="4" w:space="0" w:color="000000"/>
            </w:tcBorders>
          </w:tcPr>
          <w:p w14:paraId="097FB402" w14:textId="77777777" w:rsidR="004A6862" w:rsidRPr="00611A96" w:rsidRDefault="004A6862" w:rsidP="004A6862">
            <w:pPr>
              <w:spacing w:line="259" w:lineRule="auto"/>
              <w:rPr>
                <w:rFonts w:cs="Segoe UI"/>
              </w:rPr>
            </w:pPr>
            <w:r w:rsidRPr="00611A96">
              <w:rPr>
                <w:rFonts w:cs="Segoe UI"/>
                <w:color w:val="3B3838"/>
              </w:rPr>
              <w:t xml:space="preserve">Infographic </w:t>
            </w:r>
          </w:p>
        </w:tc>
        <w:tc>
          <w:tcPr>
            <w:tcW w:w="0" w:type="auto"/>
            <w:tcBorders>
              <w:top w:val="single" w:sz="4" w:space="0" w:color="000000"/>
              <w:left w:val="single" w:sz="4" w:space="0" w:color="000000"/>
              <w:bottom w:val="single" w:sz="4" w:space="0" w:color="000000"/>
              <w:right w:val="single" w:sz="4" w:space="0" w:color="000000"/>
            </w:tcBorders>
          </w:tcPr>
          <w:p w14:paraId="03296CD3" w14:textId="77777777" w:rsidR="004A6862" w:rsidRPr="00611A96" w:rsidRDefault="004A6862" w:rsidP="004A6862">
            <w:pPr>
              <w:spacing w:line="259" w:lineRule="auto"/>
              <w:rPr>
                <w:rFonts w:cs="Segoe UI"/>
              </w:rPr>
            </w:pPr>
            <w:r w:rsidRPr="00611A96">
              <w:rPr>
                <w:rFonts w:cs="Segoe UI"/>
                <w:color w:val="3B3838"/>
              </w:rPr>
              <w:t xml:space="preserve">Hi-resolution version of data analytics blueprint  </w:t>
            </w:r>
          </w:p>
        </w:tc>
        <w:tc>
          <w:tcPr>
            <w:tcW w:w="0" w:type="auto"/>
            <w:tcBorders>
              <w:top w:val="single" w:sz="4" w:space="0" w:color="000000"/>
              <w:left w:val="single" w:sz="4" w:space="0" w:color="000000"/>
              <w:bottom w:val="single" w:sz="4" w:space="0" w:color="000000"/>
              <w:right w:val="single" w:sz="4" w:space="0" w:color="000000"/>
            </w:tcBorders>
          </w:tcPr>
          <w:p w14:paraId="674081B0" w14:textId="77777777" w:rsidR="004A6862" w:rsidRPr="00611A96" w:rsidRDefault="00604BAF" w:rsidP="004A6862">
            <w:pPr>
              <w:spacing w:after="40" w:line="250" w:lineRule="auto"/>
              <w:ind w:left="10" w:right="123" w:hanging="10"/>
              <w:rPr>
                <w:rFonts w:cs="Segoe UI"/>
              </w:rPr>
            </w:pPr>
            <w:hyperlink r:id="rId13" w:anchor="fbid=rVymR_3WSRo">
              <w:r w:rsidR="004A6862" w:rsidRPr="00611A96">
                <w:rPr>
                  <w:rFonts w:cs="Segoe UI"/>
                </w:rPr>
                <w:t xml:space="preserve"> </w:t>
              </w:r>
            </w:hyperlink>
            <w:hyperlink r:id="rId14" w:anchor="fbid=rVymR_3WSRo" w:history="1">
              <w:r w:rsidR="004A6862" w:rsidRPr="00611A96">
                <w:rPr>
                  <w:rFonts w:cs="Segoe UI"/>
                  <w:color w:val="0563C1" w:themeColor="hyperlink"/>
                  <w:u w:val="single"/>
                </w:rPr>
                <w:t>https://msdn.microsoft.com/dn630664 - fbid=rVymR_3WSRo</w:t>
              </w:r>
            </w:hyperlink>
          </w:p>
        </w:tc>
      </w:tr>
      <w:tr w:rsidR="004A6862" w:rsidRPr="00611A96" w14:paraId="5A229156" w14:textId="77777777" w:rsidTr="00C462E0">
        <w:trPr>
          <w:trHeight w:val="866"/>
        </w:trPr>
        <w:tc>
          <w:tcPr>
            <w:tcW w:w="0" w:type="auto"/>
            <w:tcBorders>
              <w:top w:val="single" w:sz="4" w:space="0" w:color="000000"/>
              <w:left w:val="single" w:sz="4" w:space="0" w:color="000000"/>
              <w:bottom w:val="single" w:sz="4" w:space="0" w:color="000000"/>
              <w:right w:val="single" w:sz="4" w:space="0" w:color="000000"/>
            </w:tcBorders>
          </w:tcPr>
          <w:p w14:paraId="3E68EEF0" w14:textId="77777777" w:rsidR="004A6862" w:rsidRPr="00611A96" w:rsidRDefault="004A6862" w:rsidP="004A6862">
            <w:pPr>
              <w:spacing w:line="259" w:lineRule="auto"/>
              <w:rPr>
                <w:rFonts w:cs="Segoe UI"/>
                <w:color w:val="3B3838"/>
              </w:rPr>
            </w:pPr>
            <w:r w:rsidRPr="00611A96">
              <w:rPr>
                <w:rFonts w:cs="Segoe UI"/>
                <w:color w:val="3B3838"/>
              </w:rPr>
              <w:t>Machine Learning</w:t>
            </w:r>
          </w:p>
        </w:tc>
        <w:tc>
          <w:tcPr>
            <w:tcW w:w="0" w:type="auto"/>
            <w:tcBorders>
              <w:top w:val="single" w:sz="4" w:space="0" w:color="000000"/>
              <w:left w:val="single" w:sz="4" w:space="0" w:color="000000"/>
              <w:bottom w:val="single" w:sz="4" w:space="0" w:color="000000"/>
              <w:right w:val="single" w:sz="4" w:space="0" w:color="000000"/>
            </w:tcBorders>
          </w:tcPr>
          <w:p w14:paraId="5AA340E2" w14:textId="77777777" w:rsidR="004A6862" w:rsidRPr="00611A96" w:rsidRDefault="004A6862" w:rsidP="004A6862">
            <w:pPr>
              <w:spacing w:line="259" w:lineRule="auto"/>
              <w:rPr>
                <w:rFonts w:cs="Segoe UI"/>
                <w:color w:val="3B3838"/>
              </w:rPr>
            </w:pPr>
            <w:r w:rsidRPr="00611A96">
              <w:rPr>
                <w:rFonts w:cs="Segoe UI"/>
                <w:color w:val="3B3838"/>
              </w:rPr>
              <w:t>Azure ML algorithm cheat sheet</w:t>
            </w:r>
          </w:p>
        </w:tc>
        <w:tc>
          <w:tcPr>
            <w:tcW w:w="0" w:type="auto"/>
            <w:tcBorders>
              <w:top w:val="single" w:sz="4" w:space="0" w:color="000000"/>
              <w:left w:val="single" w:sz="4" w:space="0" w:color="000000"/>
              <w:bottom w:val="single" w:sz="4" w:space="0" w:color="000000"/>
              <w:right w:val="single" w:sz="4" w:space="0" w:color="000000"/>
            </w:tcBorders>
          </w:tcPr>
          <w:p w14:paraId="43FCF3D2" w14:textId="77777777" w:rsidR="004A6862" w:rsidRPr="00611A96" w:rsidRDefault="00604BAF" w:rsidP="004A6862">
            <w:pPr>
              <w:spacing w:line="259" w:lineRule="auto"/>
              <w:ind w:left="1"/>
              <w:rPr>
                <w:rFonts w:cs="Segoe UI"/>
              </w:rPr>
            </w:pPr>
            <w:hyperlink r:id="rId15" w:history="1">
              <w:r w:rsidR="004A6862" w:rsidRPr="00611A96">
                <w:rPr>
                  <w:rFonts w:cs="Segoe UI"/>
                  <w:color w:val="0563C1" w:themeColor="hyperlink"/>
                  <w:u w:val="single"/>
                </w:rPr>
                <w:t>https://azure.microsoft.com/en-us/documentation/articles/machine-learning-algorithm-cheat-sheet/</w:t>
              </w:r>
            </w:hyperlink>
            <w:r w:rsidR="004A6862" w:rsidRPr="00611A96">
              <w:rPr>
                <w:rFonts w:cs="Segoe UI"/>
              </w:rPr>
              <w:t xml:space="preserve"> </w:t>
            </w:r>
          </w:p>
        </w:tc>
      </w:tr>
      <w:tr w:rsidR="004A6862" w:rsidRPr="00611A96" w14:paraId="3D7AFB23" w14:textId="77777777" w:rsidTr="00C462E0">
        <w:trPr>
          <w:trHeight w:val="866"/>
        </w:trPr>
        <w:tc>
          <w:tcPr>
            <w:tcW w:w="0" w:type="auto"/>
            <w:tcBorders>
              <w:top w:val="single" w:sz="4" w:space="0" w:color="000000"/>
              <w:left w:val="single" w:sz="4" w:space="0" w:color="000000"/>
              <w:bottom w:val="single" w:sz="4" w:space="0" w:color="000000"/>
              <w:right w:val="single" w:sz="4" w:space="0" w:color="000000"/>
            </w:tcBorders>
          </w:tcPr>
          <w:p w14:paraId="7B2E661B" w14:textId="77777777" w:rsidR="004A6862" w:rsidRPr="00611A96" w:rsidRDefault="004A6862" w:rsidP="004A6862">
            <w:pPr>
              <w:spacing w:line="259" w:lineRule="auto"/>
              <w:rPr>
                <w:rFonts w:cs="Segoe UI"/>
                <w:color w:val="3B3838"/>
              </w:rPr>
            </w:pPr>
            <w:r w:rsidRPr="00611A96">
              <w:rPr>
                <w:rFonts w:cs="Segoe UI"/>
                <w:color w:val="3B3838"/>
              </w:rPr>
              <w:t>SQL Data Warehouse</w:t>
            </w:r>
          </w:p>
        </w:tc>
        <w:tc>
          <w:tcPr>
            <w:tcW w:w="0" w:type="auto"/>
            <w:tcBorders>
              <w:top w:val="single" w:sz="4" w:space="0" w:color="000000"/>
              <w:left w:val="single" w:sz="4" w:space="0" w:color="000000"/>
              <w:bottom w:val="single" w:sz="4" w:space="0" w:color="000000"/>
              <w:right w:val="single" w:sz="4" w:space="0" w:color="000000"/>
            </w:tcBorders>
          </w:tcPr>
          <w:p w14:paraId="3E102028" w14:textId="77777777" w:rsidR="004A6862" w:rsidRPr="00611A96" w:rsidRDefault="004A6862" w:rsidP="004A6862">
            <w:pPr>
              <w:spacing w:line="259" w:lineRule="auto"/>
              <w:rPr>
                <w:rFonts w:cs="Segoe UI"/>
                <w:color w:val="3B3838"/>
              </w:rPr>
            </w:pPr>
            <w:r w:rsidRPr="00611A96">
              <w:rPr>
                <w:rFonts w:cs="Segoe UI"/>
                <w:color w:val="3B3838"/>
              </w:rPr>
              <w:t>What is SQL Data Warehouse?</w:t>
            </w:r>
          </w:p>
        </w:tc>
        <w:tc>
          <w:tcPr>
            <w:tcW w:w="0" w:type="auto"/>
            <w:tcBorders>
              <w:top w:val="single" w:sz="4" w:space="0" w:color="000000"/>
              <w:left w:val="single" w:sz="4" w:space="0" w:color="000000"/>
              <w:bottom w:val="single" w:sz="4" w:space="0" w:color="000000"/>
              <w:right w:val="single" w:sz="4" w:space="0" w:color="000000"/>
            </w:tcBorders>
          </w:tcPr>
          <w:p w14:paraId="0BAE6C3C" w14:textId="77777777" w:rsidR="004A6862" w:rsidRPr="00611A96" w:rsidRDefault="00604BAF" w:rsidP="004A6862">
            <w:pPr>
              <w:spacing w:line="259" w:lineRule="auto"/>
              <w:ind w:left="1"/>
              <w:rPr>
                <w:rFonts w:cs="Segoe UI"/>
              </w:rPr>
            </w:pPr>
            <w:hyperlink r:id="rId16" w:history="1">
              <w:r w:rsidR="004A6862" w:rsidRPr="00611A96">
                <w:rPr>
                  <w:rFonts w:cs="Segoe UI"/>
                  <w:color w:val="0563C1" w:themeColor="hyperlink"/>
                  <w:u w:val="single"/>
                </w:rPr>
                <w:t>https://azure.microsoft.com/en-us/documentation/articles/sql-data-warehouse-overview-what-is/</w:t>
              </w:r>
            </w:hyperlink>
          </w:p>
        </w:tc>
      </w:tr>
      <w:tr w:rsidR="004A6862" w:rsidRPr="00611A96" w14:paraId="6D22D22F" w14:textId="77777777" w:rsidTr="00C462E0">
        <w:trPr>
          <w:trHeight w:val="866"/>
        </w:trPr>
        <w:tc>
          <w:tcPr>
            <w:tcW w:w="0" w:type="auto"/>
            <w:tcBorders>
              <w:top w:val="single" w:sz="4" w:space="0" w:color="000000"/>
              <w:left w:val="single" w:sz="4" w:space="0" w:color="000000"/>
              <w:bottom w:val="single" w:sz="4" w:space="0" w:color="000000"/>
              <w:right w:val="single" w:sz="4" w:space="0" w:color="000000"/>
            </w:tcBorders>
          </w:tcPr>
          <w:p w14:paraId="3201302D" w14:textId="77777777" w:rsidR="004A6862" w:rsidRPr="00611A96" w:rsidRDefault="004A6862" w:rsidP="004A6862">
            <w:pPr>
              <w:spacing w:line="259" w:lineRule="auto"/>
              <w:rPr>
                <w:rFonts w:cs="Segoe UI"/>
                <w:color w:val="3B3838"/>
              </w:rPr>
            </w:pPr>
            <w:r w:rsidRPr="00611A96">
              <w:rPr>
                <w:rFonts w:cs="Segoe UI"/>
                <w:color w:val="3B3838"/>
              </w:rPr>
              <w:t>HDInsight Spark</w:t>
            </w:r>
          </w:p>
        </w:tc>
        <w:tc>
          <w:tcPr>
            <w:tcW w:w="0" w:type="auto"/>
            <w:tcBorders>
              <w:top w:val="single" w:sz="4" w:space="0" w:color="000000"/>
              <w:left w:val="single" w:sz="4" w:space="0" w:color="000000"/>
              <w:bottom w:val="single" w:sz="4" w:space="0" w:color="000000"/>
              <w:right w:val="single" w:sz="4" w:space="0" w:color="000000"/>
            </w:tcBorders>
          </w:tcPr>
          <w:p w14:paraId="72A20C9B" w14:textId="77777777" w:rsidR="004A6862" w:rsidRPr="00611A96" w:rsidRDefault="004A6862" w:rsidP="004A6862">
            <w:pPr>
              <w:spacing w:line="259" w:lineRule="auto"/>
              <w:rPr>
                <w:rFonts w:cs="Segoe UI"/>
                <w:color w:val="3B3838"/>
              </w:rPr>
            </w:pPr>
            <w:r w:rsidRPr="00611A96">
              <w:rPr>
                <w:rFonts w:cs="Segoe UI"/>
                <w:color w:val="3B3838"/>
              </w:rPr>
              <w:t>Overview: Apache Spark on HDInsight</w:t>
            </w:r>
          </w:p>
        </w:tc>
        <w:tc>
          <w:tcPr>
            <w:tcW w:w="0" w:type="auto"/>
            <w:tcBorders>
              <w:top w:val="single" w:sz="4" w:space="0" w:color="000000"/>
              <w:left w:val="single" w:sz="4" w:space="0" w:color="000000"/>
              <w:bottom w:val="single" w:sz="4" w:space="0" w:color="000000"/>
              <w:right w:val="single" w:sz="4" w:space="0" w:color="000000"/>
            </w:tcBorders>
          </w:tcPr>
          <w:p w14:paraId="4DCA837B" w14:textId="77777777" w:rsidR="004A6862" w:rsidRPr="00611A96" w:rsidRDefault="00604BAF" w:rsidP="004A6862">
            <w:pPr>
              <w:spacing w:line="259" w:lineRule="auto"/>
              <w:ind w:left="1"/>
              <w:rPr>
                <w:rFonts w:cs="Segoe UI"/>
              </w:rPr>
            </w:pPr>
            <w:hyperlink r:id="rId17" w:history="1">
              <w:r w:rsidR="004A6862" w:rsidRPr="00611A96">
                <w:rPr>
                  <w:rFonts w:cs="Segoe UI"/>
                  <w:color w:val="0563C1" w:themeColor="hyperlink"/>
                  <w:u w:val="single"/>
                </w:rPr>
                <w:t>https://azure.microsoft.com/en-us/documentation/articles/hdinsight-apache-spark-overview/</w:t>
              </w:r>
            </w:hyperlink>
          </w:p>
        </w:tc>
      </w:tr>
      <w:tr w:rsidR="004A6862" w:rsidRPr="00611A96" w14:paraId="69A8D55C" w14:textId="77777777" w:rsidTr="00C462E0">
        <w:trPr>
          <w:trHeight w:val="866"/>
        </w:trPr>
        <w:tc>
          <w:tcPr>
            <w:tcW w:w="0" w:type="auto"/>
            <w:tcBorders>
              <w:top w:val="single" w:sz="4" w:space="0" w:color="000000"/>
              <w:left w:val="single" w:sz="4" w:space="0" w:color="000000"/>
              <w:bottom w:val="single" w:sz="4" w:space="0" w:color="000000"/>
              <w:right w:val="single" w:sz="4" w:space="0" w:color="000000"/>
            </w:tcBorders>
          </w:tcPr>
          <w:p w14:paraId="6BE6405F" w14:textId="77777777" w:rsidR="004A6862" w:rsidRPr="00611A96" w:rsidRDefault="004A6862" w:rsidP="004A6862">
            <w:pPr>
              <w:spacing w:line="259" w:lineRule="auto"/>
              <w:rPr>
                <w:rFonts w:cs="Segoe UI"/>
                <w:color w:val="3B3838"/>
              </w:rPr>
            </w:pPr>
            <w:r w:rsidRPr="00611A96">
              <w:rPr>
                <w:rFonts w:cs="Segoe UI"/>
                <w:color w:val="3B3838"/>
              </w:rPr>
              <w:t>Power BI</w:t>
            </w:r>
          </w:p>
        </w:tc>
        <w:tc>
          <w:tcPr>
            <w:tcW w:w="0" w:type="auto"/>
            <w:tcBorders>
              <w:top w:val="single" w:sz="4" w:space="0" w:color="000000"/>
              <w:left w:val="single" w:sz="4" w:space="0" w:color="000000"/>
              <w:bottom w:val="single" w:sz="4" w:space="0" w:color="000000"/>
              <w:right w:val="single" w:sz="4" w:space="0" w:color="000000"/>
            </w:tcBorders>
          </w:tcPr>
          <w:p w14:paraId="7B405A8B" w14:textId="77777777" w:rsidR="004A6862" w:rsidRPr="00611A96" w:rsidRDefault="004A6862" w:rsidP="004A6862">
            <w:pPr>
              <w:spacing w:line="259" w:lineRule="auto"/>
              <w:rPr>
                <w:rFonts w:cs="Segoe UI"/>
                <w:color w:val="3B3838"/>
              </w:rPr>
            </w:pPr>
            <w:r w:rsidRPr="00611A96">
              <w:rPr>
                <w:rFonts w:cs="Segoe UI"/>
                <w:color w:val="3B3838"/>
              </w:rPr>
              <w:t>Power BI overview</w:t>
            </w:r>
          </w:p>
        </w:tc>
        <w:tc>
          <w:tcPr>
            <w:tcW w:w="0" w:type="auto"/>
            <w:tcBorders>
              <w:top w:val="single" w:sz="4" w:space="0" w:color="000000"/>
              <w:left w:val="single" w:sz="4" w:space="0" w:color="000000"/>
              <w:bottom w:val="single" w:sz="4" w:space="0" w:color="000000"/>
              <w:right w:val="single" w:sz="4" w:space="0" w:color="000000"/>
            </w:tcBorders>
          </w:tcPr>
          <w:p w14:paraId="6EDE8533" w14:textId="77777777" w:rsidR="004A6862" w:rsidRPr="00611A96" w:rsidRDefault="00604BAF" w:rsidP="004A6862">
            <w:pPr>
              <w:spacing w:line="259" w:lineRule="auto"/>
              <w:ind w:left="1"/>
              <w:rPr>
                <w:rFonts w:cs="Segoe UI"/>
              </w:rPr>
            </w:pPr>
            <w:hyperlink r:id="rId18" w:history="1">
              <w:r w:rsidR="004A6862" w:rsidRPr="00611A96">
                <w:rPr>
                  <w:rFonts w:cs="Segoe UI"/>
                  <w:color w:val="0563C1" w:themeColor="hyperlink"/>
                  <w:u w:val="single"/>
                </w:rPr>
                <w:t>https://support.powerbi.com/knowledgebase/articles/430814-get-started-with-power-bi</w:t>
              </w:r>
            </w:hyperlink>
            <w:r w:rsidR="004A6862" w:rsidRPr="00611A96">
              <w:rPr>
                <w:rFonts w:cs="Segoe UI"/>
              </w:rPr>
              <w:t xml:space="preserve"> </w:t>
            </w:r>
          </w:p>
        </w:tc>
      </w:tr>
      <w:tr w:rsidR="004A6862" w:rsidRPr="00611A96" w14:paraId="1D6996C9" w14:textId="77777777" w:rsidTr="00C462E0">
        <w:trPr>
          <w:trHeight w:val="842"/>
        </w:trPr>
        <w:tc>
          <w:tcPr>
            <w:tcW w:w="0" w:type="auto"/>
            <w:tcBorders>
              <w:top w:val="single" w:sz="4" w:space="0" w:color="000000"/>
              <w:left w:val="single" w:sz="4" w:space="0" w:color="000000"/>
              <w:bottom w:val="single" w:sz="4" w:space="0" w:color="000000"/>
              <w:right w:val="single" w:sz="4" w:space="0" w:color="000000"/>
            </w:tcBorders>
          </w:tcPr>
          <w:p w14:paraId="0D0E108D" w14:textId="77777777" w:rsidR="004A6862" w:rsidRPr="00611A96" w:rsidRDefault="004A6862" w:rsidP="004A6862">
            <w:pPr>
              <w:spacing w:line="259" w:lineRule="auto"/>
              <w:rPr>
                <w:rFonts w:cs="Segoe UI"/>
                <w:color w:val="3B3838"/>
              </w:rPr>
            </w:pPr>
            <w:r w:rsidRPr="00611A96">
              <w:rPr>
                <w:rFonts w:cs="Segoe UI"/>
                <w:color w:val="3B3838"/>
              </w:rPr>
              <w:t>Travel data</w:t>
            </w:r>
          </w:p>
        </w:tc>
        <w:tc>
          <w:tcPr>
            <w:tcW w:w="0" w:type="auto"/>
            <w:tcBorders>
              <w:top w:val="single" w:sz="4" w:space="0" w:color="000000"/>
              <w:left w:val="single" w:sz="4" w:space="0" w:color="000000"/>
              <w:bottom w:val="single" w:sz="4" w:space="0" w:color="000000"/>
              <w:right w:val="single" w:sz="4" w:space="0" w:color="000000"/>
            </w:tcBorders>
          </w:tcPr>
          <w:p w14:paraId="6F9DBACD" w14:textId="77777777" w:rsidR="004A6862" w:rsidRPr="00611A96" w:rsidRDefault="004A6862" w:rsidP="004A6862">
            <w:pPr>
              <w:spacing w:line="259" w:lineRule="auto"/>
              <w:rPr>
                <w:rFonts w:cs="Segoe UI"/>
                <w:color w:val="3B3838"/>
              </w:rPr>
            </w:pPr>
            <w:r w:rsidRPr="00611A96">
              <w:rPr>
                <w:rFonts w:cs="Segoe UI"/>
                <w:color w:val="3B3838"/>
              </w:rPr>
              <w:t>Sample data source</w:t>
            </w:r>
          </w:p>
          <w:p w14:paraId="1114328D" w14:textId="77777777" w:rsidR="004A6862" w:rsidRPr="00611A96" w:rsidRDefault="004A6862" w:rsidP="004A6862">
            <w:pPr>
              <w:spacing w:line="259" w:lineRule="auto"/>
              <w:rPr>
                <w:rFonts w:cs="Segoe UI"/>
                <w:color w:val="3B3838"/>
              </w:rPr>
            </w:pPr>
            <w:r w:rsidRPr="00611A96">
              <w:rPr>
                <w:rFonts w:cs="Segoe UI"/>
              </w:rPr>
              <w:t xml:space="preserve">Bureau of Transportation Statistics, United States Department of Transportation </w:t>
            </w:r>
            <w:r w:rsidRPr="00611A96">
              <w:rPr>
                <w:rFonts w:cs="Segoe UI"/>
              </w:rPr>
              <w:br/>
              <w:t>Database: Airline On-Time Performance Data</w:t>
            </w:r>
            <w:r w:rsidRPr="00611A96">
              <w:rPr>
                <w:rFonts w:cs="Segoe UI"/>
              </w:rPr>
              <w:br/>
              <w:t>Table: On-Time Performance Table</w:t>
            </w:r>
          </w:p>
        </w:tc>
        <w:tc>
          <w:tcPr>
            <w:tcW w:w="0" w:type="auto"/>
            <w:tcBorders>
              <w:top w:val="single" w:sz="4" w:space="0" w:color="000000"/>
              <w:left w:val="single" w:sz="4" w:space="0" w:color="000000"/>
              <w:bottom w:val="single" w:sz="4" w:space="0" w:color="000000"/>
              <w:right w:val="single" w:sz="4" w:space="0" w:color="000000"/>
            </w:tcBorders>
          </w:tcPr>
          <w:p w14:paraId="4EE40A3D" w14:textId="77777777" w:rsidR="004A6862" w:rsidRPr="00611A96" w:rsidRDefault="00604BAF" w:rsidP="004A6862">
            <w:pPr>
              <w:spacing w:after="223" w:line="259" w:lineRule="auto"/>
              <w:rPr>
                <w:rFonts w:cs="Segoe UI"/>
              </w:rPr>
            </w:pPr>
            <w:hyperlink r:id="rId19" w:history="1">
              <w:r w:rsidR="004A6862" w:rsidRPr="00611A96">
                <w:rPr>
                  <w:rFonts w:cs="Segoe UI"/>
                  <w:color w:val="0563C1" w:themeColor="hyperlink"/>
                  <w:u w:val="single"/>
                </w:rPr>
                <w:t>http://www.transtats.bts.gov/Tables.asp?DB_ID=120</w:t>
              </w:r>
            </w:hyperlink>
            <w:r w:rsidR="004A6862" w:rsidRPr="00611A96">
              <w:rPr>
                <w:rFonts w:cs="Segoe UI"/>
              </w:rPr>
              <w:t xml:space="preserve"> </w:t>
            </w:r>
          </w:p>
        </w:tc>
      </w:tr>
      <w:tr w:rsidR="004A6862" w:rsidRPr="00611A96" w14:paraId="73AE340D" w14:textId="77777777" w:rsidTr="00C462E0">
        <w:trPr>
          <w:trHeight w:val="842"/>
        </w:trPr>
        <w:tc>
          <w:tcPr>
            <w:tcW w:w="0" w:type="auto"/>
            <w:tcBorders>
              <w:top w:val="single" w:sz="4" w:space="0" w:color="000000"/>
              <w:left w:val="single" w:sz="4" w:space="0" w:color="000000"/>
              <w:bottom w:val="single" w:sz="4" w:space="0" w:color="000000"/>
              <w:right w:val="single" w:sz="4" w:space="0" w:color="000000"/>
            </w:tcBorders>
          </w:tcPr>
          <w:p w14:paraId="76CA6193" w14:textId="77777777" w:rsidR="004A6862" w:rsidRPr="00611A96" w:rsidRDefault="004A6862" w:rsidP="004A6862">
            <w:pPr>
              <w:spacing w:line="259" w:lineRule="auto"/>
              <w:rPr>
                <w:rFonts w:cs="Segoe UI"/>
                <w:color w:val="3B3838"/>
              </w:rPr>
            </w:pPr>
            <w:r w:rsidRPr="00611A96">
              <w:rPr>
                <w:rFonts w:cs="Segoe UI"/>
                <w:color w:val="3B3838"/>
              </w:rPr>
              <w:t>Weather data</w:t>
            </w:r>
          </w:p>
        </w:tc>
        <w:tc>
          <w:tcPr>
            <w:tcW w:w="0" w:type="auto"/>
            <w:tcBorders>
              <w:top w:val="single" w:sz="4" w:space="0" w:color="000000"/>
              <w:left w:val="single" w:sz="4" w:space="0" w:color="000000"/>
              <w:bottom w:val="single" w:sz="4" w:space="0" w:color="000000"/>
              <w:right w:val="single" w:sz="4" w:space="0" w:color="000000"/>
            </w:tcBorders>
          </w:tcPr>
          <w:p w14:paraId="4D0E4C52" w14:textId="77777777" w:rsidR="004A6862" w:rsidRPr="00611A96" w:rsidRDefault="004A6862" w:rsidP="004A6862">
            <w:pPr>
              <w:spacing w:line="259" w:lineRule="auto"/>
              <w:rPr>
                <w:rFonts w:cs="Segoe UI"/>
                <w:color w:val="3B3838"/>
              </w:rPr>
            </w:pPr>
            <w:r w:rsidRPr="00611A96">
              <w:rPr>
                <w:rFonts w:cs="Segoe UI"/>
                <w:color w:val="3B3838"/>
              </w:rPr>
              <w:t>Sample REST API for weather forecasts</w:t>
            </w:r>
          </w:p>
        </w:tc>
        <w:tc>
          <w:tcPr>
            <w:tcW w:w="0" w:type="auto"/>
            <w:tcBorders>
              <w:top w:val="single" w:sz="4" w:space="0" w:color="000000"/>
              <w:left w:val="single" w:sz="4" w:space="0" w:color="000000"/>
              <w:bottom w:val="single" w:sz="4" w:space="0" w:color="000000"/>
              <w:right w:val="single" w:sz="4" w:space="0" w:color="000000"/>
            </w:tcBorders>
          </w:tcPr>
          <w:p w14:paraId="3892D2CF" w14:textId="77777777" w:rsidR="004A6862" w:rsidRPr="00611A96" w:rsidRDefault="00604BAF" w:rsidP="004A6862">
            <w:pPr>
              <w:spacing w:after="223" w:line="259" w:lineRule="auto"/>
              <w:rPr>
                <w:rFonts w:cs="Segoe UI"/>
              </w:rPr>
            </w:pPr>
            <w:hyperlink r:id="rId20" w:history="1">
              <w:r w:rsidR="004A6862" w:rsidRPr="00611A96">
                <w:rPr>
                  <w:rFonts w:cs="Segoe UI"/>
                  <w:color w:val="0563C1" w:themeColor="hyperlink"/>
                  <w:u w:val="single"/>
                </w:rPr>
                <w:t>http://www.wunderground.com/weather/api/d/docs</w:t>
              </w:r>
            </w:hyperlink>
            <w:r w:rsidR="004A6862" w:rsidRPr="00611A96">
              <w:rPr>
                <w:rFonts w:cs="Segoe UI"/>
              </w:rPr>
              <w:t xml:space="preserve"> </w:t>
            </w:r>
          </w:p>
        </w:tc>
      </w:tr>
    </w:tbl>
    <w:p w14:paraId="7D0FC34A" w14:textId="77777777" w:rsidR="004A6862" w:rsidRPr="00611A96" w:rsidRDefault="004A6862" w:rsidP="004A6862">
      <w:pPr>
        <w:spacing w:after="159"/>
        <w:rPr>
          <w:rFonts w:cs="Segoe UI"/>
        </w:rPr>
      </w:pPr>
      <w:r w:rsidRPr="00611A96">
        <w:rPr>
          <w:rFonts w:cs="Segoe UI"/>
        </w:rPr>
        <w:t xml:space="preserve"> </w:t>
      </w:r>
    </w:p>
    <w:p w14:paraId="60C3F5BA" w14:textId="77777777" w:rsidR="004A6862" w:rsidRPr="00611A96" w:rsidRDefault="004A6862" w:rsidP="004A6862">
      <w:pPr>
        <w:spacing w:after="0"/>
        <w:rPr>
          <w:rFonts w:cs="Segoe UI"/>
        </w:rPr>
      </w:pPr>
      <w:r w:rsidRPr="00611A96">
        <w:rPr>
          <w:rFonts w:cs="Segoe UI"/>
        </w:rPr>
        <w:t xml:space="preserve"> </w:t>
      </w:r>
    </w:p>
    <w:p w14:paraId="2BB4203D" w14:textId="26D5FCB1" w:rsidR="003C1D43" w:rsidRPr="00611A96" w:rsidRDefault="003C1D43">
      <w:pPr>
        <w:rPr>
          <w:rFonts w:cs="Segoe UI"/>
        </w:rPr>
      </w:pPr>
    </w:p>
    <w:sectPr w:rsidR="003C1D43" w:rsidRPr="00611A96" w:rsidSect="00A2626C">
      <w:headerReference w:type="even" r:id="rId21"/>
      <w:headerReference w:type="default" r:id="rId22"/>
      <w:footerReference w:type="even" r:id="rId23"/>
      <w:footerReference w:type="default" r:id="rId24"/>
      <w:type w:val="oddPage"/>
      <w:pgSz w:w="12240" w:h="15840" w:code="1"/>
      <w:pgMar w:top="2059"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30BCA" w14:textId="77777777" w:rsidR="008C6919" w:rsidRDefault="008C6919" w:rsidP="00A4669C">
      <w:pPr>
        <w:spacing w:after="0" w:line="240" w:lineRule="auto"/>
      </w:pPr>
      <w:r>
        <w:separator/>
      </w:r>
    </w:p>
  </w:endnote>
  <w:endnote w:type="continuationSeparator" w:id="0">
    <w:p w14:paraId="384610A9" w14:textId="77777777" w:rsidR="008C6919" w:rsidRDefault="008C6919" w:rsidP="00A4669C">
      <w:pPr>
        <w:spacing w:after="0" w:line="240" w:lineRule="auto"/>
      </w:pPr>
      <w:r>
        <w:continuationSeparator/>
      </w:r>
    </w:p>
  </w:endnote>
  <w:endnote w:type="continuationNotice" w:id="1">
    <w:p w14:paraId="7D04467D" w14:textId="77777777" w:rsidR="008C6919" w:rsidRDefault="008C69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83C01" w14:textId="16C0EF4E" w:rsidR="00B07679" w:rsidRDefault="00B07679" w:rsidP="00A2626C">
    <w:pPr>
      <w:spacing w:after="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7C20D16" wp14:editId="2901CABB">
              <wp:simplePos x="0" y="0"/>
              <wp:positionH relativeFrom="page">
                <wp:posOffset>0</wp:posOffset>
              </wp:positionH>
              <wp:positionV relativeFrom="page">
                <wp:posOffset>9664700</wp:posOffset>
              </wp:positionV>
              <wp:extent cx="7737475" cy="217393"/>
              <wp:effectExtent l="0" t="0" r="15875" b="0"/>
              <wp:wrapSquare wrapText="bothSides"/>
              <wp:docPr id="43216" name="Group 43216"/>
              <wp:cNvGraphicFramePr/>
              <a:graphic xmlns:a="http://schemas.openxmlformats.org/drawingml/2006/main">
                <a:graphicData uri="http://schemas.microsoft.com/office/word/2010/wordprocessingGroup">
                  <wpg:wgp>
                    <wpg:cNvGrpSpPr/>
                    <wpg:grpSpPr>
                      <a:xfrm>
                        <a:off x="0" y="0"/>
                        <a:ext cx="7737475" cy="217393"/>
                        <a:chOff x="0" y="0"/>
                        <a:chExt cx="7737475" cy="217393"/>
                      </a:xfrm>
                    </wpg:grpSpPr>
                    <pic:pic xmlns:pic="http://schemas.openxmlformats.org/drawingml/2006/picture">
                      <pic:nvPicPr>
                        <pic:cNvPr id="43217" name="Picture 43217"/>
                        <pic:cNvPicPr/>
                      </pic:nvPicPr>
                      <pic:blipFill>
                        <a:blip r:embed="rId1"/>
                        <a:stretch>
                          <a:fillRect/>
                        </a:stretch>
                      </pic:blipFill>
                      <pic:spPr>
                        <a:xfrm>
                          <a:off x="6819900" y="7620"/>
                          <a:ext cx="416052" cy="182880"/>
                        </a:xfrm>
                        <a:prstGeom prst="rect">
                          <a:avLst/>
                        </a:prstGeom>
                      </pic:spPr>
                    </pic:pic>
                    <wps:wsp>
                      <wps:cNvPr id="43220" name="Rectangle 43220"/>
                      <wps:cNvSpPr/>
                      <wps:spPr>
                        <a:xfrm>
                          <a:off x="6940932" y="52637"/>
                          <a:ext cx="196468" cy="164702"/>
                        </a:xfrm>
                        <a:prstGeom prst="rect">
                          <a:avLst/>
                        </a:prstGeom>
                        <a:ln>
                          <a:noFill/>
                        </a:ln>
                      </wps:spPr>
                      <wps:txbx>
                        <w:txbxContent>
                          <w:p w14:paraId="58C1321C" w14:textId="79765B38" w:rsidR="00B07679" w:rsidRDefault="00B07679" w:rsidP="00A2626C">
                            <w:r>
                              <w:rPr>
                                <w:color w:val="000000"/>
                              </w:rPr>
                              <w:fldChar w:fldCharType="begin"/>
                            </w:r>
                            <w:r>
                              <w:instrText xml:space="preserve"> PAGE   \* MERGEFORMAT </w:instrText>
                            </w:r>
                            <w:r>
                              <w:rPr>
                                <w:color w:val="000000"/>
                              </w:rPr>
                              <w:fldChar w:fldCharType="separate"/>
                            </w:r>
                            <w:r w:rsidR="00604BAF" w:rsidRPr="00604BAF">
                              <w:rPr>
                                <w:noProof/>
                                <w:color w:val="8C8C8C"/>
                              </w:rPr>
                              <w:t>8</w:t>
                            </w:r>
                            <w:r>
                              <w:rPr>
                                <w:color w:val="8C8C8C"/>
                              </w:rPr>
                              <w:fldChar w:fldCharType="end"/>
                            </w:r>
                          </w:p>
                        </w:txbxContent>
                      </wps:txbx>
                      <wps:bodyPr horzOverflow="overflow" vert="horz" lIns="0" tIns="0" rIns="0" bIns="0" rtlCol="0">
                        <a:noAutofit/>
                      </wps:bodyPr>
                    </wps:wsp>
                    <wps:wsp>
                      <wps:cNvPr id="43221" name="Rectangle 43221"/>
                      <wps:cNvSpPr/>
                      <wps:spPr>
                        <a:xfrm>
                          <a:off x="7063740" y="52691"/>
                          <a:ext cx="46097" cy="164702"/>
                        </a:xfrm>
                        <a:prstGeom prst="rect">
                          <a:avLst/>
                        </a:prstGeom>
                        <a:ln>
                          <a:noFill/>
                        </a:ln>
                      </wps:spPr>
                      <wps:txbx>
                        <w:txbxContent>
                          <w:p w14:paraId="191971D3" w14:textId="77777777" w:rsidR="00B07679" w:rsidRDefault="00B07679" w:rsidP="00A2626C">
                            <w:r>
                              <w:t xml:space="preserve"> </w:t>
                            </w:r>
                          </w:p>
                        </w:txbxContent>
                      </wps:txbx>
                      <wps:bodyPr horzOverflow="overflow" vert="horz" lIns="0" tIns="0" rIns="0" bIns="0" rtlCol="0">
                        <a:noAutofit/>
                      </wps:bodyPr>
                    </wps:wsp>
                    <wps:wsp>
                      <wps:cNvPr id="43218" name="Shape 43218"/>
                      <wps:cNvSpPr/>
                      <wps:spPr>
                        <a:xfrm>
                          <a:off x="6940296" y="0"/>
                          <a:ext cx="797179" cy="146050"/>
                        </a:xfrm>
                        <a:custGeom>
                          <a:avLst/>
                          <a:gdLst/>
                          <a:ahLst/>
                          <a:cxnLst/>
                          <a:rect l="0" t="0" r="0" b="0"/>
                          <a:pathLst>
                            <a:path w="797179" h="146050">
                              <a:moveTo>
                                <a:pt x="797179" y="146050"/>
                              </a:moveTo>
                              <a:lnTo>
                                <a:pt x="398526" y="146050"/>
                              </a:lnTo>
                              <a:lnTo>
                                <a:pt x="398526" y="0"/>
                              </a:lnTo>
                              <a:lnTo>
                                <a:pt x="0" y="0"/>
                              </a:lnTo>
                            </a:path>
                          </a:pathLst>
                        </a:custGeom>
                        <a:ln w="9144" cap="flat">
                          <a:miter lim="127000"/>
                        </a:ln>
                      </wps:spPr>
                      <wps:style>
                        <a:lnRef idx="1">
                          <a:srgbClr val="A5A5A5"/>
                        </a:lnRef>
                        <a:fillRef idx="0">
                          <a:srgbClr val="000000">
                            <a:alpha val="0"/>
                          </a:srgbClr>
                        </a:fillRef>
                        <a:effectRef idx="0">
                          <a:scrgbClr r="0" g="0" b="0"/>
                        </a:effectRef>
                        <a:fontRef idx="none"/>
                      </wps:style>
                      <wps:bodyPr/>
                    </wps:wsp>
                    <wps:wsp>
                      <wps:cNvPr id="43219" name="Shape 43219"/>
                      <wps:cNvSpPr/>
                      <wps:spPr>
                        <a:xfrm>
                          <a:off x="0" y="0"/>
                          <a:ext cx="6940932" cy="146050"/>
                        </a:xfrm>
                        <a:custGeom>
                          <a:avLst/>
                          <a:gdLst/>
                          <a:ahLst/>
                          <a:cxnLst/>
                          <a:rect l="0" t="0" r="0" b="0"/>
                          <a:pathLst>
                            <a:path w="6940932" h="146050">
                              <a:moveTo>
                                <a:pt x="6940932" y="0"/>
                              </a:moveTo>
                              <a:lnTo>
                                <a:pt x="6716776" y="0"/>
                              </a:lnTo>
                              <a:lnTo>
                                <a:pt x="6716776" y="146050"/>
                              </a:lnTo>
                              <a:lnTo>
                                <a:pt x="0" y="146050"/>
                              </a:lnTo>
                            </a:path>
                          </a:pathLst>
                        </a:custGeom>
                        <a:ln w="9144" cap="flat">
                          <a:miter lim="127000"/>
                        </a:ln>
                      </wps:spPr>
                      <wps:style>
                        <a:lnRef idx="1">
                          <a:srgbClr val="A5A5A5"/>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47C20D16" id="Group 43216" o:spid="_x0000_s1026" style="position:absolute;margin-left:0;margin-top:761pt;width:609.25pt;height:17.1pt;z-index:251661312;mso-position-horizontal-relative:page;mso-position-vertical-relative:page;mso-height-relative:margin" coordsize="77374,2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217" o:spid="_x0000_s1027" type="#_x0000_t75" style="position:absolute;left:68199;top:76;width:4160;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">
                <v:imagedata r:id="rId2" o:title=""/>
              </v:shape>
              <v:rect id="Rectangle 43220" o:spid="_x0000_s1028" style="position:absolute;left:69409;top:526;width:1965;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" filled="f" stroked="f">
                <v:textbox inset="0,0,0,0">
                  <w:txbxContent>
                    <w:p w14:paraId="58C1321C" w14:textId="79765B38" w:rsidR="00B07679" w:rsidRDefault="00B07679" w:rsidP="00A2626C">
                      <w:r>
                        <w:rPr>
                          <w:color w:val="000000"/>
                        </w:rPr>
                        <w:fldChar w:fldCharType="begin"/>
                      </w:r>
                      <w:r>
                        <w:instrText xml:space="preserve"> PAGE   \* MERGEFORMAT </w:instrText>
                      </w:r>
                      <w:r>
                        <w:rPr>
                          <w:color w:val="000000"/>
                        </w:rPr>
                        <w:fldChar w:fldCharType="separate"/>
                      </w:r>
                      <w:r w:rsidR="00604BAF" w:rsidRPr="00604BAF">
                        <w:rPr>
                          <w:noProof/>
                          <w:color w:val="8C8C8C"/>
                        </w:rPr>
                        <w:t>8</w:t>
                      </w:r>
                      <w:r>
                        <w:rPr>
                          <w:color w:val="8C8C8C"/>
                        </w:rPr>
                        <w:fldChar w:fldCharType="end"/>
                      </w:r>
                    </w:p>
                  </w:txbxContent>
                </v:textbox>
              </v:rect>
              <v:rect id="Rectangle 43221" o:spid="_x0000_s1029" style="position:absolute;left:70637;top:526;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" filled="f" stroked="f">
                <v:textbox inset="0,0,0,0">
                  <w:txbxContent>
                    <w:p w14:paraId="191971D3" w14:textId="77777777" w:rsidR="00B07679" w:rsidRDefault="00B07679" w:rsidP="00A2626C">
                      <w:r>
                        <w:t xml:space="preserve"> </w:t>
                      </w:r>
                    </w:p>
                  </w:txbxContent>
                </v:textbox>
              </v:rect>
              <v:shape id="Shape 43218" o:spid="_x0000_s1030" style="position:absolute;left:69402;width:7972;height:1460;visibility:visible;mso-wrap-style:square;v-text-anchor:top" coordsize="797179,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" path="m797179,146050r-398653,l398526,,,e" filled="f" strokecolor="#a5a5a5" strokeweight=".72pt">
                <v:stroke miterlimit="83231f" joinstyle="miter"/>
                <v:path arrowok="t" textboxrect="0,0,797179,146050"/>
              </v:shape>
              <v:shape id="Shape 43219" o:spid="_x0000_s1031" style="position:absolute;width:69409;height:1460;visibility:visible;mso-wrap-style:square;v-text-anchor:top" coordsize="6940932,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" path="m6940932,l6716776,r,146050l,146050e" filled="f" strokecolor="#a5a5a5" strokeweight=".72pt">
                <v:stroke miterlimit="83231f" joinstyle="miter"/>
                <v:path arrowok="t" textboxrect="0,0,6940932,146050"/>
              </v:shape>
              <w10:wrap type="square" anchorx="page" anchory="page"/>
            </v:group>
          </w:pict>
        </mc:Fallback>
      </mc:AlternateContent>
    </w:r>
    <w:r>
      <w:rPr>
        <w:sz w:val="18"/>
      </w:rPr>
      <w:t>©2016 Microsoft Corporation</w:t>
    </w:r>
    <w:r>
      <w:t xml:space="preserve"> </w:t>
    </w:r>
  </w:p>
  <w:p w14:paraId="26F2AAA3" w14:textId="77777777" w:rsidR="00B07679" w:rsidRDefault="00B07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BF6B0" w14:textId="31F60C3C" w:rsidR="00B07679" w:rsidRDefault="00B07679" w:rsidP="00A2626C">
    <w:pPr>
      <w:tabs>
        <w:tab w:val="left" w:pos="1360"/>
        <w:tab w:val="right" w:pos="10802"/>
      </w:tabs>
      <w:spacing w:after="0"/>
      <w:ind w:right="-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4E954CB" wp14:editId="1342DC3D">
              <wp:simplePos x="0" y="0"/>
              <wp:positionH relativeFrom="page">
                <wp:posOffset>6350</wp:posOffset>
              </wp:positionH>
              <wp:positionV relativeFrom="page">
                <wp:posOffset>9664700</wp:posOffset>
              </wp:positionV>
              <wp:extent cx="7724140" cy="217170"/>
              <wp:effectExtent l="0" t="0" r="10160" b="0"/>
              <wp:wrapSquare wrapText="bothSides"/>
              <wp:docPr id="43161" name="Group 43161"/>
              <wp:cNvGraphicFramePr/>
              <a:graphic xmlns:a="http://schemas.openxmlformats.org/drawingml/2006/main">
                <a:graphicData uri="http://schemas.microsoft.com/office/word/2010/wordprocessingGroup">
                  <wpg:wgp>
                    <wpg:cNvGrpSpPr/>
                    <wpg:grpSpPr>
                      <a:xfrm>
                        <a:off x="0" y="0"/>
                        <a:ext cx="7724140" cy="217170"/>
                        <a:chOff x="0" y="0"/>
                        <a:chExt cx="7724649" cy="217393"/>
                      </a:xfrm>
                    </wpg:grpSpPr>
                    <pic:pic xmlns:pic="http://schemas.openxmlformats.org/drawingml/2006/picture">
                      <pic:nvPicPr>
                        <pic:cNvPr id="43162" name="Picture 43162"/>
                        <pic:cNvPicPr/>
                      </pic:nvPicPr>
                      <pic:blipFill>
                        <a:blip r:embed="rId1"/>
                        <a:stretch>
                          <a:fillRect/>
                        </a:stretch>
                      </pic:blipFill>
                      <pic:spPr>
                        <a:xfrm>
                          <a:off x="498348" y="7620"/>
                          <a:ext cx="414528" cy="182880"/>
                        </a:xfrm>
                        <a:prstGeom prst="rect">
                          <a:avLst/>
                        </a:prstGeom>
                      </pic:spPr>
                    </pic:pic>
                    <wps:wsp>
                      <wps:cNvPr id="43165" name="Rectangle 43165"/>
                      <wps:cNvSpPr/>
                      <wps:spPr>
                        <a:xfrm>
                          <a:off x="603250" y="63565"/>
                          <a:ext cx="241356" cy="153828"/>
                        </a:xfrm>
                        <a:prstGeom prst="rect">
                          <a:avLst/>
                        </a:prstGeom>
                        <a:ln>
                          <a:noFill/>
                        </a:ln>
                      </wps:spPr>
                      <wps:txbx>
                        <w:txbxContent>
                          <w:p w14:paraId="5A42AC38" w14:textId="78D96D00" w:rsidR="00B07679" w:rsidRDefault="00B07679" w:rsidP="00A2626C">
                            <w:r>
                              <w:rPr>
                                <w:color w:val="000000"/>
                              </w:rPr>
                              <w:fldChar w:fldCharType="begin"/>
                            </w:r>
                            <w:r>
                              <w:instrText xml:space="preserve"> PAGE   \* MERGEFORMAT </w:instrText>
                            </w:r>
                            <w:r>
                              <w:rPr>
                                <w:color w:val="000000"/>
                              </w:rPr>
                              <w:fldChar w:fldCharType="separate"/>
                            </w:r>
                            <w:r w:rsidR="00604BAF" w:rsidRPr="00604BAF">
                              <w:rPr>
                                <w:noProof/>
                                <w:color w:val="8C8C8C"/>
                              </w:rPr>
                              <w:t>9</w:t>
                            </w:r>
                            <w:r>
                              <w:rPr>
                                <w:color w:val="8C8C8C"/>
                              </w:rPr>
                              <w:fldChar w:fldCharType="end"/>
                            </w:r>
                          </w:p>
                        </w:txbxContent>
                      </wps:txbx>
                      <wps:bodyPr horzOverflow="overflow" vert="horz" lIns="0" tIns="0" rIns="0" bIns="0" rtlCol="0">
                        <a:noAutofit/>
                      </wps:bodyPr>
                    </wps:wsp>
                    <wps:wsp>
                      <wps:cNvPr id="43166" name="Rectangle 43166"/>
                      <wps:cNvSpPr/>
                      <wps:spPr>
                        <a:xfrm>
                          <a:off x="739445" y="52691"/>
                          <a:ext cx="46096" cy="164702"/>
                        </a:xfrm>
                        <a:prstGeom prst="rect">
                          <a:avLst/>
                        </a:prstGeom>
                        <a:ln>
                          <a:noFill/>
                        </a:ln>
                      </wps:spPr>
                      <wps:txbx>
                        <w:txbxContent>
                          <w:p w14:paraId="07D274EA" w14:textId="77777777" w:rsidR="00B07679" w:rsidRDefault="00B07679" w:rsidP="00A2626C">
                            <w:r>
                              <w:t xml:space="preserve"> </w:t>
                            </w:r>
                          </w:p>
                        </w:txbxContent>
                      </wps:txbx>
                      <wps:bodyPr horzOverflow="overflow" vert="horz" lIns="0" tIns="0" rIns="0" bIns="0" rtlCol="0">
                        <a:noAutofit/>
                      </wps:bodyPr>
                    </wps:wsp>
                    <wps:wsp>
                      <wps:cNvPr id="43163" name="Shape 43163"/>
                      <wps:cNvSpPr/>
                      <wps:spPr>
                        <a:xfrm>
                          <a:off x="0" y="0"/>
                          <a:ext cx="794233" cy="146050"/>
                        </a:xfrm>
                        <a:custGeom>
                          <a:avLst/>
                          <a:gdLst/>
                          <a:ahLst/>
                          <a:cxnLst/>
                          <a:rect l="0" t="0" r="0" b="0"/>
                          <a:pathLst>
                            <a:path w="794233" h="146050">
                              <a:moveTo>
                                <a:pt x="0" y="146050"/>
                              </a:moveTo>
                              <a:lnTo>
                                <a:pt x="397116" y="146050"/>
                              </a:lnTo>
                              <a:lnTo>
                                <a:pt x="397116" y="0"/>
                              </a:lnTo>
                              <a:lnTo>
                                <a:pt x="794233" y="0"/>
                              </a:lnTo>
                            </a:path>
                          </a:pathLst>
                        </a:custGeom>
                        <a:ln w="9144" cap="flat">
                          <a:miter lim="127000"/>
                        </a:ln>
                      </wps:spPr>
                      <wps:style>
                        <a:lnRef idx="1">
                          <a:srgbClr val="A5A5A5"/>
                        </a:lnRef>
                        <a:fillRef idx="0">
                          <a:srgbClr val="000000">
                            <a:alpha val="0"/>
                          </a:srgbClr>
                        </a:fillRef>
                        <a:effectRef idx="0">
                          <a:scrgbClr r="0" g="0" b="0"/>
                        </a:effectRef>
                        <a:fontRef idx="none"/>
                      </wps:style>
                      <wps:bodyPr/>
                    </wps:wsp>
                    <wps:wsp>
                      <wps:cNvPr id="43164" name="Shape 43164"/>
                      <wps:cNvSpPr/>
                      <wps:spPr>
                        <a:xfrm>
                          <a:off x="794004" y="0"/>
                          <a:ext cx="6930645" cy="146050"/>
                        </a:xfrm>
                        <a:custGeom>
                          <a:avLst/>
                          <a:gdLst/>
                          <a:ahLst/>
                          <a:cxnLst/>
                          <a:rect l="0" t="0" r="0" b="0"/>
                          <a:pathLst>
                            <a:path w="6930645" h="146050">
                              <a:moveTo>
                                <a:pt x="6930645" y="146050"/>
                              </a:moveTo>
                              <a:lnTo>
                                <a:pt x="223304" y="146050"/>
                              </a:lnTo>
                              <a:lnTo>
                                <a:pt x="223304" y="0"/>
                              </a:lnTo>
                              <a:lnTo>
                                <a:pt x="0" y="0"/>
                              </a:lnTo>
                            </a:path>
                          </a:pathLst>
                        </a:custGeom>
                        <a:ln w="9144" cap="flat">
                          <a:miter lim="127000"/>
                        </a:ln>
                      </wps:spPr>
                      <wps:style>
                        <a:lnRef idx="1">
                          <a:srgbClr val="A5A5A5"/>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4E954CB" id="Group 43161" o:spid="_x0000_s1032" style="position:absolute;margin-left:.5pt;margin-top:761pt;width:608.2pt;height:17.1pt;z-index:251659264;mso-position-horizontal-relative:page;mso-position-vertical-relative:page;mso-height-relative:margin" coordsize="77246,2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162" o:spid="_x0000_s1033" type="#_x0000_t75" style="position:absolute;left:4983;top:76;width:4145;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">
                <v:imagedata r:id="rId2" o:title=""/>
              </v:shape>
              <v:rect id="Rectangle 43165" o:spid="_x0000_s1034" style="position:absolute;left:6032;top:635;width:2414;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" filled="f" stroked="f">
                <v:textbox inset="0,0,0,0">
                  <w:txbxContent>
                    <w:p w14:paraId="5A42AC38" w14:textId="78D96D00" w:rsidR="00B07679" w:rsidRDefault="00B07679" w:rsidP="00A2626C">
                      <w:r>
                        <w:rPr>
                          <w:color w:val="000000"/>
                        </w:rPr>
                        <w:fldChar w:fldCharType="begin"/>
                      </w:r>
                      <w:r>
                        <w:instrText xml:space="preserve"> PAGE   \* MERGEFORMAT </w:instrText>
                      </w:r>
                      <w:r>
                        <w:rPr>
                          <w:color w:val="000000"/>
                        </w:rPr>
                        <w:fldChar w:fldCharType="separate"/>
                      </w:r>
                      <w:r w:rsidR="00604BAF" w:rsidRPr="00604BAF">
                        <w:rPr>
                          <w:noProof/>
                          <w:color w:val="8C8C8C"/>
                        </w:rPr>
                        <w:t>9</w:t>
                      </w:r>
                      <w:r>
                        <w:rPr>
                          <w:color w:val="8C8C8C"/>
                        </w:rPr>
                        <w:fldChar w:fldCharType="end"/>
                      </w:r>
                    </w:p>
                  </w:txbxContent>
                </v:textbox>
              </v:rect>
              <v:rect id="Rectangle 43166" o:spid="_x0000_s1035" style="position:absolute;left:7394;top:526;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" filled="f" stroked="f">
                <v:textbox inset="0,0,0,0">
                  <w:txbxContent>
                    <w:p w14:paraId="07D274EA" w14:textId="77777777" w:rsidR="00B07679" w:rsidRDefault="00B07679" w:rsidP="00A2626C">
                      <w:r>
                        <w:t xml:space="preserve"> </w:t>
                      </w:r>
                    </w:p>
                  </w:txbxContent>
                </v:textbox>
              </v:rect>
              <v:shape id="Shape 43163" o:spid="_x0000_s1036" style="position:absolute;width:7942;height:1460;visibility:visible;mso-wrap-style:square;v-text-anchor:top" coordsize="794233,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" path="m,146050r397116,l397116,,794233,e" filled="f" strokecolor="#a5a5a5" strokeweight=".72pt">
                <v:stroke miterlimit="83231f" joinstyle="miter"/>
                <v:path arrowok="t" textboxrect="0,0,794233,146050"/>
              </v:shape>
              <v:shape id="Shape 43164" o:spid="_x0000_s1037" style="position:absolute;left:7940;width:69306;height:1460;visibility:visible;mso-wrap-style:square;v-text-anchor:top" coordsize="693064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" path="m6930645,146050r-6707341,l223304,,,e" filled="f" strokecolor="#a5a5a5" strokeweight=".72pt">
                <v:stroke miterlimit="83231f" joinstyle="miter"/>
                <v:path arrowok="t" textboxrect="0,0,6930645,146050"/>
              </v:shape>
              <w10:wrap type="square" anchorx="page" anchory="page"/>
            </v:group>
          </w:pict>
        </mc:Fallback>
      </mc:AlternateContent>
    </w:r>
    <w:r>
      <w:rPr>
        <w:sz w:val="18"/>
      </w:rPr>
      <w:tab/>
    </w:r>
    <w:r>
      <w:rPr>
        <w:sz w:val="18"/>
      </w:rPr>
      <w:tab/>
      <w:t>©2016 Microsoft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343B4" w14:textId="77777777" w:rsidR="008C6919" w:rsidRDefault="008C6919" w:rsidP="00A4669C">
      <w:pPr>
        <w:spacing w:after="0" w:line="240" w:lineRule="auto"/>
      </w:pPr>
      <w:r>
        <w:separator/>
      </w:r>
    </w:p>
  </w:footnote>
  <w:footnote w:type="continuationSeparator" w:id="0">
    <w:p w14:paraId="3F206D94" w14:textId="77777777" w:rsidR="008C6919" w:rsidRDefault="008C6919" w:rsidP="00A4669C">
      <w:pPr>
        <w:spacing w:after="0" w:line="240" w:lineRule="auto"/>
      </w:pPr>
      <w:r>
        <w:continuationSeparator/>
      </w:r>
    </w:p>
  </w:footnote>
  <w:footnote w:type="continuationNotice" w:id="1">
    <w:p w14:paraId="7F011E87" w14:textId="77777777" w:rsidR="008C6919" w:rsidRDefault="008C69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D7374" w14:textId="2FC4DDD7" w:rsidR="00B07679" w:rsidRDefault="00B07679" w:rsidP="00A4669C">
    <w:pPr>
      <w:pStyle w:val="Header"/>
      <w:jc w:val="right"/>
    </w:pPr>
    <w:r w:rsidRPr="0024799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07096" w14:textId="2E7F3DB9" w:rsidR="00B07679" w:rsidRDefault="00B07679" w:rsidP="00D64AF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2A545" w14:textId="626FBA05" w:rsidR="00B07679" w:rsidRDefault="00B07679" w:rsidP="00A4669C">
    <w:pPr>
      <w:pStyle w:val="Header"/>
      <w:jc w:val="right"/>
    </w:pPr>
    <w:r w:rsidRPr="0024799F">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80F"/>
    <w:multiLevelType w:val="hybridMultilevel"/>
    <w:tmpl w:val="BFD00D4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4559F"/>
    <w:multiLevelType w:val="hybridMultilevel"/>
    <w:tmpl w:val="0E32E118"/>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9F2878"/>
    <w:multiLevelType w:val="hybridMultilevel"/>
    <w:tmpl w:val="89B0B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E923C5"/>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00F37"/>
    <w:multiLevelType w:val="hybridMultilevel"/>
    <w:tmpl w:val="D5141AE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B07D41"/>
    <w:multiLevelType w:val="hybridMultilevel"/>
    <w:tmpl w:val="ECE4922A"/>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5676940"/>
    <w:multiLevelType w:val="hybridMultilevel"/>
    <w:tmpl w:val="1C789D5A"/>
    <w:lvl w:ilvl="0" w:tplc="FFFFFFFF">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1A1ECD"/>
    <w:multiLevelType w:val="hybridMultilevel"/>
    <w:tmpl w:val="A9581A14"/>
    <w:lvl w:ilvl="0" w:tplc="B314A9E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b w:val="0"/>
      </w:rPr>
    </w:lvl>
    <w:lvl w:ilvl="2" w:tplc="04090003">
      <w:start w:val="1"/>
      <w:numFmt w:val="bullet"/>
      <w:lvlText w:val="o"/>
      <w:lvlJc w:val="left"/>
      <w:pPr>
        <w:ind w:left="2520" w:hanging="180"/>
      </w:pPr>
      <w:rPr>
        <w:rFonts w:ascii="Courier New" w:hAnsi="Courier New" w:cs="Courier New" w:hint="default"/>
        <w:b w:val="0"/>
      </w:rPr>
    </w:lvl>
    <w:lvl w:ilvl="3" w:tplc="04090005">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995B32"/>
    <w:multiLevelType w:val="hybridMultilevel"/>
    <w:tmpl w:val="1B66872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A956A0"/>
    <w:multiLevelType w:val="hybridMultilevel"/>
    <w:tmpl w:val="E9AACA9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B353FC"/>
    <w:multiLevelType w:val="hybridMultilevel"/>
    <w:tmpl w:val="7AFCA6D2"/>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1C5020"/>
    <w:multiLevelType w:val="hybridMultilevel"/>
    <w:tmpl w:val="454E4CF8"/>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D5F3185"/>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D971F4"/>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8709CF"/>
    <w:multiLevelType w:val="hybridMultilevel"/>
    <w:tmpl w:val="F4C6DD84"/>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F1838A9"/>
    <w:multiLevelType w:val="hybridMultilevel"/>
    <w:tmpl w:val="D7AA2A8A"/>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51C1A8B"/>
    <w:multiLevelType w:val="hybridMultilevel"/>
    <w:tmpl w:val="037AB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55E6E65"/>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74412D"/>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855501"/>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F1063F"/>
    <w:multiLevelType w:val="hybridMultilevel"/>
    <w:tmpl w:val="9BC081F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6E5591"/>
    <w:multiLevelType w:val="hybridMultilevel"/>
    <w:tmpl w:val="8E3CF81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E8285C"/>
    <w:multiLevelType w:val="hybridMultilevel"/>
    <w:tmpl w:val="33FCBEDC"/>
    <w:lvl w:ilvl="0" w:tplc="0409000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206F29"/>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BA701B"/>
    <w:multiLevelType w:val="hybridMultilevel"/>
    <w:tmpl w:val="89982D6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F96A95"/>
    <w:multiLevelType w:val="hybridMultilevel"/>
    <w:tmpl w:val="31444A26"/>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68572EE"/>
    <w:multiLevelType w:val="hybridMultilevel"/>
    <w:tmpl w:val="89144C76"/>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7133F94"/>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1254D5"/>
    <w:multiLevelType w:val="hybridMultilevel"/>
    <w:tmpl w:val="79D0B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9364288"/>
    <w:multiLevelType w:val="hybridMultilevel"/>
    <w:tmpl w:val="9C88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9766177"/>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A442A1"/>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D16B4C"/>
    <w:multiLevelType w:val="hybridMultilevel"/>
    <w:tmpl w:val="3036D728"/>
    <w:lvl w:ilvl="0" w:tplc="FFFFFFFF">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BBC02BC"/>
    <w:multiLevelType w:val="hybridMultilevel"/>
    <w:tmpl w:val="20CA2666"/>
    <w:lvl w:ilvl="0" w:tplc="FFFFFFFF">
      <w:start w:val="1"/>
      <w:numFmt w:val="decimal"/>
      <w:lvlText w:val="%1."/>
      <w:lvlJc w:val="left"/>
      <w:pPr>
        <w:ind w:left="1080" w:hanging="360"/>
      </w:pPr>
    </w:lvl>
    <w:lvl w:ilvl="1" w:tplc="370C3D5C">
      <w:numFmt w:val="bullet"/>
      <w:lvlText w:val=""/>
      <w:lvlJc w:val="left"/>
      <w:pPr>
        <w:ind w:left="2160" w:hanging="720"/>
      </w:pPr>
      <w:rPr>
        <w:rFonts w:ascii="Symbol" w:eastAsia="Courier New" w:hAnsi="Symbol"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D223AF8"/>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A70FCA"/>
    <w:multiLevelType w:val="hybridMultilevel"/>
    <w:tmpl w:val="4AC4AE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3D0E0D"/>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2F004B1C"/>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37638B"/>
    <w:multiLevelType w:val="hybridMultilevel"/>
    <w:tmpl w:val="1BC82512"/>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1F9658F"/>
    <w:multiLevelType w:val="hybridMultilevel"/>
    <w:tmpl w:val="B2608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E75A69"/>
    <w:multiLevelType w:val="hybridMultilevel"/>
    <w:tmpl w:val="90BE72D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1F560D"/>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2C473C"/>
    <w:multiLevelType w:val="hybridMultilevel"/>
    <w:tmpl w:val="1EAAD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47C4682"/>
    <w:multiLevelType w:val="hybridMultilevel"/>
    <w:tmpl w:val="3FC60A28"/>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4DC2533"/>
    <w:multiLevelType w:val="hybridMultilevel"/>
    <w:tmpl w:val="A2EEF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012C54"/>
    <w:multiLevelType w:val="hybridMultilevel"/>
    <w:tmpl w:val="2F982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9BE6FFC"/>
    <w:multiLevelType w:val="hybridMultilevel"/>
    <w:tmpl w:val="6DC488A4"/>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C15006"/>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D824DF"/>
    <w:multiLevelType w:val="hybridMultilevel"/>
    <w:tmpl w:val="80E8C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AF3495E"/>
    <w:multiLevelType w:val="hybridMultilevel"/>
    <w:tmpl w:val="EF1A5040"/>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3B335A03"/>
    <w:multiLevelType w:val="hybridMultilevel"/>
    <w:tmpl w:val="DA10377E"/>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D4D742B"/>
    <w:multiLevelType w:val="hybridMultilevel"/>
    <w:tmpl w:val="C0C857FC"/>
    <w:lvl w:ilvl="0" w:tplc="FFFFFFFF">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3EC8412A"/>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F1270A"/>
    <w:multiLevelType w:val="hybridMultilevel"/>
    <w:tmpl w:val="A95A8F28"/>
    <w:lvl w:ilvl="0" w:tplc="FFFFFFFF">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1592982"/>
    <w:multiLevelType w:val="hybridMultilevel"/>
    <w:tmpl w:val="59FC8D24"/>
    <w:lvl w:ilvl="0" w:tplc="FFFFFFFF">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418A0AFC"/>
    <w:multiLevelType w:val="hybridMultilevel"/>
    <w:tmpl w:val="4838E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4B507CC"/>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54F2FD8"/>
    <w:multiLevelType w:val="hybridMultilevel"/>
    <w:tmpl w:val="6246701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845B05"/>
    <w:multiLevelType w:val="hybridMultilevel"/>
    <w:tmpl w:val="37C8591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82F0996"/>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4A15465C"/>
    <w:multiLevelType w:val="hybridMultilevel"/>
    <w:tmpl w:val="AE6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D230DA0"/>
    <w:multiLevelType w:val="hybridMultilevel"/>
    <w:tmpl w:val="BD52A19E"/>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4D783370"/>
    <w:multiLevelType w:val="hybridMultilevel"/>
    <w:tmpl w:val="05A86C6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EE61BD"/>
    <w:multiLevelType w:val="hybridMultilevel"/>
    <w:tmpl w:val="C848EA48"/>
    <w:lvl w:ilvl="0" w:tplc="FFFFFFFF">
      <w:start w:val="1"/>
      <w:numFmt w:val="bullet"/>
      <w:lvlText w:val="o"/>
      <w:lvlJc w:val="left"/>
      <w:pPr>
        <w:ind w:left="1080" w:hanging="360"/>
      </w:pPr>
      <w:rPr>
        <w:rFonts w:ascii="Courier New" w:hAnsi="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E752FE2"/>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FF64DA0"/>
    <w:multiLevelType w:val="hybridMultilevel"/>
    <w:tmpl w:val="5DAE66D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00468D9"/>
    <w:multiLevelType w:val="hybridMultilevel"/>
    <w:tmpl w:val="1E005A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043565C"/>
    <w:multiLevelType w:val="hybridMultilevel"/>
    <w:tmpl w:val="BA249D8A"/>
    <w:lvl w:ilvl="0" w:tplc="0409000F">
      <w:start w:val="1"/>
      <w:numFmt w:val="decimal"/>
      <w:lvlText w:val="%1."/>
      <w:lvlJc w:val="left"/>
      <w:pPr>
        <w:ind w:left="720" w:hanging="360"/>
      </w:pPr>
      <w:rPr>
        <w:rFonts w:hint="default"/>
      </w:rPr>
    </w:lvl>
    <w:lvl w:ilvl="1" w:tplc="2A8ED1F4">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3193FA7"/>
    <w:multiLevelType w:val="hybridMultilevel"/>
    <w:tmpl w:val="68C4B2E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4883162"/>
    <w:multiLevelType w:val="hybridMultilevel"/>
    <w:tmpl w:val="808E3C7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5C94369"/>
    <w:multiLevelType w:val="hybridMultilevel"/>
    <w:tmpl w:val="ADBECF66"/>
    <w:lvl w:ilvl="0" w:tplc="FFFFFFFF">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72" w15:restartNumberingAfterBreak="0">
    <w:nsid w:val="567A41CC"/>
    <w:multiLevelType w:val="hybridMultilevel"/>
    <w:tmpl w:val="C0446AD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57065AE3"/>
    <w:multiLevelType w:val="hybridMultilevel"/>
    <w:tmpl w:val="E4F0478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B1547B8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B3EF87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3A62C56">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7FC68E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71E2D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0449EC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D148574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D9CE6D7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572A3740"/>
    <w:multiLevelType w:val="hybridMultilevel"/>
    <w:tmpl w:val="B770ED3E"/>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58865776"/>
    <w:multiLevelType w:val="hybridMultilevel"/>
    <w:tmpl w:val="4A3E8244"/>
    <w:lvl w:ilvl="0" w:tplc="FFFFFFFF">
      <w:start w:val="1"/>
      <w:numFmt w:val="bullet"/>
      <w:lvlText w:val=""/>
      <w:lvlJc w:val="left"/>
      <w:pPr>
        <w:ind w:left="533"/>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3DEF9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2468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5ACB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0AC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5ACB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CC5A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EEA2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4EFF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58A464ED"/>
    <w:multiLevelType w:val="hybridMultilevel"/>
    <w:tmpl w:val="459CBE6E"/>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59B07468"/>
    <w:multiLevelType w:val="hybridMultilevel"/>
    <w:tmpl w:val="008A2D7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5AD55413"/>
    <w:multiLevelType w:val="hybridMultilevel"/>
    <w:tmpl w:val="19CE3C38"/>
    <w:lvl w:ilvl="0" w:tplc="0409000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A61E7DD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D36625"/>
    <w:multiLevelType w:val="hybridMultilevel"/>
    <w:tmpl w:val="593E09CE"/>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9902599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914A50F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A8C3C6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AC613C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D7A9F5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24A8BE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C9C4F59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81A11C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5E576E66"/>
    <w:multiLevelType w:val="hybridMultilevel"/>
    <w:tmpl w:val="F098773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E6C25D4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BF423C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C447DF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3FA76A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AC818A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DC6604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0C8AED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3E5A7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5E9C4E54"/>
    <w:multiLevelType w:val="hybridMultilevel"/>
    <w:tmpl w:val="593E09CE"/>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9902599E">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914A50F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BA8C3C6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AC613C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D7A9F5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24A8BE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C9C4F59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81A11C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61F117F7"/>
    <w:multiLevelType w:val="hybridMultilevel"/>
    <w:tmpl w:val="0738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271160"/>
    <w:multiLevelType w:val="hybridMultilevel"/>
    <w:tmpl w:val="0A304F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590154B"/>
    <w:multiLevelType w:val="hybridMultilevel"/>
    <w:tmpl w:val="2A820F98"/>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59F566C"/>
    <w:multiLevelType w:val="hybridMultilevel"/>
    <w:tmpl w:val="7A44EE2A"/>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75F69E3"/>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797579B"/>
    <w:multiLevelType w:val="hybridMultilevel"/>
    <w:tmpl w:val="A3D6D1A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79B00E2"/>
    <w:multiLevelType w:val="hybridMultilevel"/>
    <w:tmpl w:val="35A0C63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A4F3201"/>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0" w15:restartNumberingAfterBreak="0">
    <w:nsid w:val="6B9C0DE7"/>
    <w:multiLevelType w:val="hybridMultilevel"/>
    <w:tmpl w:val="F098773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E6C25D4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BF423C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C447DFC">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3FA76A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AC818A6">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DC6604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0C8AED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3E5A7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6C53011A"/>
    <w:multiLevelType w:val="hybridMultilevel"/>
    <w:tmpl w:val="01882A16"/>
    <w:lvl w:ilvl="0" w:tplc="FFFFFFFF">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6D4F3C09"/>
    <w:multiLevelType w:val="hybridMultilevel"/>
    <w:tmpl w:val="6D4EB49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DCF69B5"/>
    <w:multiLevelType w:val="hybridMultilevel"/>
    <w:tmpl w:val="26D06794"/>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0" w:hanging="360"/>
      </w:pPr>
      <w:rPr>
        <w:rFonts w:ascii="Wingdings" w:hAnsi="Wingdings" w:hint="default"/>
      </w:rPr>
    </w:lvl>
    <w:lvl w:ilvl="3" w:tplc="FFFFFFFF">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94" w15:restartNumberingAfterBreak="0">
    <w:nsid w:val="6E6430B6"/>
    <w:multiLevelType w:val="hybridMultilevel"/>
    <w:tmpl w:val="EEBC4C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F1C6602"/>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F8B06CE"/>
    <w:multiLevelType w:val="hybridMultilevel"/>
    <w:tmpl w:val="89982D6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4524F43"/>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76045199"/>
    <w:multiLevelType w:val="hybridMultilevel"/>
    <w:tmpl w:val="4588F98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84C3DC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A753B58"/>
    <w:multiLevelType w:val="hybridMultilevel"/>
    <w:tmpl w:val="6B66A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C8B3292"/>
    <w:multiLevelType w:val="hybridMultilevel"/>
    <w:tmpl w:val="F584858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EB667A9"/>
    <w:multiLevelType w:val="hybridMultilevel"/>
    <w:tmpl w:val="3790DE02"/>
    <w:lvl w:ilvl="0" w:tplc="FFFFFFFF">
      <w:start w:val="1"/>
      <w:numFmt w:val="bullet"/>
      <w:lvlText w:val=""/>
      <w:lvlJc w:val="left"/>
      <w:pPr>
        <w:tabs>
          <w:tab w:val="num" w:pos="720"/>
        </w:tabs>
        <w:ind w:left="720" w:hanging="360"/>
      </w:pPr>
      <w:rPr>
        <w:rFonts w:ascii="Symbol" w:hAnsi="Symbol" w:hint="default"/>
      </w:rPr>
    </w:lvl>
    <w:lvl w:ilvl="1" w:tplc="2298736C" w:tentative="1">
      <w:start w:val="1"/>
      <w:numFmt w:val="bullet"/>
      <w:lvlText w:val="•"/>
      <w:lvlJc w:val="left"/>
      <w:pPr>
        <w:tabs>
          <w:tab w:val="num" w:pos="1440"/>
        </w:tabs>
        <w:ind w:left="1440" w:hanging="360"/>
      </w:pPr>
      <w:rPr>
        <w:rFonts w:ascii="Arial" w:hAnsi="Arial" w:hint="default"/>
      </w:rPr>
    </w:lvl>
    <w:lvl w:ilvl="2" w:tplc="64186BF4" w:tentative="1">
      <w:start w:val="1"/>
      <w:numFmt w:val="bullet"/>
      <w:lvlText w:val="•"/>
      <w:lvlJc w:val="left"/>
      <w:pPr>
        <w:tabs>
          <w:tab w:val="num" w:pos="2160"/>
        </w:tabs>
        <w:ind w:left="2160" w:hanging="360"/>
      </w:pPr>
      <w:rPr>
        <w:rFonts w:ascii="Arial" w:hAnsi="Arial" w:hint="default"/>
      </w:rPr>
    </w:lvl>
    <w:lvl w:ilvl="3" w:tplc="FF0ABD5E" w:tentative="1">
      <w:start w:val="1"/>
      <w:numFmt w:val="bullet"/>
      <w:lvlText w:val="•"/>
      <w:lvlJc w:val="left"/>
      <w:pPr>
        <w:tabs>
          <w:tab w:val="num" w:pos="2880"/>
        </w:tabs>
        <w:ind w:left="2880" w:hanging="360"/>
      </w:pPr>
      <w:rPr>
        <w:rFonts w:ascii="Arial" w:hAnsi="Arial" w:hint="default"/>
      </w:rPr>
    </w:lvl>
    <w:lvl w:ilvl="4" w:tplc="6FCEA61C" w:tentative="1">
      <w:start w:val="1"/>
      <w:numFmt w:val="bullet"/>
      <w:lvlText w:val="•"/>
      <w:lvlJc w:val="left"/>
      <w:pPr>
        <w:tabs>
          <w:tab w:val="num" w:pos="3600"/>
        </w:tabs>
        <w:ind w:left="3600" w:hanging="360"/>
      </w:pPr>
      <w:rPr>
        <w:rFonts w:ascii="Arial" w:hAnsi="Arial" w:hint="default"/>
      </w:rPr>
    </w:lvl>
    <w:lvl w:ilvl="5" w:tplc="2B50292E" w:tentative="1">
      <w:start w:val="1"/>
      <w:numFmt w:val="bullet"/>
      <w:lvlText w:val="•"/>
      <w:lvlJc w:val="left"/>
      <w:pPr>
        <w:tabs>
          <w:tab w:val="num" w:pos="4320"/>
        </w:tabs>
        <w:ind w:left="4320" w:hanging="360"/>
      </w:pPr>
      <w:rPr>
        <w:rFonts w:ascii="Arial" w:hAnsi="Arial" w:hint="default"/>
      </w:rPr>
    </w:lvl>
    <w:lvl w:ilvl="6" w:tplc="147E798C" w:tentative="1">
      <w:start w:val="1"/>
      <w:numFmt w:val="bullet"/>
      <w:lvlText w:val="•"/>
      <w:lvlJc w:val="left"/>
      <w:pPr>
        <w:tabs>
          <w:tab w:val="num" w:pos="5040"/>
        </w:tabs>
        <w:ind w:left="5040" w:hanging="360"/>
      </w:pPr>
      <w:rPr>
        <w:rFonts w:ascii="Arial" w:hAnsi="Arial" w:hint="default"/>
      </w:rPr>
    </w:lvl>
    <w:lvl w:ilvl="7" w:tplc="5E66FC74" w:tentative="1">
      <w:start w:val="1"/>
      <w:numFmt w:val="bullet"/>
      <w:lvlText w:val="•"/>
      <w:lvlJc w:val="left"/>
      <w:pPr>
        <w:tabs>
          <w:tab w:val="num" w:pos="5760"/>
        </w:tabs>
        <w:ind w:left="5760" w:hanging="360"/>
      </w:pPr>
      <w:rPr>
        <w:rFonts w:ascii="Arial" w:hAnsi="Arial" w:hint="default"/>
      </w:rPr>
    </w:lvl>
    <w:lvl w:ilvl="8" w:tplc="88A6C7DA" w:tentative="1">
      <w:start w:val="1"/>
      <w:numFmt w:val="bullet"/>
      <w:lvlText w:val="•"/>
      <w:lvlJc w:val="left"/>
      <w:pPr>
        <w:tabs>
          <w:tab w:val="num" w:pos="6480"/>
        </w:tabs>
        <w:ind w:left="6480" w:hanging="360"/>
      </w:pPr>
      <w:rPr>
        <w:rFonts w:ascii="Arial" w:hAnsi="Arial" w:hint="default"/>
      </w:rPr>
    </w:lvl>
  </w:abstractNum>
  <w:num w:numId="1">
    <w:abstractNumId w:val="47"/>
  </w:num>
  <w:num w:numId="2">
    <w:abstractNumId w:val="23"/>
  </w:num>
  <w:num w:numId="3">
    <w:abstractNumId w:val="102"/>
  </w:num>
  <w:num w:numId="4">
    <w:abstractNumId w:val="20"/>
  </w:num>
  <w:num w:numId="5">
    <w:abstractNumId w:val="9"/>
  </w:num>
  <w:num w:numId="6">
    <w:abstractNumId w:val="92"/>
  </w:num>
  <w:num w:numId="7">
    <w:abstractNumId w:val="22"/>
  </w:num>
  <w:num w:numId="8">
    <w:abstractNumId w:val="78"/>
  </w:num>
  <w:num w:numId="9">
    <w:abstractNumId w:val="93"/>
  </w:num>
  <w:num w:numId="10">
    <w:abstractNumId w:val="0"/>
  </w:num>
  <w:num w:numId="11">
    <w:abstractNumId w:val="67"/>
  </w:num>
  <w:num w:numId="12">
    <w:abstractNumId w:val="98"/>
  </w:num>
  <w:num w:numId="13">
    <w:abstractNumId w:val="58"/>
  </w:num>
  <w:num w:numId="14">
    <w:abstractNumId w:val="83"/>
  </w:num>
  <w:num w:numId="15">
    <w:abstractNumId w:val="73"/>
  </w:num>
  <w:num w:numId="16">
    <w:abstractNumId w:val="45"/>
  </w:num>
  <w:num w:numId="17">
    <w:abstractNumId w:val="68"/>
  </w:num>
  <w:num w:numId="18">
    <w:abstractNumId w:val="29"/>
  </w:num>
  <w:num w:numId="19">
    <w:abstractNumId w:val="7"/>
  </w:num>
  <w:num w:numId="20">
    <w:abstractNumId w:val="85"/>
  </w:num>
  <w:num w:numId="21">
    <w:abstractNumId w:val="100"/>
  </w:num>
  <w:num w:numId="22">
    <w:abstractNumId w:val="8"/>
  </w:num>
  <w:num w:numId="23">
    <w:abstractNumId w:val="91"/>
  </w:num>
  <w:num w:numId="24">
    <w:abstractNumId w:val="74"/>
  </w:num>
  <w:num w:numId="25">
    <w:abstractNumId w:val="11"/>
  </w:num>
  <w:num w:numId="26">
    <w:abstractNumId w:val="69"/>
  </w:num>
  <w:num w:numId="27">
    <w:abstractNumId w:val="84"/>
  </w:num>
  <w:num w:numId="28">
    <w:abstractNumId w:val="5"/>
  </w:num>
  <w:num w:numId="29">
    <w:abstractNumId w:val="52"/>
  </w:num>
  <w:num w:numId="30">
    <w:abstractNumId w:val="14"/>
  </w:num>
  <w:num w:numId="31">
    <w:abstractNumId w:val="26"/>
  </w:num>
  <w:num w:numId="32">
    <w:abstractNumId w:val="63"/>
  </w:num>
  <w:num w:numId="33">
    <w:abstractNumId w:val="72"/>
  </w:num>
  <w:num w:numId="34">
    <w:abstractNumId w:val="76"/>
  </w:num>
  <w:num w:numId="35">
    <w:abstractNumId w:val="38"/>
  </w:num>
  <w:num w:numId="36">
    <w:abstractNumId w:val="25"/>
  </w:num>
  <w:num w:numId="37">
    <w:abstractNumId w:val="70"/>
  </w:num>
  <w:num w:numId="38">
    <w:abstractNumId w:val="51"/>
  </w:num>
  <w:num w:numId="39">
    <w:abstractNumId w:val="94"/>
  </w:num>
  <w:num w:numId="40">
    <w:abstractNumId w:val="10"/>
  </w:num>
  <w:num w:numId="41">
    <w:abstractNumId w:val="40"/>
  </w:num>
  <w:num w:numId="42">
    <w:abstractNumId w:val="43"/>
  </w:num>
  <w:num w:numId="43">
    <w:abstractNumId w:val="59"/>
  </w:num>
  <w:num w:numId="44">
    <w:abstractNumId w:val="15"/>
  </w:num>
  <w:num w:numId="45">
    <w:abstractNumId w:val="1"/>
  </w:num>
  <w:num w:numId="46">
    <w:abstractNumId w:val="32"/>
  </w:num>
  <w:num w:numId="47">
    <w:abstractNumId w:val="64"/>
  </w:num>
  <w:num w:numId="48">
    <w:abstractNumId w:val="6"/>
  </w:num>
  <w:num w:numId="49">
    <w:abstractNumId w:val="54"/>
  </w:num>
  <w:num w:numId="50">
    <w:abstractNumId w:val="62"/>
  </w:num>
  <w:num w:numId="51">
    <w:abstractNumId w:val="48"/>
  </w:num>
  <w:num w:numId="52">
    <w:abstractNumId w:val="30"/>
  </w:num>
  <w:num w:numId="53">
    <w:abstractNumId w:val="99"/>
  </w:num>
  <w:num w:numId="54">
    <w:abstractNumId w:val="12"/>
  </w:num>
  <w:num w:numId="55">
    <w:abstractNumId w:val="3"/>
  </w:num>
  <w:num w:numId="56">
    <w:abstractNumId w:val="86"/>
  </w:num>
  <w:num w:numId="57">
    <w:abstractNumId w:val="18"/>
  </w:num>
  <w:num w:numId="58">
    <w:abstractNumId w:val="55"/>
  </w:num>
  <w:num w:numId="59">
    <w:abstractNumId w:val="81"/>
  </w:num>
  <w:num w:numId="60">
    <w:abstractNumId w:val="36"/>
  </w:num>
  <w:num w:numId="61">
    <w:abstractNumId w:val="89"/>
  </w:num>
  <w:num w:numId="62">
    <w:abstractNumId w:val="90"/>
  </w:num>
  <w:num w:numId="63">
    <w:abstractNumId w:val="75"/>
  </w:num>
  <w:num w:numId="64">
    <w:abstractNumId w:val="34"/>
  </w:num>
  <w:num w:numId="65">
    <w:abstractNumId w:val="95"/>
  </w:num>
  <w:num w:numId="66">
    <w:abstractNumId w:val="37"/>
  </w:num>
  <w:num w:numId="67">
    <w:abstractNumId w:val="27"/>
  </w:num>
  <w:num w:numId="68">
    <w:abstractNumId w:val="65"/>
  </w:num>
  <w:num w:numId="69">
    <w:abstractNumId w:val="41"/>
  </w:num>
  <w:num w:numId="70">
    <w:abstractNumId w:val="96"/>
  </w:num>
  <w:num w:numId="71">
    <w:abstractNumId w:val="35"/>
  </w:num>
  <w:num w:numId="72">
    <w:abstractNumId w:val="21"/>
  </w:num>
  <w:num w:numId="73">
    <w:abstractNumId w:val="71"/>
  </w:num>
  <w:num w:numId="74">
    <w:abstractNumId w:val="79"/>
  </w:num>
  <w:num w:numId="75">
    <w:abstractNumId w:val="97"/>
  </w:num>
  <w:num w:numId="76">
    <w:abstractNumId w:val="60"/>
  </w:num>
  <w:num w:numId="77">
    <w:abstractNumId w:val="33"/>
  </w:num>
  <w:num w:numId="78">
    <w:abstractNumId w:val="4"/>
  </w:num>
  <w:num w:numId="79">
    <w:abstractNumId w:val="77"/>
  </w:num>
  <w:num w:numId="80">
    <w:abstractNumId w:val="101"/>
  </w:num>
  <w:num w:numId="81">
    <w:abstractNumId w:val="50"/>
  </w:num>
  <w:num w:numId="82">
    <w:abstractNumId w:val="80"/>
  </w:num>
  <w:num w:numId="83">
    <w:abstractNumId w:val="17"/>
  </w:num>
  <w:num w:numId="84">
    <w:abstractNumId w:val="24"/>
  </w:num>
  <w:num w:numId="85">
    <w:abstractNumId w:val="13"/>
  </w:num>
  <w:num w:numId="86">
    <w:abstractNumId w:val="53"/>
  </w:num>
  <w:num w:numId="87">
    <w:abstractNumId w:val="19"/>
  </w:num>
  <w:num w:numId="88">
    <w:abstractNumId w:val="57"/>
  </w:num>
  <w:num w:numId="89">
    <w:abstractNumId w:val="87"/>
  </w:num>
  <w:num w:numId="90">
    <w:abstractNumId w:val="16"/>
  </w:num>
  <w:num w:numId="91">
    <w:abstractNumId w:val="44"/>
  </w:num>
  <w:num w:numId="92">
    <w:abstractNumId w:val="2"/>
  </w:num>
  <w:num w:numId="93">
    <w:abstractNumId w:val="56"/>
  </w:num>
  <w:num w:numId="94">
    <w:abstractNumId w:val="61"/>
  </w:num>
  <w:num w:numId="95">
    <w:abstractNumId w:val="39"/>
  </w:num>
  <w:num w:numId="96">
    <w:abstractNumId w:val="42"/>
  </w:num>
  <w:num w:numId="97">
    <w:abstractNumId w:val="88"/>
  </w:num>
  <w:num w:numId="98">
    <w:abstractNumId w:val="66"/>
  </w:num>
  <w:num w:numId="99">
    <w:abstractNumId w:val="82"/>
  </w:num>
  <w:num w:numId="100">
    <w:abstractNumId w:val="46"/>
  </w:num>
  <w:num w:numId="101">
    <w:abstractNumId w:val="28"/>
  </w:num>
  <w:num w:numId="102">
    <w:abstractNumId w:val="49"/>
  </w:num>
  <w:num w:numId="103">
    <w:abstractNumId w:val="31"/>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0F"/>
    <w:rsid w:val="00000ED0"/>
    <w:rsid w:val="000010F2"/>
    <w:rsid w:val="00002EF3"/>
    <w:rsid w:val="00003A45"/>
    <w:rsid w:val="00006135"/>
    <w:rsid w:val="000070A2"/>
    <w:rsid w:val="00011464"/>
    <w:rsid w:val="00016ECA"/>
    <w:rsid w:val="000179C9"/>
    <w:rsid w:val="00021904"/>
    <w:rsid w:val="00022A89"/>
    <w:rsid w:val="00023C5F"/>
    <w:rsid w:val="0002458F"/>
    <w:rsid w:val="0003185F"/>
    <w:rsid w:val="00034390"/>
    <w:rsid w:val="000429BE"/>
    <w:rsid w:val="00044785"/>
    <w:rsid w:val="00045288"/>
    <w:rsid w:val="00046D7A"/>
    <w:rsid w:val="00047911"/>
    <w:rsid w:val="000479F6"/>
    <w:rsid w:val="000503AC"/>
    <w:rsid w:val="00050463"/>
    <w:rsid w:val="00051A51"/>
    <w:rsid w:val="00051B51"/>
    <w:rsid w:val="00051EC7"/>
    <w:rsid w:val="000530BE"/>
    <w:rsid w:val="000532B9"/>
    <w:rsid w:val="0005360E"/>
    <w:rsid w:val="00056AF5"/>
    <w:rsid w:val="0005734C"/>
    <w:rsid w:val="00063D5C"/>
    <w:rsid w:val="00063DC0"/>
    <w:rsid w:val="00065A09"/>
    <w:rsid w:val="000670B2"/>
    <w:rsid w:val="00070C64"/>
    <w:rsid w:val="000711B3"/>
    <w:rsid w:val="000729BF"/>
    <w:rsid w:val="00073390"/>
    <w:rsid w:val="0007348A"/>
    <w:rsid w:val="000760F6"/>
    <w:rsid w:val="00076248"/>
    <w:rsid w:val="0007720E"/>
    <w:rsid w:val="00077C63"/>
    <w:rsid w:val="000804D2"/>
    <w:rsid w:val="00081837"/>
    <w:rsid w:val="00082C7E"/>
    <w:rsid w:val="0008471E"/>
    <w:rsid w:val="00084DC7"/>
    <w:rsid w:val="00086A9F"/>
    <w:rsid w:val="00095E32"/>
    <w:rsid w:val="00097527"/>
    <w:rsid w:val="000A18EC"/>
    <w:rsid w:val="000A40C0"/>
    <w:rsid w:val="000A78C9"/>
    <w:rsid w:val="000A7FAF"/>
    <w:rsid w:val="000B0ED2"/>
    <w:rsid w:val="000B17D6"/>
    <w:rsid w:val="000B3AC2"/>
    <w:rsid w:val="000B4AE7"/>
    <w:rsid w:val="000B5219"/>
    <w:rsid w:val="000C1D6F"/>
    <w:rsid w:val="000C7B88"/>
    <w:rsid w:val="000D1227"/>
    <w:rsid w:val="000D5103"/>
    <w:rsid w:val="000D63BA"/>
    <w:rsid w:val="000E53C8"/>
    <w:rsid w:val="000E6167"/>
    <w:rsid w:val="000E70AE"/>
    <w:rsid w:val="000F02D8"/>
    <w:rsid w:val="000F1D9B"/>
    <w:rsid w:val="000F2A57"/>
    <w:rsid w:val="000F3839"/>
    <w:rsid w:val="000F3D1E"/>
    <w:rsid w:val="000F3DD7"/>
    <w:rsid w:val="000F4957"/>
    <w:rsid w:val="000F4CF5"/>
    <w:rsid w:val="000F4F86"/>
    <w:rsid w:val="000F5435"/>
    <w:rsid w:val="000F664F"/>
    <w:rsid w:val="000F6DD9"/>
    <w:rsid w:val="000F7194"/>
    <w:rsid w:val="000F7D46"/>
    <w:rsid w:val="00100676"/>
    <w:rsid w:val="001017DB"/>
    <w:rsid w:val="00103C6B"/>
    <w:rsid w:val="00103DAF"/>
    <w:rsid w:val="00105D6D"/>
    <w:rsid w:val="00110A8A"/>
    <w:rsid w:val="00113760"/>
    <w:rsid w:val="0011397E"/>
    <w:rsid w:val="00114B3C"/>
    <w:rsid w:val="00115859"/>
    <w:rsid w:val="001164B1"/>
    <w:rsid w:val="00120830"/>
    <w:rsid w:val="00121382"/>
    <w:rsid w:val="00122002"/>
    <w:rsid w:val="0012295A"/>
    <w:rsid w:val="00122AF2"/>
    <w:rsid w:val="0012435E"/>
    <w:rsid w:val="00126709"/>
    <w:rsid w:val="0013001F"/>
    <w:rsid w:val="0013344D"/>
    <w:rsid w:val="00133914"/>
    <w:rsid w:val="00136CFF"/>
    <w:rsid w:val="00137CD6"/>
    <w:rsid w:val="001457D2"/>
    <w:rsid w:val="0014668B"/>
    <w:rsid w:val="0014795D"/>
    <w:rsid w:val="00147DF0"/>
    <w:rsid w:val="001515EC"/>
    <w:rsid w:val="001553B8"/>
    <w:rsid w:val="00155DE7"/>
    <w:rsid w:val="00157C2D"/>
    <w:rsid w:val="001615AA"/>
    <w:rsid w:val="00164589"/>
    <w:rsid w:val="001663EE"/>
    <w:rsid w:val="001712A9"/>
    <w:rsid w:val="001757EC"/>
    <w:rsid w:val="0017615B"/>
    <w:rsid w:val="00180FF7"/>
    <w:rsid w:val="00181D33"/>
    <w:rsid w:val="00182068"/>
    <w:rsid w:val="001840D2"/>
    <w:rsid w:val="00184272"/>
    <w:rsid w:val="001850B4"/>
    <w:rsid w:val="00190407"/>
    <w:rsid w:val="001907F2"/>
    <w:rsid w:val="00192C74"/>
    <w:rsid w:val="0019464A"/>
    <w:rsid w:val="00195EB3"/>
    <w:rsid w:val="0019658F"/>
    <w:rsid w:val="00196965"/>
    <w:rsid w:val="00196CE2"/>
    <w:rsid w:val="0019739C"/>
    <w:rsid w:val="0019758E"/>
    <w:rsid w:val="001A27D7"/>
    <w:rsid w:val="001A2A10"/>
    <w:rsid w:val="001A2A27"/>
    <w:rsid w:val="001A4733"/>
    <w:rsid w:val="001A47E1"/>
    <w:rsid w:val="001A6193"/>
    <w:rsid w:val="001A6436"/>
    <w:rsid w:val="001A66C6"/>
    <w:rsid w:val="001B0344"/>
    <w:rsid w:val="001B304A"/>
    <w:rsid w:val="001B315B"/>
    <w:rsid w:val="001B3712"/>
    <w:rsid w:val="001B4593"/>
    <w:rsid w:val="001B528A"/>
    <w:rsid w:val="001B616E"/>
    <w:rsid w:val="001B7140"/>
    <w:rsid w:val="001B75F6"/>
    <w:rsid w:val="001C0CB4"/>
    <w:rsid w:val="001C0DB3"/>
    <w:rsid w:val="001C358B"/>
    <w:rsid w:val="001C42FC"/>
    <w:rsid w:val="001C4D94"/>
    <w:rsid w:val="001C681F"/>
    <w:rsid w:val="001C7A95"/>
    <w:rsid w:val="001D1BDA"/>
    <w:rsid w:val="001D66D2"/>
    <w:rsid w:val="001D7DB6"/>
    <w:rsid w:val="001E3187"/>
    <w:rsid w:val="001E363C"/>
    <w:rsid w:val="001F22CE"/>
    <w:rsid w:val="001F317D"/>
    <w:rsid w:val="001F4E86"/>
    <w:rsid w:val="00200E5F"/>
    <w:rsid w:val="00201088"/>
    <w:rsid w:val="00210B5D"/>
    <w:rsid w:val="00212DB0"/>
    <w:rsid w:val="002143B7"/>
    <w:rsid w:val="00214A0F"/>
    <w:rsid w:val="00214F95"/>
    <w:rsid w:val="0021653A"/>
    <w:rsid w:val="002206B3"/>
    <w:rsid w:val="00222776"/>
    <w:rsid w:val="00225007"/>
    <w:rsid w:val="00226F64"/>
    <w:rsid w:val="00227711"/>
    <w:rsid w:val="00233296"/>
    <w:rsid w:val="002334D1"/>
    <w:rsid w:val="002343F6"/>
    <w:rsid w:val="00236DE5"/>
    <w:rsid w:val="00236FBD"/>
    <w:rsid w:val="00243D31"/>
    <w:rsid w:val="00244BC9"/>
    <w:rsid w:val="00245A9F"/>
    <w:rsid w:val="0024799F"/>
    <w:rsid w:val="00252BB8"/>
    <w:rsid w:val="00254CAC"/>
    <w:rsid w:val="00254EF8"/>
    <w:rsid w:val="00255420"/>
    <w:rsid w:val="0026119D"/>
    <w:rsid w:val="00262504"/>
    <w:rsid w:val="002627EF"/>
    <w:rsid w:val="0026512D"/>
    <w:rsid w:val="00266C3A"/>
    <w:rsid w:val="002678C2"/>
    <w:rsid w:val="002708B4"/>
    <w:rsid w:val="00273538"/>
    <w:rsid w:val="00273744"/>
    <w:rsid w:val="00274954"/>
    <w:rsid w:val="0027617C"/>
    <w:rsid w:val="0027763B"/>
    <w:rsid w:val="0028388D"/>
    <w:rsid w:val="00283D3E"/>
    <w:rsid w:val="0028461B"/>
    <w:rsid w:val="0028569A"/>
    <w:rsid w:val="00285C24"/>
    <w:rsid w:val="00286DC9"/>
    <w:rsid w:val="002935F3"/>
    <w:rsid w:val="00294B42"/>
    <w:rsid w:val="00295DCD"/>
    <w:rsid w:val="00296128"/>
    <w:rsid w:val="00296989"/>
    <w:rsid w:val="00297ECF"/>
    <w:rsid w:val="002A0A79"/>
    <w:rsid w:val="002A1C43"/>
    <w:rsid w:val="002A32EE"/>
    <w:rsid w:val="002A33FA"/>
    <w:rsid w:val="002A4874"/>
    <w:rsid w:val="002A5B52"/>
    <w:rsid w:val="002B009A"/>
    <w:rsid w:val="002B1D87"/>
    <w:rsid w:val="002B24B1"/>
    <w:rsid w:val="002B2B36"/>
    <w:rsid w:val="002B5EF4"/>
    <w:rsid w:val="002C0206"/>
    <w:rsid w:val="002C04EB"/>
    <w:rsid w:val="002C1707"/>
    <w:rsid w:val="002C3864"/>
    <w:rsid w:val="002C6059"/>
    <w:rsid w:val="002C6536"/>
    <w:rsid w:val="002C7496"/>
    <w:rsid w:val="002D32D7"/>
    <w:rsid w:val="002D3DBA"/>
    <w:rsid w:val="002D4C6F"/>
    <w:rsid w:val="002D6FEC"/>
    <w:rsid w:val="002D7D2C"/>
    <w:rsid w:val="002E2BD4"/>
    <w:rsid w:val="002E31B0"/>
    <w:rsid w:val="002E3706"/>
    <w:rsid w:val="002E3DCD"/>
    <w:rsid w:val="002F01A9"/>
    <w:rsid w:val="002F2B49"/>
    <w:rsid w:val="002F346A"/>
    <w:rsid w:val="002F45DB"/>
    <w:rsid w:val="002F484F"/>
    <w:rsid w:val="002F5BB7"/>
    <w:rsid w:val="002F6706"/>
    <w:rsid w:val="002F79FB"/>
    <w:rsid w:val="00300666"/>
    <w:rsid w:val="003016C3"/>
    <w:rsid w:val="00305484"/>
    <w:rsid w:val="00312ACF"/>
    <w:rsid w:val="00313F7E"/>
    <w:rsid w:val="00314283"/>
    <w:rsid w:val="00315200"/>
    <w:rsid w:val="00316A20"/>
    <w:rsid w:val="00317962"/>
    <w:rsid w:val="00321EB4"/>
    <w:rsid w:val="00326940"/>
    <w:rsid w:val="00330AA7"/>
    <w:rsid w:val="003362EF"/>
    <w:rsid w:val="00345397"/>
    <w:rsid w:val="00345D8D"/>
    <w:rsid w:val="00346406"/>
    <w:rsid w:val="00346573"/>
    <w:rsid w:val="003468B6"/>
    <w:rsid w:val="00346912"/>
    <w:rsid w:val="003474C7"/>
    <w:rsid w:val="00350450"/>
    <w:rsid w:val="00352236"/>
    <w:rsid w:val="00354357"/>
    <w:rsid w:val="0035456D"/>
    <w:rsid w:val="003554F3"/>
    <w:rsid w:val="003561ED"/>
    <w:rsid w:val="003630E1"/>
    <w:rsid w:val="003643DD"/>
    <w:rsid w:val="00367641"/>
    <w:rsid w:val="00373668"/>
    <w:rsid w:val="00374868"/>
    <w:rsid w:val="00374D89"/>
    <w:rsid w:val="00380B4B"/>
    <w:rsid w:val="00382902"/>
    <w:rsid w:val="00382C0F"/>
    <w:rsid w:val="003911F3"/>
    <w:rsid w:val="00391D59"/>
    <w:rsid w:val="00397171"/>
    <w:rsid w:val="003A1D21"/>
    <w:rsid w:val="003A38E7"/>
    <w:rsid w:val="003A5DCE"/>
    <w:rsid w:val="003B36DB"/>
    <w:rsid w:val="003B4085"/>
    <w:rsid w:val="003B4FC0"/>
    <w:rsid w:val="003B669C"/>
    <w:rsid w:val="003B723E"/>
    <w:rsid w:val="003B7450"/>
    <w:rsid w:val="003C0F06"/>
    <w:rsid w:val="003C1D43"/>
    <w:rsid w:val="003C5377"/>
    <w:rsid w:val="003C7377"/>
    <w:rsid w:val="003D0BB8"/>
    <w:rsid w:val="003D2964"/>
    <w:rsid w:val="003D299D"/>
    <w:rsid w:val="003D2D4E"/>
    <w:rsid w:val="003D3DE3"/>
    <w:rsid w:val="003D45AE"/>
    <w:rsid w:val="003E0BF2"/>
    <w:rsid w:val="003E2257"/>
    <w:rsid w:val="003E5AC1"/>
    <w:rsid w:val="003E61F9"/>
    <w:rsid w:val="003E6515"/>
    <w:rsid w:val="003F07A5"/>
    <w:rsid w:val="003F3919"/>
    <w:rsid w:val="003F52F5"/>
    <w:rsid w:val="003F5849"/>
    <w:rsid w:val="003F665D"/>
    <w:rsid w:val="003F6680"/>
    <w:rsid w:val="003F69C0"/>
    <w:rsid w:val="0040119C"/>
    <w:rsid w:val="004033F6"/>
    <w:rsid w:val="0040518D"/>
    <w:rsid w:val="004062CB"/>
    <w:rsid w:val="00407631"/>
    <w:rsid w:val="004102F1"/>
    <w:rsid w:val="00410E90"/>
    <w:rsid w:val="00410FE7"/>
    <w:rsid w:val="00411E02"/>
    <w:rsid w:val="00414FD4"/>
    <w:rsid w:val="0041573F"/>
    <w:rsid w:val="0041724D"/>
    <w:rsid w:val="0041758B"/>
    <w:rsid w:val="00417AEA"/>
    <w:rsid w:val="004205FC"/>
    <w:rsid w:val="00421168"/>
    <w:rsid w:val="00422240"/>
    <w:rsid w:val="004253F9"/>
    <w:rsid w:val="0042739A"/>
    <w:rsid w:val="00427EDD"/>
    <w:rsid w:val="00432BD6"/>
    <w:rsid w:val="004337C2"/>
    <w:rsid w:val="00434984"/>
    <w:rsid w:val="00434B73"/>
    <w:rsid w:val="00443930"/>
    <w:rsid w:val="004454E2"/>
    <w:rsid w:val="004458AE"/>
    <w:rsid w:val="00445ED0"/>
    <w:rsid w:val="0044655F"/>
    <w:rsid w:val="004479A8"/>
    <w:rsid w:val="00447D8E"/>
    <w:rsid w:val="004505BC"/>
    <w:rsid w:val="004528DA"/>
    <w:rsid w:val="00454A26"/>
    <w:rsid w:val="00456DFD"/>
    <w:rsid w:val="004574D0"/>
    <w:rsid w:val="0046072E"/>
    <w:rsid w:val="004643B0"/>
    <w:rsid w:val="004669B9"/>
    <w:rsid w:val="0046715E"/>
    <w:rsid w:val="00473C15"/>
    <w:rsid w:val="004746A0"/>
    <w:rsid w:val="00480D6D"/>
    <w:rsid w:val="00483A02"/>
    <w:rsid w:val="0048498A"/>
    <w:rsid w:val="00484FD3"/>
    <w:rsid w:val="0048587B"/>
    <w:rsid w:val="0048638A"/>
    <w:rsid w:val="00486E01"/>
    <w:rsid w:val="004873DC"/>
    <w:rsid w:val="0048782E"/>
    <w:rsid w:val="00491002"/>
    <w:rsid w:val="00491059"/>
    <w:rsid w:val="00496ACF"/>
    <w:rsid w:val="004A51C3"/>
    <w:rsid w:val="004A6862"/>
    <w:rsid w:val="004B424A"/>
    <w:rsid w:val="004B521F"/>
    <w:rsid w:val="004B591E"/>
    <w:rsid w:val="004B6970"/>
    <w:rsid w:val="004C04B0"/>
    <w:rsid w:val="004C0F5B"/>
    <w:rsid w:val="004C5CEF"/>
    <w:rsid w:val="004C758C"/>
    <w:rsid w:val="004C7AD7"/>
    <w:rsid w:val="004D130B"/>
    <w:rsid w:val="004D1F8C"/>
    <w:rsid w:val="004D341C"/>
    <w:rsid w:val="004D3E3D"/>
    <w:rsid w:val="004D4061"/>
    <w:rsid w:val="004D4F52"/>
    <w:rsid w:val="004D5047"/>
    <w:rsid w:val="004D52C2"/>
    <w:rsid w:val="004D5C7B"/>
    <w:rsid w:val="004E0BFA"/>
    <w:rsid w:val="004E2235"/>
    <w:rsid w:val="004E6BB2"/>
    <w:rsid w:val="004E6DBD"/>
    <w:rsid w:val="004F11A8"/>
    <w:rsid w:val="005013CC"/>
    <w:rsid w:val="005025FD"/>
    <w:rsid w:val="005032EB"/>
    <w:rsid w:val="00507984"/>
    <w:rsid w:val="0051092A"/>
    <w:rsid w:val="00511C8D"/>
    <w:rsid w:val="00512917"/>
    <w:rsid w:val="00516BD0"/>
    <w:rsid w:val="0051728E"/>
    <w:rsid w:val="00517CFB"/>
    <w:rsid w:val="00517F9B"/>
    <w:rsid w:val="0052194B"/>
    <w:rsid w:val="00521B6E"/>
    <w:rsid w:val="00521D5F"/>
    <w:rsid w:val="0052531A"/>
    <w:rsid w:val="0052583E"/>
    <w:rsid w:val="005261A7"/>
    <w:rsid w:val="00527435"/>
    <w:rsid w:val="00527CEE"/>
    <w:rsid w:val="00530AF9"/>
    <w:rsid w:val="0053194B"/>
    <w:rsid w:val="00532457"/>
    <w:rsid w:val="00532F3F"/>
    <w:rsid w:val="00533BE6"/>
    <w:rsid w:val="00540468"/>
    <w:rsid w:val="00550111"/>
    <w:rsid w:val="00550123"/>
    <w:rsid w:val="0055063D"/>
    <w:rsid w:val="005509BF"/>
    <w:rsid w:val="005530BA"/>
    <w:rsid w:val="005536F7"/>
    <w:rsid w:val="00553B52"/>
    <w:rsid w:val="00554A47"/>
    <w:rsid w:val="00555DB8"/>
    <w:rsid w:val="00556404"/>
    <w:rsid w:val="00561F1F"/>
    <w:rsid w:val="0056486E"/>
    <w:rsid w:val="0056500F"/>
    <w:rsid w:val="00570B86"/>
    <w:rsid w:val="00576677"/>
    <w:rsid w:val="005804E4"/>
    <w:rsid w:val="00583128"/>
    <w:rsid w:val="00591623"/>
    <w:rsid w:val="00591EC8"/>
    <w:rsid w:val="00597AE4"/>
    <w:rsid w:val="005A0C35"/>
    <w:rsid w:val="005A14DD"/>
    <w:rsid w:val="005A2C55"/>
    <w:rsid w:val="005A5745"/>
    <w:rsid w:val="005A6392"/>
    <w:rsid w:val="005B1A30"/>
    <w:rsid w:val="005B437B"/>
    <w:rsid w:val="005B48EB"/>
    <w:rsid w:val="005B5210"/>
    <w:rsid w:val="005C0A97"/>
    <w:rsid w:val="005C131C"/>
    <w:rsid w:val="005C3893"/>
    <w:rsid w:val="005C3951"/>
    <w:rsid w:val="005D0D31"/>
    <w:rsid w:val="005D23B0"/>
    <w:rsid w:val="005D2EF7"/>
    <w:rsid w:val="005E12C1"/>
    <w:rsid w:val="005E2D79"/>
    <w:rsid w:val="005E2F0C"/>
    <w:rsid w:val="005E3070"/>
    <w:rsid w:val="005E38AF"/>
    <w:rsid w:val="005E4AAD"/>
    <w:rsid w:val="005F1DC0"/>
    <w:rsid w:val="005F35CD"/>
    <w:rsid w:val="005F50FB"/>
    <w:rsid w:val="005F7DFD"/>
    <w:rsid w:val="00600EA2"/>
    <w:rsid w:val="00604BAF"/>
    <w:rsid w:val="00604EA1"/>
    <w:rsid w:val="00605C3C"/>
    <w:rsid w:val="006060D1"/>
    <w:rsid w:val="00611A96"/>
    <w:rsid w:val="00612309"/>
    <w:rsid w:val="00612A5F"/>
    <w:rsid w:val="00613ACC"/>
    <w:rsid w:val="00616B36"/>
    <w:rsid w:val="00616D91"/>
    <w:rsid w:val="00622387"/>
    <w:rsid w:val="00623C1F"/>
    <w:rsid w:val="00623D68"/>
    <w:rsid w:val="00631B6E"/>
    <w:rsid w:val="00632267"/>
    <w:rsid w:val="00632FE2"/>
    <w:rsid w:val="0063397A"/>
    <w:rsid w:val="0063489F"/>
    <w:rsid w:val="006371CB"/>
    <w:rsid w:val="006372C1"/>
    <w:rsid w:val="00641121"/>
    <w:rsid w:val="00647616"/>
    <w:rsid w:val="0065071F"/>
    <w:rsid w:val="00650856"/>
    <w:rsid w:val="006560AE"/>
    <w:rsid w:val="00656B7F"/>
    <w:rsid w:val="00656F14"/>
    <w:rsid w:val="00661344"/>
    <w:rsid w:val="0066457D"/>
    <w:rsid w:val="00666076"/>
    <w:rsid w:val="006703F2"/>
    <w:rsid w:val="00671738"/>
    <w:rsid w:val="00671D86"/>
    <w:rsid w:val="00672798"/>
    <w:rsid w:val="00673A27"/>
    <w:rsid w:val="00675D4D"/>
    <w:rsid w:val="00682090"/>
    <w:rsid w:val="0068326B"/>
    <w:rsid w:val="00683361"/>
    <w:rsid w:val="006838EB"/>
    <w:rsid w:val="0068581B"/>
    <w:rsid w:val="00686450"/>
    <w:rsid w:val="00686A17"/>
    <w:rsid w:val="006940B9"/>
    <w:rsid w:val="0069645B"/>
    <w:rsid w:val="00697D3B"/>
    <w:rsid w:val="006A1B41"/>
    <w:rsid w:val="006A273E"/>
    <w:rsid w:val="006A3391"/>
    <w:rsid w:val="006A35FB"/>
    <w:rsid w:val="006A4962"/>
    <w:rsid w:val="006A72C7"/>
    <w:rsid w:val="006B18F4"/>
    <w:rsid w:val="006B363F"/>
    <w:rsid w:val="006B3D85"/>
    <w:rsid w:val="006B71D3"/>
    <w:rsid w:val="006C0973"/>
    <w:rsid w:val="006C10A2"/>
    <w:rsid w:val="006C2BB5"/>
    <w:rsid w:val="006C337E"/>
    <w:rsid w:val="006C5807"/>
    <w:rsid w:val="006C69D6"/>
    <w:rsid w:val="006C747C"/>
    <w:rsid w:val="006D012B"/>
    <w:rsid w:val="006D074B"/>
    <w:rsid w:val="006D0AB7"/>
    <w:rsid w:val="006D1421"/>
    <w:rsid w:val="006D2733"/>
    <w:rsid w:val="006E04F3"/>
    <w:rsid w:val="006E16F0"/>
    <w:rsid w:val="006E1DB3"/>
    <w:rsid w:val="006E2028"/>
    <w:rsid w:val="006E3A4A"/>
    <w:rsid w:val="006E6CEE"/>
    <w:rsid w:val="006F105B"/>
    <w:rsid w:val="006F787F"/>
    <w:rsid w:val="00700997"/>
    <w:rsid w:val="00702F10"/>
    <w:rsid w:val="00703E5A"/>
    <w:rsid w:val="0070716D"/>
    <w:rsid w:val="0071421B"/>
    <w:rsid w:val="00714FEB"/>
    <w:rsid w:val="00715B32"/>
    <w:rsid w:val="00715E5F"/>
    <w:rsid w:val="007160BA"/>
    <w:rsid w:val="00717F5A"/>
    <w:rsid w:val="00722535"/>
    <w:rsid w:val="00722A90"/>
    <w:rsid w:val="00726763"/>
    <w:rsid w:val="00734754"/>
    <w:rsid w:val="00734EFB"/>
    <w:rsid w:val="00735F5A"/>
    <w:rsid w:val="007373F2"/>
    <w:rsid w:val="00742085"/>
    <w:rsid w:val="0074383C"/>
    <w:rsid w:val="007449A8"/>
    <w:rsid w:val="00746B85"/>
    <w:rsid w:val="00747658"/>
    <w:rsid w:val="0075110D"/>
    <w:rsid w:val="00751910"/>
    <w:rsid w:val="0075217F"/>
    <w:rsid w:val="007529E1"/>
    <w:rsid w:val="007539BB"/>
    <w:rsid w:val="007544C4"/>
    <w:rsid w:val="00754580"/>
    <w:rsid w:val="0075543D"/>
    <w:rsid w:val="0075652B"/>
    <w:rsid w:val="00756D75"/>
    <w:rsid w:val="0076154D"/>
    <w:rsid w:val="00764812"/>
    <w:rsid w:val="00764D1E"/>
    <w:rsid w:val="00765565"/>
    <w:rsid w:val="0076574F"/>
    <w:rsid w:val="00765D4F"/>
    <w:rsid w:val="00771308"/>
    <w:rsid w:val="00771D3E"/>
    <w:rsid w:val="00772EFA"/>
    <w:rsid w:val="00776683"/>
    <w:rsid w:val="00776F13"/>
    <w:rsid w:val="0077714E"/>
    <w:rsid w:val="0078153B"/>
    <w:rsid w:val="00782D90"/>
    <w:rsid w:val="00782ED0"/>
    <w:rsid w:val="00782FDE"/>
    <w:rsid w:val="007852AC"/>
    <w:rsid w:val="007873E4"/>
    <w:rsid w:val="0078752C"/>
    <w:rsid w:val="0079064D"/>
    <w:rsid w:val="00791B18"/>
    <w:rsid w:val="00793E1F"/>
    <w:rsid w:val="00793F08"/>
    <w:rsid w:val="0079512F"/>
    <w:rsid w:val="00797F83"/>
    <w:rsid w:val="007A0F9E"/>
    <w:rsid w:val="007A24E8"/>
    <w:rsid w:val="007A2603"/>
    <w:rsid w:val="007A369D"/>
    <w:rsid w:val="007A493F"/>
    <w:rsid w:val="007A5913"/>
    <w:rsid w:val="007A7540"/>
    <w:rsid w:val="007A7BF8"/>
    <w:rsid w:val="007B13D1"/>
    <w:rsid w:val="007B15CD"/>
    <w:rsid w:val="007B20A8"/>
    <w:rsid w:val="007B2C13"/>
    <w:rsid w:val="007B3066"/>
    <w:rsid w:val="007B3A37"/>
    <w:rsid w:val="007B46CD"/>
    <w:rsid w:val="007B72FD"/>
    <w:rsid w:val="007B7AAB"/>
    <w:rsid w:val="007C3A2B"/>
    <w:rsid w:val="007C4C81"/>
    <w:rsid w:val="007C59B6"/>
    <w:rsid w:val="007C6896"/>
    <w:rsid w:val="007D0CC9"/>
    <w:rsid w:val="007D0DB2"/>
    <w:rsid w:val="007D0F04"/>
    <w:rsid w:val="007D2283"/>
    <w:rsid w:val="007D488C"/>
    <w:rsid w:val="007D5E37"/>
    <w:rsid w:val="007E00E0"/>
    <w:rsid w:val="007E0208"/>
    <w:rsid w:val="007E07E8"/>
    <w:rsid w:val="007E0F20"/>
    <w:rsid w:val="007E0F38"/>
    <w:rsid w:val="007E4A9B"/>
    <w:rsid w:val="007E6066"/>
    <w:rsid w:val="007E64C4"/>
    <w:rsid w:val="007F0698"/>
    <w:rsid w:val="007F17E0"/>
    <w:rsid w:val="007F1C38"/>
    <w:rsid w:val="007F4D4F"/>
    <w:rsid w:val="007F5362"/>
    <w:rsid w:val="007F7AC9"/>
    <w:rsid w:val="00801CC5"/>
    <w:rsid w:val="008056C7"/>
    <w:rsid w:val="00805875"/>
    <w:rsid w:val="00806136"/>
    <w:rsid w:val="00806BAF"/>
    <w:rsid w:val="00810345"/>
    <w:rsid w:val="00813F8A"/>
    <w:rsid w:val="0081566D"/>
    <w:rsid w:val="00815DF5"/>
    <w:rsid w:val="00816F10"/>
    <w:rsid w:val="00817C8E"/>
    <w:rsid w:val="00817CC0"/>
    <w:rsid w:val="00821B3B"/>
    <w:rsid w:val="008247B4"/>
    <w:rsid w:val="00826757"/>
    <w:rsid w:val="00827A46"/>
    <w:rsid w:val="00830919"/>
    <w:rsid w:val="00830C9F"/>
    <w:rsid w:val="0083192A"/>
    <w:rsid w:val="0083265B"/>
    <w:rsid w:val="00832E3E"/>
    <w:rsid w:val="00834429"/>
    <w:rsid w:val="008358B3"/>
    <w:rsid w:val="00845F99"/>
    <w:rsid w:val="008519B5"/>
    <w:rsid w:val="00854B5A"/>
    <w:rsid w:val="00857647"/>
    <w:rsid w:val="00857D15"/>
    <w:rsid w:val="0086219F"/>
    <w:rsid w:val="00864464"/>
    <w:rsid w:val="008668B6"/>
    <w:rsid w:val="008747EB"/>
    <w:rsid w:val="0088164D"/>
    <w:rsid w:val="00882A13"/>
    <w:rsid w:val="0088421C"/>
    <w:rsid w:val="00887DB9"/>
    <w:rsid w:val="00892F53"/>
    <w:rsid w:val="008A176F"/>
    <w:rsid w:val="008A3E17"/>
    <w:rsid w:val="008A6D78"/>
    <w:rsid w:val="008A70F6"/>
    <w:rsid w:val="008A7DA8"/>
    <w:rsid w:val="008B197E"/>
    <w:rsid w:val="008B1CAD"/>
    <w:rsid w:val="008B24E4"/>
    <w:rsid w:val="008B2974"/>
    <w:rsid w:val="008B3468"/>
    <w:rsid w:val="008B4E89"/>
    <w:rsid w:val="008B581A"/>
    <w:rsid w:val="008B62D8"/>
    <w:rsid w:val="008B71DD"/>
    <w:rsid w:val="008C194A"/>
    <w:rsid w:val="008C2E67"/>
    <w:rsid w:val="008C34DF"/>
    <w:rsid w:val="008C36B1"/>
    <w:rsid w:val="008C6919"/>
    <w:rsid w:val="008C6F04"/>
    <w:rsid w:val="008C7085"/>
    <w:rsid w:val="008D22F0"/>
    <w:rsid w:val="008D2B75"/>
    <w:rsid w:val="008D3D1F"/>
    <w:rsid w:val="008D79BC"/>
    <w:rsid w:val="008E0A37"/>
    <w:rsid w:val="008E14AF"/>
    <w:rsid w:val="008E1F38"/>
    <w:rsid w:val="008E2B6E"/>
    <w:rsid w:val="008E389F"/>
    <w:rsid w:val="008E4909"/>
    <w:rsid w:val="008E4BE8"/>
    <w:rsid w:val="008E5D8F"/>
    <w:rsid w:val="009033B1"/>
    <w:rsid w:val="00903A7F"/>
    <w:rsid w:val="0090406D"/>
    <w:rsid w:val="00916B16"/>
    <w:rsid w:val="00921A53"/>
    <w:rsid w:val="00921D74"/>
    <w:rsid w:val="00922264"/>
    <w:rsid w:val="009235E0"/>
    <w:rsid w:val="0092431A"/>
    <w:rsid w:val="00930422"/>
    <w:rsid w:val="00931283"/>
    <w:rsid w:val="00932589"/>
    <w:rsid w:val="00932623"/>
    <w:rsid w:val="00933E14"/>
    <w:rsid w:val="00936937"/>
    <w:rsid w:val="00936DED"/>
    <w:rsid w:val="00941282"/>
    <w:rsid w:val="00942718"/>
    <w:rsid w:val="00944B89"/>
    <w:rsid w:val="009459B3"/>
    <w:rsid w:val="00947F26"/>
    <w:rsid w:val="00951B5D"/>
    <w:rsid w:val="00952082"/>
    <w:rsid w:val="009529B5"/>
    <w:rsid w:val="00963B9D"/>
    <w:rsid w:val="00964571"/>
    <w:rsid w:val="0096484B"/>
    <w:rsid w:val="00964EAE"/>
    <w:rsid w:val="00966653"/>
    <w:rsid w:val="00972465"/>
    <w:rsid w:val="00972D69"/>
    <w:rsid w:val="00976571"/>
    <w:rsid w:val="009807F5"/>
    <w:rsid w:val="0098436F"/>
    <w:rsid w:val="009843D9"/>
    <w:rsid w:val="00985713"/>
    <w:rsid w:val="00986F1C"/>
    <w:rsid w:val="009876CB"/>
    <w:rsid w:val="00993DAB"/>
    <w:rsid w:val="009966FE"/>
    <w:rsid w:val="009A003B"/>
    <w:rsid w:val="009A1C72"/>
    <w:rsid w:val="009A1DD2"/>
    <w:rsid w:val="009A2B6C"/>
    <w:rsid w:val="009A3D15"/>
    <w:rsid w:val="009A3D40"/>
    <w:rsid w:val="009A468B"/>
    <w:rsid w:val="009B3715"/>
    <w:rsid w:val="009B42C4"/>
    <w:rsid w:val="009C18A0"/>
    <w:rsid w:val="009C6061"/>
    <w:rsid w:val="009C760F"/>
    <w:rsid w:val="009D11C7"/>
    <w:rsid w:val="009D14DF"/>
    <w:rsid w:val="009D31BB"/>
    <w:rsid w:val="009D7B59"/>
    <w:rsid w:val="009E0F7A"/>
    <w:rsid w:val="009E15EA"/>
    <w:rsid w:val="009E1E6C"/>
    <w:rsid w:val="009E5358"/>
    <w:rsid w:val="009E5D46"/>
    <w:rsid w:val="009E601B"/>
    <w:rsid w:val="009F5D94"/>
    <w:rsid w:val="00A03C43"/>
    <w:rsid w:val="00A04E8D"/>
    <w:rsid w:val="00A051C1"/>
    <w:rsid w:val="00A0543E"/>
    <w:rsid w:val="00A06B2F"/>
    <w:rsid w:val="00A103C4"/>
    <w:rsid w:val="00A11194"/>
    <w:rsid w:val="00A114B3"/>
    <w:rsid w:val="00A11921"/>
    <w:rsid w:val="00A140EB"/>
    <w:rsid w:val="00A15AE6"/>
    <w:rsid w:val="00A15BD0"/>
    <w:rsid w:val="00A163AB"/>
    <w:rsid w:val="00A202FA"/>
    <w:rsid w:val="00A21742"/>
    <w:rsid w:val="00A241AA"/>
    <w:rsid w:val="00A2423E"/>
    <w:rsid w:val="00A2626C"/>
    <w:rsid w:val="00A3297A"/>
    <w:rsid w:val="00A32E03"/>
    <w:rsid w:val="00A338FD"/>
    <w:rsid w:val="00A33943"/>
    <w:rsid w:val="00A35757"/>
    <w:rsid w:val="00A40053"/>
    <w:rsid w:val="00A414D1"/>
    <w:rsid w:val="00A42C1B"/>
    <w:rsid w:val="00A430BC"/>
    <w:rsid w:val="00A4583C"/>
    <w:rsid w:val="00A4669C"/>
    <w:rsid w:val="00A50F4B"/>
    <w:rsid w:val="00A52726"/>
    <w:rsid w:val="00A5628B"/>
    <w:rsid w:val="00A57D56"/>
    <w:rsid w:val="00A600BD"/>
    <w:rsid w:val="00A60455"/>
    <w:rsid w:val="00A63C3C"/>
    <w:rsid w:val="00A63D5F"/>
    <w:rsid w:val="00A64715"/>
    <w:rsid w:val="00A663C8"/>
    <w:rsid w:val="00A66863"/>
    <w:rsid w:val="00A716F8"/>
    <w:rsid w:val="00A71725"/>
    <w:rsid w:val="00A738B7"/>
    <w:rsid w:val="00A747FF"/>
    <w:rsid w:val="00A74C13"/>
    <w:rsid w:val="00A779C2"/>
    <w:rsid w:val="00A811E9"/>
    <w:rsid w:val="00A817D3"/>
    <w:rsid w:val="00A84882"/>
    <w:rsid w:val="00A84D32"/>
    <w:rsid w:val="00A86402"/>
    <w:rsid w:val="00A86CB0"/>
    <w:rsid w:val="00A876FC"/>
    <w:rsid w:val="00A878A3"/>
    <w:rsid w:val="00A91AAB"/>
    <w:rsid w:val="00A934BB"/>
    <w:rsid w:val="00A9381A"/>
    <w:rsid w:val="00AA19A5"/>
    <w:rsid w:val="00AA2B15"/>
    <w:rsid w:val="00AA2E6B"/>
    <w:rsid w:val="00AA700E"/>
    <w:rsid w:val="00AA7277"/>
    <w:rsid w:val="00AA73F5"/>
    <w:rsid w:val="00AA76C6"/>
    <w:rsid w:val="00AB089E"/>
    <w:rsid w:val="00AB1F15"/>
    <w:rsid w:val="00AB28B9"/>
    <w:rsid w:val="00AB2E64"/>
    <w:rsid w:val="00AB6323"/>
    <w:rsid w:val="00AB64F3"/>
    <w:rsid w:val="00AB7016"/>
    <w:rsid w:val="00AB758D"/>
    <w:rsid w:val="00AC03D7"/>
    <w:rsid w:val="00AC168A"/>
    <w:rsid w:val="00AC29F3"/>
    <w:rsid w:val="00AC2F98"/>
    <w:rsid w:val="00AC3595"/>
    <w:rsid w:val="00AC3EBC"/>
    <w:rsid w:val="00AC446F"/>
    <w:rsid w:val="00AC4648"/>
    <w:rsid w:val="00AC496E"/>
    <w:rsid w:val="00AC6D85"/>
    <w:rsid w:val="00AD11CE"/>
    <w:rsid w:val="00AD20F4"/>
    <w:rsid w:val="00AD26C9"/>
    <w:rsid w:val="00AD3089"/>
    <w:rsid w:val="00AE0EB9"/>
    <w:rsid w:val="00AE2D61"/>
    <w:rsid w:val="00AE3DD2"/>
    <w:rsid w:val="00AE6491"/>
    <w:rsid w:val="00AE7D64"/>
    <w:rsid w:val="00AF2DC3"/>
    <w:rsid w:val="00AF338C"/>
    <w:rsid w:val="00AF4E4B"/>
    <w:rsid w:val="00AF4FD6"/>
    <w:rsid w:val="00AF78A3"/>
    <w:rsid w:val="00B002C2"/>
    <w:rsid w:val="00B0348A"/>
    <w:rsid w:val="00B0464F"/>
    <w:rsid w:val="00B06017"/>
    <w:rsid w:val="00B07421"/>
    <w:rsid w:val="00B07679"/>
    <w:rsid w:val="00B12F52"/>
    <w:rsid w:val="00B13771"/>
    <w:rsid w:val="00B148F1"/>
    <w:rsid w:val="00B149F0"/>
    <w:rsid w:val="00B1613E"/>
    <w:rsid w:val="00B170CD"/>
    <w:rsid w:val="00B200BF"/>
    <w:rsid w:val="00B208EC"/>
    <w:rsid w:val="00B20A71"/>
    <w:rsid w:val="00B23D19"/>
    <w:rsid w:val="00B25AF0"/>
    <w:rsid w:val="00B31524"/>
    <w:rsid w:val="00B31AE0"/>
    <w:rsid w:val="00B33B6A"/>
    <w:rsid w:val="00B36023"/>
    <w:rsid w:val="00B37CD4"/>
    <w:rsid w:val="00B40D2D"/>
    <w:rsid w:val="00B41FE7"/>
    <w:rsid w:val="00B427CC"/>
    <w:rsid w:val="00B42874"/>
    <w:rsid w:val="00B43C60"/>
    <w:rsid w:val="00B44D2C"/>
    <w:rsid w:val="00B528AA"/>
    <w:rsid w:val="00B533EA"/>
    <w:rsid w:val="00B535D8"/>
    <w:rsid w:val="00B57384"/>
    <w:rsid w:val="00B60CDA"/>
    <w:rsid w:val="00B61400"/>
    <w:rsid w:val="00B6337B"/>
    <w:rsid w:val="00B6446F"/>
    <w:rsid w:val="00B72DD3"/>
    <w:rsid w:val="00B74F96"/>
    <w:rsid w:val="00B75285"/>
    <w:rsid w:val="00B75556"/>
    <w:rsid w:val="00B77E1F"/>
    <w:rsid w:val="00B81D2A"/>
    <w:rsid w:val="00B840AA"/>
    <w:rsid w:val="00B86051"/>
    <w:rsid w:val="00B86607"/>
    <w:rsid w:val="00B87740"/>
    <w:rsid w:val="00B92FEB"/>
    <w:rsid w:val="00B9377A"/>
    <w:rsid w:val="00B9454A"/>
    <w:rsid w:val="00B963A4"/>
    <w:rsid w:val="00B96948"/>
    <w:rsid w:val="00B9780E"/>
    <w:rsid w:val="00BA0066"/>
    <w:rsid w:val="00BA0C89"/>
    <w:rsid w:val="00BA1B65"/>
    <w:rsid w:val="00BA2015"/>
    <w:rsid w:val="00BA3F58"/>
    <w:rsid w:val="00BA416D"/>
    <w:rsid w:val="00BA5A69"/>
    <w:rsid w:val="00BB097B"/>
    <w:rsid w:val="00BB14CC"/>
    <w:rsid w:val="00BB2745"/>
    <w:rsid w:val="00BB2B93"/>
    <w:rsid w:val="00BB3963"/>
    <w:rsid w:val="00BB44E1"/>
    <w:rsid w:val="00BB5F8D"/>
    <w:rsid w:val="00BB6DA2"/>
    <w:rsid w:val="00BB7363"/>
    <w:rsid w:val="00BB7511"/>
    <w:rsid w:val="00BB7EDC"/>
    <w:rsid w:val="00BC18CF"/>
    <w:rsid w:val="00BC3B22"/>
    <w:rsid w:val="00BC5B44"/>
    <w:rsid w:val="00BC731F"/>
    <w:rsid w:val="00BD04A1"/>
    <w:rsid w:val="00BD1C87"/>
    <w:rsid w:val="00BD32BB"/>
    <w:rsid w:val="00BD4A15"/>
    <w:rsid w:val="00BD4D45"/>
    <w:rsid w:val="00BD602E"/>
    <w:rsid w:val="00BD605D"/>
    <w:rsid w:val="00BD626E"/>
    <w:rsid w:val="00BD675A"/>
    <w:rsid w:val="00BE3EE1"/>
    <w:rsid w:val="00BF0BF2"/>
    <w:rsid w:val="00BF38B1"/>
    <w:rsid w:val="00BF391F"/>
    <w:rsid w:val="00BF4154"/>
    <w:rsid w:val="00BF5748"/>
    <w:rsid w:val="00BF61C5"/>
    <w:rsid w:val="00BF6838"/>
    <w:rsid w:val="00C0256B"/>
    <w:rsid w:val="00C0303C"/>
    <w:rsid w:val="00C0347F"/>
    <w:rsid w:val="00C04417"/>
    <w:rsid w:val="00C079F2"/>
    <w:rsid w:val="00C10705"/>
    <w:rsid w:val="00C10951"/>
    <w:rsid w:val="00C10A71"/>
    <w:rsid w:val="00C123B3"/>
    <w:rsid w:val="00C134BC"/>
    <w:rsid w:val="00C13EEF"/>
    <w:rsid w:val="00C21805"/>
    <w:rsid w:val="00C230E0"/>
    <w:rsid w:val="00C2408B"/>
    <w:rsid w:val="00C30560"/>
    <w:rsid w:val="00C32B2E"/>
    <w:rsid w:val="00C33D42"/>
    <w:rsid w:val="00C34555"/>
    <w:rsid w:val="00C421FF"/>
    <w:rsid w:val="00C42852"/>
    <w:rsid w:val="00C43135"/>
    <w:rsid w:val="00C45103"/>
    <w:rsid w:val="00C456D2"/>
    <w:rsid w:val="00C462E0"/>
    <w:rsid w:val="00C47B6F"/>
    <w:rsid w:val="00C508FD"/>
    <w:rsid w:val="00C54B5A"/>
    <w:rsid w:val="00C5670C"/>
    <w:rsid w:val="00C613D1"/>
    <w:rsid w:val="00C61C65"/>
    <w:rsid w:val="00C62A98"/>
    <w:rsid w:val="00C62F21"/>
    <w:rsid w:val="00C63547"/>
    <w:rsid w:val="00C63D5A"/>
    <w:rsid w:val="00C64DB0"/>
    <w:rsid w:val="00C70CC9"/>
    <w:rsid w:val="00C72DD4"/>
    <w:rsid w:val="00C73109"/>
    <w:rsid w:val="00C73603"/>
    <w:rsid w:val="00C7641A"/>
    <w:rsid w:val="00C82376"/>
    <w:rsid w:val="00C82BEA"/>
    <w:rsid w:val="00C837B1"/>
    <w:rsid w:val="00C844BA"/>
    <w:rsid w:val="00C86B4A"/>
    <w:rsid w:val="00C90B6D"/>
    <w:rsid w:val="00C92332"/>
    <w:rsid w:val="00C9312E"/>
    <w:rsid w:val="00C9333C"/>
    <w:rsid w:val="00C93F57"/>
    <w:rsid w:val="00C970B9"/>
    <w:rsid w:val="00C9737F"/>
    <w:rsid w:val="00CA2013"/>
    <w:rsid w:val="00CA3AE7"/>
    <w:rsid w:val="00CA61EF"/>
    <w:rsid w:val="00CA7795"/>
    <w:rsid w:val="00CB4F42"/>
    <w:rsid w:val="00CB5695"/>
    <w:rsid w:val="00CB5984"/>
    <w:rsid w:val="00CB7A32"/>
    <w:rsid w:val="00CB7F09"/>
    <w:rsid w:val="00CC0B1A"/>
    <w:rsid w:val="00CC177B"/>
    <w:rsid w:val="00CC2845"/>
    <w:rsid w:val="00CC6768"/>
    <w:rsid w:val="00CC682D"/>
    <w:rsid w:val="00CC77FA"/>
    <w:rsid w:val="00CD0A2C"/>
    <w:rsid w:val="00CD3485"/>
    <w:rsid w:val="00CD3C5D"/>
    <w:rsid w:val="00CD3D7B"/>
    <w:rsid w:val="00CD609D"/>
    <w:rsid w:val="00CD692B"/>
    <w:rsid w:val="00CD6AB8"/>
    <w:rsid w:val="00CD6D6C"/>
    <w:rsid w:val="00CD7E56"/>
    <w:rsid w:val="00CE16A6"/>
    <w:rsid w:val="00CE3B1B"/>
    <w:rsid w:val="00CE4BF7"/>
    <w:rsid w:val="00CE4E7E"/>
    <w:rsid w:val="00CE5200"/>
    <w:rsid w:val="00CE5A51"/>
    <w:rsid w:val="00CE61CA"/>
    <w:rsid w:val="00CF15B0"/>
    <w:rsid w:val="00CF1B75"/>
    <w:rsid w:val="00CF2687"/>
    <w:rsid w:val="00CF33F7"/>
    <w:rsid w:val="00CF3F47"/>
    <w:rsid w:val="00CF4A89"/>
    <w:rsid w:val="00D00935"/>
    <w:rsid w:val="00D037AD"/>
    <w:rsid w:val="00D038C6"/>
    <w:rsid w:val="00D03B93"/>
    <w:rsid w:val="00D04EDB"/>
    <w:rsid w:val="00D06E77"/>
    <w:rsid w:val="00D10F93"/>
    <w:rsid w:val="00D14FF8"/>
    <w:rsid w:val="00D15D32"/>
    <w:rsid w:val="00D20244"/>
    <w:rsid w:val="00D20D85"/>
    <w:rsid w:val="00D21D6C"/>
    <w:rsid w:val="00D23E3D"/>
    <w:rsid w:val="00D27283"/>
    <w:rsid w:val="00D32874"/>
    <w:rsid w:val="00D33632"/>
    <w:rsid w:val="00D33E61"/>
    <w:rsid w:val="00D375D8"/>
    <w:rsid w:val="00D37C34"/>
    <w:rsid w:val="00D40208"/>
    <w:rsid w:val="00D41422"/>
    <w:rsid w:val="00D41DF9"/>
    <w:rsid w:val="00D439D7"/>
    <w:rsid w:val="00D43F78"/>
    <w:rsid w:val="00D45950"/>
    <w:rsid w:val="00D51ABB"/>
    <w:rsid w:val="00D522B3"/>
    <w:rsid w:val="00D54942"/>
    <w:rsid w:val="00D54F78"/>
    <w:rsid w:val="00D57550"/>
    <w:rsid w:val="00D57912"/>
    <w:rsid w:val="00D6236B"/>
    <w:rsid w:val="00D63012"/>
    <w:rsid w:val="00D63205"/>
    <w:rsid w:val="00D64AFD"/>
    <w:rsid w:val="00D70B97"/>
    <w:rsid w:val="00D72D62"/>
    <w:rsid w:val="00D74682"/>
    <w:rsid w:val="00D752C9"/>
    <w:rsid w:val="00D77679"/>
    <w:rsid w:val="00D800B3"/>
    <w:rsid w:val="00D82232"/>
    <w:rsid w:val="00D84A4A"/>
    <w:rsid w:val="00D926F7"/>
    <w:rsid w:val="00D95C65"/>
    <w:rsid w:val="00D96019"/>
    <w:rsid w:val="00D96C2F"/>
    <w:rsid w:val="00DA4A50"/>
    <w:rsid w:val="00DA5447"/>
    <w:rsid w:val="00DB21D4"/>
    <w:rsid w:val="00DC17FE"/>
    <w:rsid w:val="00DC20AD"/>
    <w:rsid w:val="00DD2503"/>
    <w:rsid w:val="00DD3E8B"/>
    <w:rsid w:val="00DD3F00"/>
    <w:rsid w:val="00DD404A"/>
    <w:rsid w:val="00DD4E4D"/>
    <w:rsid w:val="00DD5725"/>
    <w:rsid w:val="00DD59AC"/>
    <w:rsid w:val="00DE138A"/>
    <w:rsid w:val="00DE7482"/>
    <w:rsid w:val="00DF2BDC"/>
    <w:rsid w:val="00DF3F2A"/>
    <w:rsid w:val="00DF431F"/>
    <w:rsid w:val="00DF47A3"/>
    <w:rsid w:val="00DF5853"/>
    <w:rsid w:val="00DF6D9F"/>
    <w:rsid w:val="00DF6DEA"/>
    <w:rsid w:val="00E002CA"/>
    <w:rsid w:val="00E011C3"/>
    <w:rsid w:val="00E01335"/>
    <w:rsid w:val="00E020A2"/>
    <w:rsid w:val="00E02AF4"/>
    <w:rsid w:val="00E05DBA"/>
    <w:rsid w:val="00E061FE"/>
    <w:rsid w:val="00E070EE"/>
    <w:rsid w:val="00E0761A"/>
    <w:rsid w:val="00E14BA5"/>
    <w:rsid w:val="00E14E6F"/>
    <w:rsid w:val="00E166E8"/>
    <w:rsid w:val="00E20BD0"/>
    <w:rsid w:val="00E24D88"/>
    <w:rsid w:val="00E25522"/>
    <w:rsid w:val="00E25CAA"/>
    <w:rsid w:val="00E26423"/>
    <w:rsid w:val="00E31148"/>
    <w:rsid w:val="00E31968"/>
    <w:rsid w:val="00E33971"/>
    <w:rsid w:val="00E37F4B"/>
    <w:rsid w:val="00E428C5"/>
    <w:rsid w:val="00E4477E"/>
    <w:rsid w:val="00E44F5A"/>
    <w:rsid w:val="00E46093"/>
    <w:rsid w:val="00E46F49"/>
    <w:rsid w:val="00E52033"/>
    <w:rsid w:val="00E52DEA"/>
    <w:rsid w:val="00E53F1A"/>
    <w:rsid w:val="00E541FE"/>
    <w:rsid w:val="00E547DE"/>
    <w:rsid w:val="00E5615F"/>
    <w:rsid w:val="00E563E7"/>
    <w:rsid w:val="00E56729"/>
    <w:rsid w:val="00E602EE"/>
    <w:rsid w:val="00E615FA"/>
    <w:rsid w:val="00E6419A"/>
    <w:rsid w:val="00E67E1F"/>
    <w:rsid w:val="00E74A8D"/>
    <w:rsid w:val="00E83BB7"/>
    <w:rsid w:val="00E85AFA"/>
    <w:rsid w:val="00E86B7C"/>
    <w:rsid w:val="00E87512"/>
    <w:rsid w:val="00E91BF8"/>
    <w:rsid w:val="00E91FBF"/>
    <w:rsid w:val="00E92DB8"/>
    <w:rsid w:val="00E95D04"/>
    <w:rsid w:val="00E9667A"/>
    <w:rsid w:val="00E97DEB"/>
    <w:rsid w:val="00EA00B6"/>
    <w:rsid w:val="00EA0418"/>
    <w:rsid w:val="00EA3E4A"/>
    <w:rsid w:val="00EA5BD3"/>
    <w:rsid w:val="00EA6E4C"/>
    <w:rsid w:val="00EA7206"/>
    <w:rsid w:val="00EB0230"/>
    <w:rsid w:val="00EB16CE"/>
    <w:rsid w:val="00EB2F21"/>
    <w:rsid w:val="00EB3A14"/>
    <w:rsid w:val="00EB54CD"/>
    <w:rsid w:val="00EB72B8"/>
    <w:rsid w:val="00EC3B15"/>
    <w:rsid w:val="00EC4BB5"/>
    <w:rsid w:val="00EC5AD1"/>
    <w:rsid w:val="00EC7F7A"/>
    <w:rsid w:val="00ED0F55"/>
    <w:rsid w:val="00ED12F6"/>
    <w:rsid w:val="00ED16E7"/>
    <w:rsid w:val="00ED2EB6"/>
    <w:rsid w:val="00ED4A40"/>
    <w:rsid w:val="00ED7B9D"/>
    <w:rsid w:val="00ED7D06"/>
    <w:rsid w:val="00EE3888"/>
    <w:rsid w:val="00EE54AA"/>
    <w:rsid w:val="00EE5EB5"/>
    <w:rsid w:val="00EF1F2D"/>
    <w:rsid w:val="00EF2086"/>
    <w:rsid w:val="00EF4D47"/>
    <w:rsid w:val="00F00453"/>
    <w:rsid w:val="00F07847"/>
    <w:rsid w:val="00F12F9B"/>
    <w:rsid w:val="00F143BA"/>
    <w:rsid w:val="00F14A91"/>
    <w:rsid w:val="00F176C9"/>
    <w:rsid w:val="00F201E8"/>
    <w:rsid w:val="00F2167E"/>
    <w:rsid w:val="00F2306A"/>
    <w:rsid w:val="00F26294"/>
    <w:rsid w:val="00F26DEB"/>
    <w:rsid w:val="00F27CC2"/>
    <w:rsid w:val="00F30900"/>
    <w:rsid w:val="00F32519"/>
    <w:rsid w:val="00F43154"/>
    <w:rsid w:val="00F45B19"/>
    <w:rsid w:val="00F4635D"/>
    <w:rsid w:val="00F51856"/>
    <w:rsid w:val="00F51A66"/>
    <w:rsid w:val="00F52B35"/>
    <w:rsid w:val="00F539E9"/>
    <w:rsid w:val="00F54445"/>
    <w:rsid w:val="00F54C7D"/>
    <w:rsid w:val="00F55A64"/>
    <w:rsid w:val="00F6128B"/>
    <w:rsid w:val="00F61EF0"/>
    <w:rsid w:val="00F6271F"/>
    <w:rsid w:val="00F71851"/>
    <w:rsid w:val="00F723E3"/>
    <w:rsid w:val="00F73F79"/>
    <w:rsid w:val="00F75E47"/>
    <w:rsid w:val="00F76512"/>
    <w:rsid w:val="00F7717D"/>
    <w:rsid w:val="00F81FEB"/>
    <w:rsid w:val="00F83B61"/>
    <w:rsid w:val="00F8552B"/>
    <w:rsid w:val="00F8563A"/>
    <w:rsid w:val="00F91120"/>
    <w:rsid w:val="00F91A84"/>
    <w:rsid w:val="00F93402"/>
    <w:rsid w:val="00FA146C"/>
    <w:rsid w:val="00FA1A63"/>
    <w:rsid w:val="00FA3844"/>
    <w:rsid w:val="00FA4836"/>
    <w:rsid w:val="00FB04DE"/>
    <w:rsid w:val="00FB2216"/>
    <w:rsid w:val="00FB2B3D"/>
    <w:rsid w:val="00FB33CE"/>
    <w:rsid w:val="00FB5718"/>
    <w:rsid w:val="00FB638D"/>
    <w:rsid w:val="00FB6A5F"/>
    <w:rsid w:val="00FC2AB2"/>
    <w:rsid w:val="00FC2F37"/>
    <w:rsid w:val="00FC52BC"/>
    <w:rsid w:val="00FC6A00"/>
    <w:rsid w:val="00FD1FA5"/>
    <w:rsid w:val="00FD2773"/>
    <w:rsid w:val="00FD3745"/>
    <w:rsid w:val="00FD61E6"/>
    <w:rsid w:val="00FD6D0A"/>
    <w:rsid w:val="00FE01F9"/>
    <w:rsid w:val="00FE20B4"/>
    <w:rsid w:val="00FE236A"/>
    <w:rsid w:val="00FE44B7"/>
    <w:rsid w:val="00FE7757"/>
    <w:rsid w:val="00FF11B2"/>
    <w:rsid w:val="00FF5366"/>
    <w:rsid w:val="00FF6143"/>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1F22CE"/>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315200"/>
    <w:pPr>
      <w:keepNext/>
      <w:keepLines/>
      <w:spacing w:after="12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1D7DB6"/>
    <w:pPr>
      <w:keepNext/>
      <w:keepLines/>
      <w:spacing w:before="40" w:after="0"/>
      <w:outlineLvl w:val="2"/>
    </w:pPr>
    <w:rPr>
      <w:rFonts w:asciiTheme="majorHAnsi" w:eastAsiaTheme="majorEastAsia" w:hAnsiTheme="majorHAnsi" w:cstheme="majorBidi"/>
      <w:b/>
      <w:color w:val="1F4D78" w:themeColor="accent1" w:themeShade="7F"/>
      <w:sz w:val="24"/>
      <w:szCs w:val="24"/>
      <w:u w:val="single"/>
    </w:rPr>
  </w:style>
  <w:style w:type="paragraph" w:styleId="Heading4">
    <w:name w:val="heading 4"/>
    <w:basedOn w:val="Normal"/>
    <w:next w:val="Normal"/>
    <w:link w:val="Heading4Char"/>
    <w:uiPriority w:val="9"/>
    <w:unhideWhenUsed/>
    <w:qFormat/>
    <w:rsid w:val="002206B3"/>
    <w:pPr>
      <w:keepNext/>
      <w:keepLines/>
      <w:spacing w:before="40" w:after="0"/>
      <w:outlineLvl w:val="3"/>
    </w:pPr>
    <w:rPr>
      <w:rFonts w:asciiTheme="majorHAnsi" w:eastAsiaTheme="majorEastAsia" w:hAnsiTheme="majorHAnsi" w:cstheme="majorBidi"/>
      <w:b/>
      <w:i/>
      <w:iCs/>
      <w:sz w:val="22"/>
    </w:rPr>
  </w:style>
  <w:style w:type="paragraph" w:styleId="Heading5">
    <w:name w:val="heading 5"/>
    <w:basedOn w:val="Normal"/>
    <w:next w:val="Normal"/>
    <w:link w:val="Heading5Char"/>
    <w:uiPriority w:val="9"/>
    <w:unhideWhenUsed/>
    <w:qFormat/>
    <w:rsid w:val="00A934BB"/>
    <w:pPr>
      <w:keepNext/>
      <w:keepLines/>
      <w:spacing w:before="40" w:after="0"/>
      <w:outlineLvl w:val="4"/>
    </w:pPr>
    <w:rPr>
      <w:rFonts w:asciiTheme="majorHAnsi" w:eastAsiaTheme="majorEastAsia" w:hAnsiTheme="majorHAnsi" w:cstheme="majorBidi"/>
      <w:b/>
      <w:color w:val="2E74B5" w:themeColor="accent1" w:themeShade="BF"/>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2CE"/>
    <w:rPr>
      <w:rFonts w:asciiTheme="majorHAnsi" w:eastAsiaTheme="majorEastAsia" w:hAnsiTheme="majorHAnsi" w:cstheme="majorBidi"/>
      <w:b/>
      <w:color w:val="2E74B5" w:themeColor="accent1" w:themeShade="BF"/>
      <w:sz w:val="36"/>
      <w:szCs w:val="3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5200"/>
    <w:rPr>
      <w:rFonts w:asciiTheme="majorHAnsi" w:eastAsiaTheme="majorEastAsia" w:hAnsiTheme="majorHAnsi" w:cstheme="majorBidi"/>
      <w:b/>
      <w:color w:val="2E74B5"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semiHidden/>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D7DB6"/>
    <w:rPr>
      <w:rFonts w:asciiTheme="majorHAnsi" w:eastAsiaTheme="majorEastAsia" w:hAnsiTheme="majorHAnsi" w:cstheme="majorBidi"/>
      <w:b/>
      <w:color w:val="1F4D78" w:themeColor="accent1" w:themeShade="7F"/>
      <w:sz w:val="24"/>
      <w:szCs w:val="24"/>
      <w:u w:val="single"/>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44546A"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44546A"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44546A"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563C1" w:themeColor="hyperlink"/>
      <w:u w:val="single"/>
    </w:rPr>
  </w:style>
  <w:style w:type="character" w:customStyle="1" w:styleId="Heading4Char">
    <w:name w:val="Heading 4 Char"/>
    <w:basedOn w:val="DefaultParagraphFont"/>
    <w:link w:val="Heading4"/>
    <w:uiPriority w:val="9"/>
    <w:rsid w:val="002206B3"/>
    <w:rPr>
      <w:rFonts w:asciiTheme="majorHAnsi" w:eastAsiaTheme="majorEastAsia" w:hAnsiTheme="majorHAnsi" w:cstheme="majorBidi"/>
      <w:b/>
      <w:i/>
      <w:iCs/>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6C5807"/>
    <w:pPr>
      <w:spacing w:after="100"/>
    </w:pPr>
  </w:style>
  <w:style w:type="paragraph" w:styleId="TOCHeading">
    <w:name w:val="TOC Heading"/>
    <w:basedOn w:val="Heading1"/>
    <w:next w:val="Normal"/>
    <w:uiPriority w:val="39"/>
    <w:unhideWhenUsed/>
    <w:qFormat/>
    <w:rsid w:val="00E91FBF"/>
    <w:pPr>
      <w:outlineLvl w:val="9"/>
    </w:pPr>
  </w:style>
  <w:style w:type="paragraph" w:styleId="TOC3">
    <w:name w:val="toc 3"/>
    <w:basedOn w:val="Normal"/>
    <w:next w:val="Normal"/>
    <w:autoRedefine/>
    <w:uiPriority w:val="39"/>
    <w:unhideWhenUsed/>
    <w:rsid w:val="00E91FBF"/>
    <w:pPr>
      <w:spacing w:after="100"/>
      <w:ind w:left="440"/>
    </w:pPr>
  </w:style>
  <w:style w:type="paragraph" w:styleId="TOC2">
    <w:name w:val="toc 2"/>
    <w:basedOn w:val="Normal"/>
    <w:next w:val="Normal"/>
    <w:autoRedefine/>
    <w:uiPriority w:val="39"/>
    <w:unhideWhenUsed/>
    <w:rsid w:val="00E91FBF"/>
    <w:pPr>
      <w:spacing w:after="100"/>
      <w:ind w:left="220"/>
    </w:p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A934BB"/>
    <w:rPr>
      <w:rFonts w:asciiTheme="majorHAnsi" w:eastAsiaTheme="majorEastAsia" w:hAnsiTheme="majorHAnsi" w:cstheme="majorBidi"/>
      <w:b/>
      <w:color w:val="2E74B5" w:themeColor="accent1" w:themeShade="BF"/>
      <w:sz w:val="52"/>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954F72"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numbering" w:customStyle="1" w:styleId="NoList1">
    <w:name w:val="No List1"/>
    <w:next w:val="NoList"/>
    <w:uiPriority w:val="99"/>
    <w:semiHidden/>
    <w:unhideWhenUsed/>
    <w:rsid w:val="004A6862"/>
  </w:style>
  <w:style w:type="table" w:customStyle="1" w:styleId="TableGrid1">
    <w:name w:val="Table Grid1"/>
    <w:basedOn w:val="TableNormal"/>
    <w:next w:val="TableGrid"/>
    <w:uiPriority w:val="39"/>
    <w:rsid w:val="004A6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4A68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4A68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4A68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Grid10">
    <w:name w:val="TableGrid1"/>
    <w:rsid w:val="004A6862"/>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4A6862"/>
    <w:pPr>
      <w:spacing w:after="0" w:line="240" w:lineRule="auto"/>
    </w:pPr>
    <w:rPr>
      <w:rFonts w:ascii="Segoe UI" w:hAnsi="Segoe UI"/>
      <w:sz w:val="20"/>
    </w:rPr>
  </w:style>
  <w:style w:type="paragraph" w:styleId="IntenseQuote">
    <w:name w:val="Intense Quote"/>
    <w:basedOn w:val="Normal"/>
    <w:next w:val="Normal"/>
    <w:link w:val="IntenseQuoteChar"/>
    <w:uiPriority w:val="30"/>
    <w:qFormat/>
    <w:rsid w:val="004A686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A6862"/>
    <w:rPr>
      <w:rFonts w:ascii="Segoe UI" w:hAnsi="Segoe UI"/>
      <w:i/>
      <w:iCs/>
      <w:color w:val="5B9BD5" w:themeColor="accent1"/>
      <w:sz w:val="20"/>
    </w:rPr>
  </w:style>
  <w:style w:type="table" w:customStyle="1" w:styleId="TableGrid2">
    <w:name w:val="TableGrid2"/>
    <w:rsid w:val="004A6862"/>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4A6862"/>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9A1DD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A1D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952593122">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432439088">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sChild>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59826929">
      <w:bodyDiv w:val="1"/>
      <w:marLeft w:val="0"/>
      <w:marRight w:val="0"/>
      <w:marTop w:val="0"/>
      <w:marBottom w:val="0"/>
      <w:divBdr>
        <w:top w:val="none" w:sz="0" w:space="0" w:color="auto"/>
        <w:left w:val="none" w:sz="0" w:space="0" w:color="auto"/>
        <w:bottom w:val="none" w:sz="0" w:space="0" w:color="auto"/>
        <w:right w:val="none" w:sz="0" w:space="0" w:color="auto"/>
      </w:divBdr>
    </w:div>
    <w:div w:id="706834161">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sChild>
    </w:div>
    <w:div w:id="888495727">
      <w:bodyDiv w:val="1"/>
      <w:marLeft w:val="0"/>
      <w:marRight w:val="0"/>
      <w:marTop w:val="0"/>
      <w:marBottom w:val="0"/>
      <w:divBdr>
        <w:top w:val="none" w:sz="0" w:space="0" w:color="auto"/>
        <w:left w:val="none" w:sz="0" w:space="0" w:color="auto"/>
        <w:bottom w:val="none" w:sz="0" w:space="0" w:color="auto"/>
        <w:right w:val="none" w:sz="0" w:space="0" w:color="auto"/>
      </w:divBdr>
      <w:divsChild>
        <w:div w:id="58867774">
          <w:marLeft w:val="0"/>
          <w:marRight w:val="0"/>
          <w:marTop w:val="0"/>
          <w:marBottom w:val="0"/>
          <w:divBdr>
            <w:top w:val="none" w:sz="0" w:space="0" w:color="auto"/>
            <w:left w:val="none" w:sz="0" w:space="0" w:color="auto"/>
            <w:bottom w:val="none" w:sz="0" w:space="0" w:color="auto"/>
            <w:right w:val="none" w:sz="0" w:space="0" w:color="auto"/>
          </w:divBdr>
        </w:div>
        <w:div w:id="239564460">
          <w:marLeft w:val="0"/>
          <w:marRight w:val="0"/>
          <w:marTop w:val="0"/>
          <w:marBottom w:val="0"/>
          <w:divBdr>
            <w:top w:val="none" w:sz="0" w:space="0" w:color="auto"/>
            <w:left w:val="none" w:sz="0" w:space="0" w:color="auto"/>
            <w:bottom w:val="none" w:sz="0" w:space="0" w:color="auto"/>
            <w:right w:val="none" w:sz="0" w:space="0" w:color="auto"/>
          </w:divBdr>
          <w:divsChild>
            <w:div w:id="854463663">
              <w:marLeft w:val="0"/>
              <w:marRight w:val="0"/>
              <w:marTop w:val="0"/>
              <w:marBottom w:val="0"/>
              <w:divBdr>
                <w:top w:val="none" w:sz="0" w:space="0" w:color="auto"/>
                <w:left w:val="none" w:sz="0" w:space="0" w:color="auto"/>
                <w:bottom w:val="none" w:sz="0" w:space="0" w:color="auto"/>
                <w:right w:val="none" w:sz="0" w:space="0" w:color="auto"/>
              </w:divBdr>
              <w:divsChild>
                <w:div w:id="5084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6893">
          <w:marLeft w:val="0"/>
          <w:marRight w:val="0"/>
          <w:marTop w:val="0"/>
          <w:marBottom w:val="0"/>
          <w:divBdr>
            <w:top w:val="none" w:sz="0" w:space="0" w:color="auto"/>
            <w:left w:val="none" w:sz="0" w:space="0" w:color="auto"/>
            <w:bottom w:val="none" w:sz="0" w:space="0" w:color="auto"/>
            <w:right w:val="none" w:sz="0" w:space="0" w:color="auto"/>
          </w:divBdr>
          <w:divsChild>
            <w:div w:id="1733190070">
              <w:marLeft w:val="0"/>
              <w:marRight w:val="0"/>
              <w:marTop w:val="0"/>
              <w:marBottom w:val="0"/>
              <w:divBdr>
                <w:top w:val="none" w:sz="0" w:space="0" w:color="auto"/>
                <w:left w:val="none" w:sz="0" w:space="0" w:color="auto"/>
                <w:bottom w:val="none" w:sz="0" w:space="0" w:color="auto"/>
                <w:right w:val="none" w:sz="0" w:space="0" w:color="auto"/>
              </w:divBdr>
              <w:divsChild>
                <w:div w:id="1550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8246">
          <w:marLeft w:val="0"/>
          <w:marRight w:val="0"/>
          <w:marTop w:val="0"/>
          <w:marBottom w:val="0"/>
          <w:divBdr>
            <w:top w:val="none" w:sz="0" w:space="0" w:color="auto"/>
            <w:left w:val="none" w:sz="0" w:space="0" w:color="auto"/>
            <w:bottom w:val="none" w:sz="0" w:space="0" w:color="auto"/>
            <w:right w:val="none" w:sz="0" w:space="0" w:color="auto"/>
          </w:divBdr>
        </w:div>
        <w:div w:id="1559435508">
          <w:marLeft w:val="0"/>
          <w:marRight w:val="0"/>
          <w:marTop w:val="0"/>
          <w:marBottom w:val="0"/>
          <w:divBdr>
            <w:top w:val="single" w:sz="6" w:space="0" w:color="B3B3B3"/>
            <w:left w:val="single" w:sz="6" w:space="15" w:color="B3B3B3"/>
            <w:bottom w:val="single" w:sz="6" w:space="0" w:color="B3B3B3"/>
            <w:right w:val="single" w:sz="6" w:space="15" w:color="B3B3B3"/>
          </w:divBdr>
          <w:divsChild>
            <w:div w:id="269319983">
              <w:marLeft w:val="0"/>
              <w:marRight w:val="0"/>
              <w:marTop w:val="0"/>
              <w:marBottom w:val="0"/>
              <w:divBdr>
                <w:top w:val="none" w:sz="0" w:space="0" w:color="auto"/>
                <w:left w:val="none" w:sz="0" w:space="0" w:color="auto"/>
                <w:bottom w:val="none" w:sz="0" w:space="0" w:color="auto"/>
                <w:right w:val="none" w:sz="0" w:space="0" w:color="auto"/>
              </w:divBdr>
            </w:div>
          </w:divsChild>
        </w:div>
        <w:div w:id="202137938">
          <w:marLeft w:val="0"/>
          <w:marRight w:val="0"/>
          <w:marTop w:val="0"/>
          <w:marBottom w:val="0"/>
          <w:divBdr>
            <w:top w:val="none" w:sz="0" w:space="0" w:color="auto"/>
            <w:left w:val="none" w:sz="0" w:space="0" w:color="auto"/>
            <w:bottom w:val="none" w:sz="0" w:space="0" w:color="auto"/>
            <w:right w:val="none" w:sz="0" w:space="0" w:color="auto"/>
          </w:divBdr>
          <w:divsChild>
            <w:div w:id="1412510727">
              <w:marLeft w:val="0"/>
              <w:marRight w:val="0"/>
              <w:marTop w:val="0"/>
              <w:marBottom w:val="0"/>
              <w:divBdr>
                <w:top w:val="none" w:sz="0" w:space="0" w:color="auto"/>
                <w:left w:val="none" w:sz="0" w:space="0" w:color="auto"/>
                <w:bottom w:val="none" w:sz="0" w:space="0" w:color="auto"/>
                <w:right w:val="none" w:sz="0" w:space="0" w:color="auto"/>
              </w:divBdr>
              <w:divsChild>
                <w:div w:id="15302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9206">
          <w:marLeft w:val="0"/>
          <w:marRight w:val="0"/>
          <w:marTop w:val="0"/>
          <w:marBottom w:val="0"/>
          <w:divBdr>
            <w:top w:val="none" w:sz="0" w:space="0" w:color="auto"/>
            <w:left w:val="none" w:sz="0" w:space="0" w:color="auto"/>
            <w:bottom w:val="none" w:sz="0" w:space="0" w:color="auto"/>
            <w:right w:val="none" w:sz="0" w:space="0" w:color="auto"/>
          </w:divBdr>
        </w:div>
        <w:div w:id="1876654968">
          <w:marLeft w:val="0"/>
          <w:marRight w:val="0"/>
          <w:marTop w:val="0"/>
          <w:marBottom w:val="0"/>
          <w:divBdr>
            <w:top w:val="none" w:sz="0" w:space="0" w:color="auto"/>
            <w:left w:val="none" w:sz="0" w:space="0" w:color="auto"/>
            <w:bottom w:val="none" w:sz="0" w:space="0" w:color="auto"/>
            <w:right w:val="none" w:sz="0" w:space="0" w:color="auto"/>
          </w:divBdr>
          <w:divsChild>
            <w:div w:id="1988971361">
              <w:marLeft w:val="0"/>
              <w:marRight w:val="0"/>
              <w:marTop w:val="0"/>
              <w:marBottom w:val="0"/>
              <w:divBdr>
                <w:top w:val="none" w:sz="0" w:space="0" w:color="auto"/>
                <w:left w:val="none" w:sz="0" w:space="0" w:color="auto"/>
                <w:bottom w:val="none" w:sz="0" w:space="0" w:color="auto"/>
                <w:right w:val="none" w:sz="0" w:space="0" w:color="auto"/>
              </w:divBdr>
              <w:divsChild>
                <w:div w:id="9404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2880">
          <w:marLeft w:val="0"/>
          <w:marRight w:val="0"/>
          <w:marTop w:val="0"/>
          <w:marBottom w:val="0"/>
          <w:divBdr>
            <w:top w:val="none" w:sz="0" w:space="0" w:color="auto"/>
            <w:left w:val="none" w:sz="0" w:space="0" w:color="auto"/>
            <w:bottom w:val="none" w:sz="0" w:space="0" w:color="auto"/>
            <w:right w:val="none" w:sz="0" w:space="0" w:color="auto"/>
          </w:divBdr>
        </w:div>
      </w:divsChild>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14343624">
      <w:bodyDiv w:val="1"/>
      <w:marLeft w:val="0"/>
      <w:marRight w:val="0"/>
      <w:marTop w:val="0"/>
      <w:marBottom w:val="0"/>
      <w:divBdr>
        <w:top w:val="none" w:sz="0" w:space="0" w:color="auto"/>
        <w:left w:val="none" w:sz="0" w:space="0" w:color="auto"/>
        <w:bottom w:val="none" w:sz="0" w:space="0" w:color="auto"/>
        <w:right w:val="none" w:sz="0" w:space="0" w:color="auto"/>
      </w:divBdr>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7712504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2067147579">
          <w:marLeft w:val="547"/>
          <w:marRight w:val="0"/>
          <w:marTop w:val="0"/>
          <w:marBottom w:val="120"/>
          <w:divBdr>
            <w:top w:val="none" w:sz="0" w:space="0" w:color="auto"/>
            <w:left w:val="none" w:sz="0" w:space="0" w:color="auto"/>
            <w:bottom w:val="none" w:sz="0" w:space="0" w:color="auto"/>
            <w:right w:val="none" w:sz="0" w:space="0" w:color="auto"/>
          </w:divBdr>
        </w:div>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1435521060">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 w:id="305361971">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documentation/articles/storage-import-export-service/" TargetMode="External"/><Relationship Id="rId18" Type="http://schemas.openxmlformats.org/officeDocument/2006/relationships/hyperlink" Target="https://support.powerbi.com/knowledgebase/articles/430814-get-started-with-power-bi"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yperlink" Target="https://azure.microsoft.com/en-us/documentation/articles/hdinsight-apache-spark-overview/"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zure.microsoft.com/en-us/documentation/articles/sql-data-warehouse-overview-what-is/" TargetMode="External"/><Relationship Id="rId20" Type="http://schemas.openxmlformats.org/officeDocument/2006/relationships/hyperlink" Target="http://www.wunderground.com/weather/api/d/do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azure.microsoft.com/en-us/documentation/articles/machine-learning-algorithm-cheat-sheet/"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transtats.bts.gov/Tables.asp?DB_ID=1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microsoft.com/dn630664"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4" ma:contentTypeDescription="Create a new document." ma:contentTypeScope="" ma:versionID="0e09c70d757fc30630f8572ef0761058">
  <xsd:schema xmlns:xsd="http://www.w3.org/2001/XMLSchema" xmlns:xs="http://www.w3.org/2001/XMLSchema" xmlns:p="http://schemas.microsoft.com/office/2006/metadata/properties" xmlns:ns2="2023ac63-7b75-4916-a9ee-591457758eee" targetNamespace="http://schemas.microsoft.com/office/2006/metadata/properties" ma:root="true" ma:fieldsID="9b859a28ac191d9804052abdb8ad9379" ns2:_="">
    <xsd:import namespace="2023ac63-7b75-4916-a9ee-591457758eee"/>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8F63C-6C04-4C95-9539-1684FECFE0F0}">
  <ds:schemaRefs>
    <ds:schemaRef ds:uri="http://schemas.microsoft.com/sharepoint/v3/contenttype/forms"/>
  </ds:schemaRefs>
</ds:datastoreItem>
</file>

<file path=customXml/itemProps2.xml><?xml version="1.0" encoding="utf-8"?>
<ds:datastoreItem xmlns:ds="http://schemas.openxmlformats.org/officeDocument/2006/customXml" ds:itemID="{F0521792-816A-469F-965B-62FD5DA9D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3ac63-7b75-4916-a9ee-591457758e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3590B9-4F68-40F7-B6A2-F2D4F095932D}">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2023ac63-7b75-4916-a9ee-591457758eee"/>
    <ds:schemaRef ds:uri="http://www.w3.org/XML/1998/namespace"/>
  </ds:schemaRefs>
</ds:datastoreItem>
</file>

<file path=customXml/itemProps4.xml><?xml version="1.0" encoding="utf-8"?>
<ds:datastoreItem xmlns:ds="http://schemas.openxmlformats.org/officeDocument/2006/customXml" ds:itemID="{F88C9D2C-BFC4-4C5F-83AE-5E0E9787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2016-07-21T23:42:00Z</dcterms:created>
  <dcterms:modified xsi:type="dcterms:W3CDTF">2016-12-12T21:17:00Z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ies>
</file>