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Food-Grade PET Oil Bottle</w:t>
      </w:r>
    </w:p>
    <w:p>
      <w:r>
        <w:t>Description: Clear or colored (yellow/green/amber), smooth surface.</w:t>
      </w:r>
    </w:p>
    <w:p>
      <w:r>
        <w:t>Category: Oil Bottles</w:t>
      </w:r>
    </w:p>
    <w:p>
      <w:r>
        <w:t>Capacity: 1 L, 1.5 L, 2 L</w:t>
      </w:r>
    </w:p>
    <w:p>
      <w:r>
        <w:t>Material: Pet (Polyethylene Terephthalate)</w:t>
      </w:r>
    </w:p>
    <w:p>
      <w:r>
        <w:t>Finish: Security Seal</w:t>
      </w:r>
    </w:p>
    <w:p>
      <w:r>
        <w:t>Color: Amber/Green/Clear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