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High-Quality PP Cosmetic Bottle – Ideal for Shampoo &amp; Conditioner</w:t>
      </w:r>
    </w:p>
    <w:p>
      <w:r>
        <w:t>Description: Durable PP Bottle – Ideal for Shampoo, Lotion &amp; Body Wash Products.</w:t>
      </w:r>
    </w:p>
    <w:p>
      <w:r>
        <w:t>Category: Shampoo Bottles</w:t>
      </w:r>
    </w:p>
    <w:p>
      <w:r>
        <w:t>Capacity: 250ml</w:t>
      </w:r>
    </w:p>
    <w:p>
      <w:r>
        <w:t>Material: PP (Polypropylene)</w:t>
      </w:r>
    </w:p>
    <w:p>
      <w:r>
        <w:t>Finish: 30 mm Foamer</w:t>
      </w:r>
    </w:p>
    <w:p>
      <w:r>
        <w:t>Color: Translucent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