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Limitation of Cassandra</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Cassandra, like any database system, has certain limitations and considerations that you should be aware of. Here are some common limitations of Cassandra:</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u w:val="single"/>
        </w:rPr>
      </w:pPr>
      <w:r w:rsidDel="00000000" w:rsidR="00000000" w:rsidRPr="00000000">
        <w:rPr>
          <w:sz w:val="24"/>
          <w:szCs w:val="24"/>
          <w:rtl w:val="0"/>
        </w:rPr>
        <w:t xml:space="preserve">1. </w:t>
      </w:r>
      <w:r w:rsidDel="00000000" w:rsidR="00000000" w:rsidRPr="00000000">
        <w:rPr>
          <w:sz w:val="24"/>
          <w:szCs w:val="24"/>
          <w:u w:val="single"/>
          <w:rtl w:val="0"/>
        </w:rPr>
        <w:t xml:space="preserve">No support for ad-hoc queries: Cassandra is optimized for fast writes and scalable data storage, but it does not provide flexible ad-hoc querying like traditional SQL databases. Instead, Cassandra requires data modeling based on query patterns to ensure efficient data retrieval.</w:t>
        <w:br w:type="textWrapping"/>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Ad-hoc queries refer to the ability to perform on-the-fly, unplanned queries against a database without prior preparation or predefined data models. These queries are typically flexible and allow users to retrieve data based on immediate requirements, without the need for extensive schema design or predefined indexes.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In the context of Cassandra, ad-hoc querying is not its primary strength. Cassandra is designed to handle massive amounts of data and provide high availability and scalability, focusing on fast read and write operations. However, this design choice comes with limitations when it comes to ad-hoc querying capabilities.</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Cassandra's data model is based on tables with a primary key that determines data distribution across the cluster. When executing queries in Cassandra, it is crucial to include the partition key to identify the specific node responsible for storing the data. This means that queries without the partition key cannot be efficiently executed as they require scanning the entire database, which can be highly inefficient for large datasets.</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Here's an example to illustrate the limitations of ad-hoc querying in Cassandra:</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Let's say you have a Cassandra keyspace called "ecommerce" with a table named "orders" that stores customer orders. The table has the following structure:</w:t>
      </w:r>
    </w:p>
    <w:p w:rsidR="00000000" w:rsidDel="00000000" w:rsidP="00000000" w:rsidRDefault="00000000" w:rsidRPr="00000000" w14:paraId="0000000F">
      <w:pPr>
        <w:jc w:val="left"/>
        <w:rPr>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ecommerce.orders (</w:t>
              <w:br w:type="textWrapping"/>
              <w:t xml:space="preserve">    order_id </w:t>
            </w:r>
            <w:r w:rsidDel="00000000" w:rsidR="00000000" w:rsidRPr="00000000">
              <w:rPr>
                <w:rFonts w:ascii="Consolas" w:cs="Consolas" w:eastAsia="Consolas" w:hAnsi="Consolas"/>
                <w:color w:val="fcc28c"/>
                <w:sz w:val="24"/>
                <w:szCs w:val="24"/>
                <w:shd w:fill="333333" w:val="clear"/>
                <w:rtl w:val="0"/>
              </w:rPr>
              <w:t xml:space="preserve">UUID</w:t>
            </w:r>
            <w:r w:rsidDel="00000000" w:rsidR="00000000" w:rsidRPr="00000000">
              <w:rPr>
                <w:rFonts w:ascii="Consolas" w:cs="Consolas" w:eastAsia="Consolas" w:hAnsi="Consolas"/>
                <w:color w:val="ffffff"/>
                <w:sz w:val="24"/>
                <w:szCs w:val="24"/>
                <w:shd w:fill="333333" w:val="clear"/>
                <w:rtl w:val="0"/>
              </w:rPr>
              <w:t xml:space="preserve">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customer_id </w:t>
            </w:r>
            <w:r w:rsidDel="00000000" w:rsidR="00000000" w:rsidRPr="00000000">
              <w:rPr>
                <w:rFonts w:ascii="Consolas" w:cs="Consolas" w:eastAsia="Consolas" w:hAnsi="Consolas"/>
                <w:color w:val="fcc28c"/>
                <w:sz w:val="24"/>
                <w:szCs w:val="24"/>
                <w:shd w:fill="333333" w:val="clear"/>
                <w:rtl w:val="0"/>
              </w:rPr>
              <w:t xml:space="preserve">UUID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order_date </w:t>
            </w:r>
            <w:r w:rsidDel="00000000" w:rsidR="00000000" w:rsidRPr="00000000">
              <w:rPr>
                <w:rFonts w:ascii="Consolas" w:cs="Consolas" w:eastAsia="Consolas" w:hAnsi="Consolas"/>
                <w:color w:val="fcc28c"/>
                <w:sz w:val="24"/>
                <w:szCs w:val="24"/>
                <w:shd w:fill="333333" w:val="clear"/>
                <w:rtl w:val="0"/>
              </w:rPr>
              <w:t xml:space="preserve">TIMESTAMP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total_amount </w:t>
            </w:r>
            <w:r w:rsidDel="00000000" w:rsidR="00000000" w:rsidRPr="00000000">
              <w:rPr>
                <w:rFonts w:ascii="Consolas" w:cs="Consolas" w:eastAsia="Consolas" w:hAnsi="Consolas"/>
                <w:color w:val="ffffaa"/>
                <w:sz w:val="24"/>
                <w:szCs w:val="24"/>
                <w:shd w:fill="333333" w:val="clear"/>
                <w:rtl w:val="0"/>
              </w:rPr>
              <w:t xml:space="preserve">DECIMAL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products </w:t>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&lt;</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w:t>
            </w:r>
            <w:r w:rsidDel="00000000" w:rsidR="00000000" w:rsidRPr="00000000">
              <w:rPr>
                <w:rtl w:val="0"/>
              </w:rPr>
            </w:r>
          </w:p>
        </w:tc>
      </w:tr>
    </w:tbl>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Now, consider an ad-hoc query where you want to retrieve all orders placed by a specific customer, given their `customer_id`. In a relational database, you could simply write a query like:</w:t>
      </w:r>
    </w:p>
    <w:p w:rsidR="00000000" w:rsidDel="00000000" w:rsidP="00000000" w:rsidRDefault="00000000" w:rsidRPr="00000000" w14:paraId="00000013">
      <w:pPr>
        <w:jc w:val="left"/>
        <w:rPr>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orders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customer_id = </w:t>
            </w:r>
            <w:r w:rsidDel="00000000" w:rsidR="00000000" w:rsidRPr="00000000">
              <w:rPr>
                <w:rFonts w:ascii="Consolas" w:cs="Consolas" w:eastAsia="Consolas" w:hAnsi="Consolas"/>
                <w:color w:val="a2fca2"/>
                <w:sz w:val="24"/>
                <w:szCs w:val="24"/>
                <w:shd w:fill="333333" w:val="clear"/>
                <w:rtl w:val="0"/>
              </w:rPr>
              <w:t xml:space="preserve">'123456'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However, in Cassandra, without including the partition key (which is typically the primary key), such a query cannot be directly executed efficiently. You would need to scan the entire database, which is highly inefficient for large datasets.</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To work around this limitation, in Cassandra, you need to design your data model based on your specific query patterns. For example, you could create a separate table with the `customer_id` as the partition key to support this specific query efficiently:</w:t>
      </w:r>
    </w:p>
    <w:p w:rsidR="00000000" w:rsidDel="00000000" w:rsidP="00000000" w:rsidRDefault="00000000" w:rsidRPr="00000000" w14:paraId="00000019">
      <w:pPr>
        <w:jc w:val="left"/>
        <w:rPr>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ecommerce.orders_by_customer (</w:t>
              <w:br w:type="textWrapping"/>
              <w:t xml:space="preserve">    customer_id </w:t>
            </w:r>
            <w:r w:rsidDel="00000000" w:rsidR="00000000" w:rsidRPr="00000000">
              <w:rPr>
                <w:rFonts w:ascii="Consolas" w:cs="Consolas" w:eastAsia="Consolas" w:hAnsi="Consolas"/>
                <w:color w:val="fcc28c"/>
                <w:sz w:val="24"/>
                <w:szCs w:val="24"/>
                <w:shd w:fill="333333" w:val="clear"/>
                <w:rtl w:val="0"/>
              </w:rPr>
              <w:t xml:space="preserve">UUID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order_id </w:t>
            </w:r>
            <w:r w:rsidDel="00000000" w:rsidR="00000000" w:rsidRPr="00000000">
              <w:rPr>
                <w:rFonts w:ascii="Consolas" w:cs="Consolas" w:eastAsia="Consolas" w:hAnsi="Consolas"/>
                <w:color w:val="fcc28c"/>
                <w:sz w:val="24"/>
                <w:szCs w:val="24"/>
                <w:shd w:fill="333333" w:val="clear"/>
                <w:rtl w:val="0"/>
              </w:rPr>
              <w:t xml:space="preserve">UUID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order_date </w:t>
            </w:r>
            <w:r w:rsidDel="00000000" w:rsidR="00000000" w:rsidRPr="00000000">
              <w:rPr>
                <w:rFonts w:ascii="Consolas" w:cs="Consolas" w:eastAsia="Consolas" w:hAnsi="Consolas"/>
                <w:color w:val="fcc28c"/>
                <w:sz w:val="24"/>
                <w:szCs w:val="24"/>
                <w:shd w:fill="333333" w:val="clear"/>
                <w:rtl w:val="0"/>
              </w:rPr>
              <w:t xml:space="preserve">TIMESTAMP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total_amount </w:t>
            </w:r>
            <w:r w:rsidDel="00000000" w:rsidR="00000000" w:rsidRPr="00000000">
              <w:rPr>
                <w:rFonts w:ascii="Consolas" w:cs="Consolas" w:eastAsia="Consolas" w:hAnsi="Consolas"/>
                <w:color w:val="ffffaa"/>
                <w:sz w:val="24"/>
                <w:szCs w:val="24"/>
                <w:shd w:fill="333333" w:val="clear"/>
                <w:rtl w:val="0"/>
              </w:rPr>
              <w:t xml:space="preserve">DECIMAL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products </w:t>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&lt;</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&gt;,</w:t>
              <w:br w:type="textWrapping"/>
              <w:t xml:space="preserve">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(customer_id, order_id)</w:t>
              <w:br w:type="textWrapping"/>
              <w:t xml:space="preserve">);</w:t>
            </w:r>
            <w:r w:rsidDel="00000000" w:rsidR="00000000" w:rsidRPr="00000000">
              <w:rPr>
                <w:rtl w:val="0"/>
              </w:rPr>
            </w:r>
          </w:p>
        </w:tc>
      </w:tr>
    </w:tbl>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By creating this additional table, you can now efficiently query orders by customer, such as:</w:t>
      </w:r>
    </w:p>
    <w:p w:rsidR="00000000" w:rsidDel="00000000" w:rsidP="00000000" w:rsidRDefault="00000000" w:rsidRPr="00000000" w14:paraId="0000001D">
      <w:pPr>
        <w:jc w:val="left"/>
        <w:rPr>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orders_by_customer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customer_id = </w:t>
            </w:r>
            <w:r w:rsidDel="00000000" w:rsidR="00000000" w:rsidRPr="00000000">
              <w:rPr>
                <w:rFonts w:ascii="Consolas" w:cs="Consolas" w:eastAsia="Consolas" w:hAnsi="Consolas"/>
                <w:color w:val="a2fca2"/>
                <w:sz w:val="24"/>
                <w:szCs w:val="24"/>
                <w:shd w:fill="333333" w:val="clear"/>
                <w:rtl w:val="0"/>
              </w:rPr>
              <w:t xml:space="preserve">'123456'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In summary, ad-hoc queries refer to the ability to perform unplanned queries without prior preparation or predefined data models. While Cassandra's focus is on scalability and fast read/write operations, it requires careful data modeling based on specific query patterns to efficiently support queries, which limits its ad-hoc querying capabilities.</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u w:val="single"/>
        </w:rPr>
      </w:pPr>
      <w:r w:rsidDel="00000000" w:rsidR="00000000" w:rsidRPr="00000000">
        <w:rPr>
          <w:sz w:val="24"/>
          <w:szCs w:val="24"/>
          <w:rtl w:val="0"/>
        </w:rPr>
        <w:t xml:space="preserve">2. </w:t>
      </w:r>
      <w:r w:rsidDel="00000000" w:rsidR="00000000" w:rsidRPr="00000000">
        <w:rPr>
          <w:sz w:val="24"/>
          <w:szCs w:val="24"/>
          <w:u w:val="single"/>
          <w:rtl w:val="0"/>
        </w:rPr>
        <w:t xml:space="preserve">No support for ACID transactions: Cassandra is designed to provide high availability and scalability, and as a trade-off, it sacrifices full ACID (Atomicity, Consistency, Isolation, Durability) transaction support. Instead, Cassandra supports lightweight transactions and eventual consistency models.</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ACID is an acronym that stands for Atomicity, Consistency, Isolation, and Durability. These are a set of properties that guarantee the reliability and integrity of transactions in a database system. Let's explore each of these properties and discuss how they relate to Cassandra:</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sz w:val="24"/>
          <w:szCs w:val="24"/>
          <w:u w:val="none"/>
        </w:rPr>
      </w:pPr>
      <w:r w:rsidDel="00000000" w:rsidR="00000000" w:rsidRPr="00000000">
        <w:rPr>
          <w:b w:val="1"/>
          <w:sz w:val="24"/>
          <w:szCs w:val="24"/>
          <w:u w:val="single"/>
          <w:rtl w:val="0"/>
        </w:rPr>
        <w:t xml:space="preserve">Atomicity</w:t>
      </w:r>
      <w:r w:rsidDel="00000000" w:rsidR="00000000" w:rsidRPr="00000000">
        <w:rPr>
          <w:sz w:val="24"/>
          <w:szCs w:val="24"/>
          <w:rtl w:val="0"/>
        </w:rPr>
        <w:t xml:space="preserve">: Atomicity ensures that a transaction is treated as a single, indivisible unit of work. It guarantees that either all the changes made within a transaction are committed successfully, or none of them are. If any part of the transaction fails, the entire transaction is rolled back, and the database returns to its previous state.</w:t>
        <w:br w:type="textWrapping"/>
        <w:br w:type="textWrapping"/>
        <w:t xml:space="preserve">Example in Cassandra:</w:t>
      </w:r>
    </w:p>
    <w:p w:rsidR="00000000" w:rsidDel="00000000" w:rsidP="00000000" w:rsidRDefault="00000000" w:rsidRPr="00000000" w14:paraId="0000002B">
      <w:pPr>
        <w:ind w:left="720" w:firstLine="0"/>
        <w:jc w:val="left"/>
        <w:rPr>
          <w:sz w:val="24"/>
          <w:szCs w:val="24"/>
        </w:rPr>
      </w:pPr>
      <w:r w:rsidDel="00000000" w:rsidR="00000000" w:rsidRPr="00000000">
        <w:rPr>
          <w:sz w:val="24"/>
          <w:szCs w:val="24"/>
          <w:rtl w:val="0"/>
        </w:rPr>
        <w:t xml:space="preserve">Consider a banking scenario where a user wants to transfer funds from one account to another. An atomic transaction in a traditional database system would ensure that if the debit operation succeeds (subtracting funds from one account), the credit operation (adding funds to another account) also succeeds. If either of these operations fails, the entire transaction is rolled back, and the database remains unchanged. However, Cassandra does not provide full support for atomic transactions across multiple partitions. It supports lightweight transactions, but they come with certain limitations and performance trade-offs.</w:t>
        <w:br w:type="textWrapping"/>
        <w:br w:type="textWrapping"/>
        <w:t xml:space="preserve">Here's an example of an atomic transaction that a traditional ACID-compliant database can execute, but Cassandra cannot handle in the same manner:</w:t>
      </w:r>
    </w:p>
    <w:p w:rsidR="00000000" w:rsidDel="00000000" w:rsidP="00000000" w:rsidRDefault="00000000" w:rsidRPr="00000000" w14:paraId="0000002C">
      <w:pPr>
        <w:ind w:left="720" w:firstLine="0"/>
        <w:jc w:val="left"/>
        <w:rPr>
          <w:sz w:val="24"/>
          <w:szCs w:val="24"/>
        </w:rPr>
      </w:pPr>
      <w:r w:rsidDel="00000000" w:rsidR="00000000" w:rsidRPr="00000000">
        <w:rPr>
          <w:rtl w:val="0"/>
        </w:rPr>
      </w:r>
    </w:p>
    <w:p w:rsidR="00000000" w:rsidDel="00000000" w:rsidP="00000000" w:rsidRDefault="00000000" w:rsidRPr="00000000" w14:paraId="0000002D">
      <w:pPr>
        <w:ind w:left="720" w:firstLine="0"/>
        <w:jc w:val="left"/>
        <w:rPr>
          <w:sz w:val="24"/>
          <w:szCs w:val="24"/>
        </w:rPr>
      </w:pPr>
      <w:r w:rsidDel="00000000" w:rsidR="00000000" w:rsidRPr="00000000">
        <w:rPr>
          <w:sz w:val="24"/>
          <w:szCs w:val="24"/>
          <w:rtl w:val="0"/>
        </w:rPr>
        <w:t xml:space="preserve">Consider a banking scenario where two bank accounts need to be updated simultaneously: one for debiting the transfer amount and the other for crediting the same amount. The transaction should be atomic, ensuring that both debit and credit operations occur successfully, or neither operation takes effect.</w:t>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ind w:left="720" w:firstLine="0"/>
        <w:jc w:val="left"/>
        <w:rPr>
          <w:sz w:val="24"/>
          <w:szCs w:val="24"/>
        </w:rPr>
      </w:pPr>
      <w:r w:rsidDel="00000000" w:rsidR="00000000" w:rsidRPr="00000000">
        <w:rPr>
          <w:sz w:val="24"/>
          <w:szCs w:val="24"/>
          <w:rtl w:val="0"/>
        </w:rPr>
        <w:t xml:space="preserve">In a traditional ACID-compliant database, you can achieve this atomicity using a transaction. Here's an example in SQL using a relational database:</w:t>
      </w:r>
    </w:p>
    <w:p w:rsidR="00000000" w:rsidDel="00000000" w:rsidP="00000000" w:rsidRDefault="00000000" w:rsidRPr="00000000" w14:paraId="00000030">
      <w:pPr>
        <w:ind w:left="0" w:firstLine="0"/>
        <w:jc w:val="left"/>
        <w:rPr>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rtl w:val="0"/>
        </w:rPr>
      </w:r>
    </w:p>
    <w:tbl>
      <w:tblPr>
        <w:tblStyle w:val="Table5"/>
        <w:tblW w:w="8415.0" w:type="dxa"/>
        <w:jc w:val="left"/>
        <w:tblInd w:w="705.0" w:type="dxa"/>
        <w:tblLayout w:type="fixed"/>
        <w:tblLook w:val="0600"/>
      </w:tblPr>
      <w:tblGrid>
        <w:gridCol w:w="8415"/>
        <w:tblGridChange w:id="0">
          <w:tblGrid>
            <w:gridCol w:w="841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BEGIN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TRANSACTION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UPDATE</w:t>
            </w:r>
            <w:r w:rsidDel="00000000" w:rsidR="00000000" w:rsidRPr="00000000">
              <w:rPr>
                <w:rFonts w:ascii="Consolas" w:cs="Consolas" w:eastAsia="Consolas" w:hAnsi="Consolas"/>
                <w:color w:val="ffffff"/>
                <w:sz w:val="24"/>
                <w:szCs w:val="24"/>
                <w:shd w:fill="333333" w:val="clear"/>
                <w:rtl w:val="0"/>
              </w:rPr>
              <w:t xml:space="preserve"> accounts </w:t>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balance = balance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account_id = </w:t>
            </w:r>
            <w:r w:rsidDel="00000000" w:rsidR="00000000" w:rsidRPr="00000000">
              <w:rPr>
                <w:rFonts w:ascii="Consolas" w:cs="Consolas" w:eastAsia="Consolas" w:hAnsi="Consolas"/>
                <w:color w:val="a2fca2"/>
                <w:sz w:val="24"/>
                <w:szCs w:val="24"/>
                <w:shd w:fill="333333" w:val="clear"/>
                <w:rtl w:val="0"/>
              </w:rPr>
              <w:t xml:space="preserve">'123456'</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UPDATE</w:t>
            </w:r>
            <w:r w:rsidDel="00000000" w:rsidR="00000000" w:rsidRPr="00000000">
              <w:rPr>
                <w:rFonts w:ascii="Consolas" w:cs="Consolas" w:eastAsia="Consolas" w:hAnsi="Consolas"/>
                <w:color w:val="ffffff"/>
                <w:sz w:val="24"/>
                <w:szCs w:val="24"/>
                <w:shd w:fill="333333" w:val="clear"/>
                <w:rtl w:val="0"/>
              </w:rPr>
              <w:t xml:space="preserve"> accounts </w:t>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balance = balance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account_id = </w:t>
            </w:r>
            <w:r w:rsidDel="00000000" w:rsidR="00000000" w:rsidRPr="00000000">
              <w:rPr>
                <w:rFonts w:ascii="Consolas" w:cs="Consolas" w:eastAsia="Consolas" w:hAnsi="Consolas"/>
                <w:color w:val="a2fca2"/>
                <w:sz w:val="24"/>
                <w:szCs w:val="24"/>
                <w:shd w:fill="333333" w:val="clear"/>
                <w:rtl w:val="0"/>
              </w:rPr>
              <w:t xml:space="preserve">'789012'</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COMMIT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720" w:firstLine="0"/>
        <w:jc w:val="left"/>
        <w:rPr>
          <w:sz w:val="24"/>
          <w:szCs w:val="24"/>
        </w:rPr>
      </w:pPr>
      <w:r w:rsidDel="00000000" w:rsidR="00000000" w:rsidRPr="00000000">
        <w:rPr>
          <w:sz w:val="24"/>
          <w:szCs w:val="24"/>
          <w:rtl w:val="0"/>
        </w:rPr>
        <w:t xml:space="preserve">In the above example, the transaction begins with the `BEGIN TRANSACTION` statement. The two update operations modify the balances of two different accounts. If any of the updates fail, the transaction can be rolled back using the `ROLLBACK` statement, ensuring that neither account is affected. Finally, the transaction is committed using the `COMMIT` statement, making the changes permanent.</w:t>
      </w:r>
    </w:p>
    <w:p w:rsidR="00000000" w:rsidDel="00000000" w:rsidP="00000000" w:rsidRDefault="00000000" w:rsidRPr="00000000" w14:paraId="00000037">
      <w:pPr>
        <w:ind w:left="720" w:firstLine="0"/>
        <w:jc w:val="left"/>
        <w:rPr>
          <w:sz w:val="24"/>
          <w:szCs w:val="24"/>
        </w:rPr>
      </w:pPr>
      <w:r w:rsidDel="00000000" w:rsidR="00000000" w:rsidRPr="00000000">
        <w:rPr>
          <w:rtl w:val="0"/>
        </w:rPr>
      </w:r>
    </w:p>
    <w:p w:rsidR="00000000" w:rsidDel="00000000" w:rsidP="00000000" w:rsidRDefault="00000000" w:rsidRPr="00000000" w14:paraId="00000038">
      <w:pPr>
        <w:ind w:left="720" w:firstLine="0"/>
        <w:jc w:val="left"/>
        <w:rPr>
          <w:sz w:val="24"/>
          <w:szCs w:val="24"/>
        </w:rPr>
      </w:pPr>
      <w:r w:rsidDel="00000000" w:rsidR="00000000" w:rsidRPr="00000000">
        <w:rPr>
          <w:sz w:val="24"/>
          <w:szCs w:val="24"/>
          <w:rtl w:val="0"/>
        </w:rPr>
        <w:t xml:space="preserve">In this scenario, atomicity ensures that either both updates (debit and credit) occur successfully, or none of them take effect. If, for example, the debit operation succeeds, but the credit operation fails due to a constraint violation or an error, the entire transaction is rolled back, and the balances of both accounts remain unchanged.</w:t>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720" w:firstLine="0"/>
        <w:jc w:val="left"/>
        <w:rPr>
          <w:sz w:val="24"/>
          <w:szCs w:val="24"/>
        </w:rPr>
      </w:pPr>
      <w:r w:rsidDel="00000000" w:rsidR="00000000" w:rsidRPr="00000000">
        <w:rPr>
          <w:sz w:val="24"/>
          <w:szCs w:val="24"/>
          <w:rtl w:val="0"/>
        </w:rPr>
        <w:t xml:space="preserve">On the other hand, Cassandra does not provide full support for distributed multi-partition ACID transactions like traditional relational databases. While it supports lightweight transactions within a single partition, it does not offer the same level of atomicity across multiple partitions. Performing atomic operations across multiple partitions in Cassandra would require custom application logic and coordination.</w:t>
      </w:r>
    </w:p>
    <w:p w:rsidR="00000000" w:rsidDel="00000000" w:rsidP="00000000" w:rsidRDefault="00000000" w:rsidRPr="00000000" w14:paraId="0000003B">
      <w:pPr>
        <w:ind w:left="720" w:firstLine="0"/>
        <w:jc w:val="left"/>
        <w:rPr>
          <w:sz w:val="24"/>
          <w:szCs w:val="24"/>
        </w:rPr>
      </w:pPr>
      <w:r w:rsidDel="00000000" w:rsidR="00000000" w:rsidRPr="00000000">
        <w:rPr>
          <w:rtl w:val="0"/>
        </w:rPr>
      </w:r>
    </w:p>
    <w:p w:rsidR="00000000" w:rsidDel="00000000" w:rsidP="00000000" w:rsidRDefault="00000000" w:rsidRPr="00000000" w14:paraId="0000003C">
      <w:pPr>
        <w:ind w:left="720" w:firstLine="0"/>
        <w:jc w:val="left"/>
        <w:rPr>
          <w:sz w:val="24"/>
          <w:szCs w:val="24"/>
        </w:rPr>
      </w:pPr>
      <w:r w:rsidDel="00000000" w:rsidR="00000000" w:rsidRPr="00000000">
        <w:rPr>
          <w:sz w:val="24"/>
          <w:szCs w:val="24"/>
          <w:rtl w:val="0"/>
        </w:rPr>
        <w:t xml:space="preserve">Therefore, if you have a requirement for distributed multi-partition transactions with strong atomicity guarantees, Cassandra may not be the most suitable choice. In such cases, a traditional ACID-compliant database that supports distributed transactions, such as PostgreSQL or MySQL with InnoDB storage engine, would be a better fit.</w:t>
      </w:r>
    </w:p>
    <w:p w:rsidR="00000000" w:rsidDel="00000000" w:rsidP="00000000" w:rsidRDefault="00000000" w:rsidRPr="00000000" w14:paraId="0000003D">
      <w:pPr>
        <w:ind w:left="720" w:firstLine="0"/>
        <w:jc w:val="left"/>
        <w:rPr>
          <w:sz w:val="24"/>
          <w:szCs w:val="24"/>
        </w:rPr>
      </w:pPr>
      <w:r w:rsidDel="00000000" w:rsidR="00000000" w:rsidRPr="00000000">
        <w:rPr>
          <w:rtl w:val="0"/>
        </w:rPr>
      </w:r>
    </w:p>
    <w:p w:rsidR="00000000" w:rsidDel="00000000" w:rsidP="00000000" w:rsidRDefault="00000000" w:rsidRPr="00000000" w14:paraId="0000003E">
      <w:pPr>
        <w:ind w:left="720" w:firstLine="0"/>
        <w:jc w:val="left"/>
        <w:rPr>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jc w:val="left"/>
        <w:rPr>
          <w:sz w:val="24"/>
          <w:szCs w:val="24"/>
          <w:u w:val="none"/>
        </w:rPr>
      </w:pPr>
      <w:r w:rsidDel="00000000" w:rsidR="00000000" w:rsidRPr="00000000">
        <w:rPr>
          <w:b w:val="1"/>
          <w:sz w:val="24"/>
          <w:szCs w:val="24"/>
          <w:u w:val="single"/>
          <w:rtl w:val="0"/>
        </w:rPr>
        <w:t xml:space="preserve">Consistency:</w:t>
      </w:r>
      <w:r w:rsidDel="00000000" w:rsidR="00000000" w:rsidRPr="00000000">
        <w:rPr>
          <w:sz w:val="24"/>
          <w:szCs w:val="24"/>
          <w:rtl w:val="0"/>
        </w:rPr>
        <w:t xml:space="preserve"> Consistency ensures that a transaction brings the database from one valid state to another. It enforces integrity constraints, rules, and relationships defined in the database schema. Consistency guarantees that data modifications made within a transaction adhere to all defined rules and constraints, maintaining data integrity.</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ind w:firstLine="720"/>
        <w:jc w:val="left"/>
        <w:rPr>
          <w:sz w:val="24"/>
          <w:szCs w:val="24"/>
        </w:rPr>
      </w:pPr>
      <w:r w:rsidDel="00000000" w:rsidR="00000000" w:rsidRPr="00000000">
        <w:rPr>
          <w:sz w:val="24"/>
          <w:szCs w:val="24"/>
          <w:rtl w:val="0"/>
        </w:rPr>
        <w:t xml:space="preserve">Example in Cassandra:</w:t>
      </w:r>
    </w:p>
    <w:p w:rsidR="00000000" w:rsidDel="00000000" w:rsidP="00000000" w:rsidRDefault="00000000" w:rsidRPr="00000000" w14:paraId="00000042">
      <w:pPr>
        <w:ind w:left="720" w:firstLine="0"/>
        <w:jc w:val="left"/>
        <w:rPr>
          <w:sz w:val="24"/>
          <w:szCs w:val="24"/>
        </w:rPr>
      </w:pPr>
      <w:r w:rsidDel="00000000" w:rsidR="00000000" w:rsidRPr="00000000">
        <w:rPr>
          <w:sz w:val="24"/>
          <w:szCs w:val="24"/>
          <w:rtl w:val="0"/>
        </w:rPr>
        <w:t xml:space="preserve">Cassandra is known for its eventual consistency model rather than strong consistency. In distributed systems like Cassandra, maintaining strong consistency across all nodes can impact availability and performance. Cassandra prioritizes availability and partition tolerance over strong consistency. Therefore, it relaxes immediate consistency guarantees and allows for eventual consistency, where updates propagate across the cluster asynchronously.</w:t>
        <w:br w:type="textWrapping"/>
        <w:br w:type="textWrapping"/>
        <w:t xml:space="preserve">In distributed systems like Cassandra, eventual consistency refers to the property where all replicas of a piece of data will eventually converge and reach the same value, but there may be a temporary period during which replicas can have different values or states. This temporary inconsistency is due to the nature of distributed systems, where data is replicated across multiple nodes that can be geographically distributed and have independent processing and communication delays.</w:t>
      </w:r>
    </w:p>
    <w:p w:rsidR="00000000" w:rsidDel="00000000" w:rsidP="00000000" w:rsidRDefault="00000000" w:rsidRPr="00000000" w14:paraId="00000043">
      <w:pPr>
        <w:ind w:left="720" w:firstLine="0"/>
        <w:jc w:val="left"/>
        <w:rPr>
          <w:sz w:val="24"/>
          <w:szCs w:val="24"/>
        </w:rPr>
      </w:pPr>
      <w:r w:rsidDel="00000000" w:rsidR="00000000" w:rsidRPr="00000000">
        <w:rPr>
          <w:rtl w:val="0"/>
        </w:rPr>
      </w:r>
    </w:p>
    <w:p w:rsidR="00000000" w:rsidDel="00000000" w:rsidP="00000000" w:rsidRDefault="00000000" w:rsidRPr="00000000" w14:paraId="00000044">
      <w:pPr>
        <w:ind w:left="720" w:firstLine="0"/>
        <w:jc w:val="left"/>
        <w:rPr>
          <w:sz w:val="24"/>
          <w:szCs w:val="24"/>
        </w:rPr>
      </w:pPr>
      <w:r w:rsidDel="00000000" w:rsidR="00000000" w:rsidRPr="00000000">
        <w:rPr>
          <w:sz w:val="24"/>
          <w:szCs w:val="24"/>
          <w:rtl w:val="0"/>
        </w:rPr>
        <w:t xml:space="preserve">Cassandra, being a distributed database system, follows an eventual consistency model by default. This means that when data is written or updated in Cassandra, the updates are propagated asynchronously to all replicas in the cluster. It allows for high availability, fault tolerance, and scalability at the cost of relaxing immediate consistency guarantees.</w:t>
      </w:r>
    </w:p>
    <w:p w:rsidR="00000000" w:rsidDel="00000000" w:rsidP="00000000" w:rsidRDefault="00000000" w:rsidRPr="00000000" w14:paraId="00000045">
      <w:pPr>
        <w:ind w:left="720" w:firstLine="0"/>
        <w:jc w:val="left"/>
        <w:rPr>
          <w:sz w:val="24"/>
          <w:szCs w:val="24"/>
        </w:rPr>
      </w:pPr>
      <w:r w:rsidDel="00000000" w:rsidR="00000000" w:rsidRPr="00000000">
        <w:rPr>
          <w:rtl w:val="0"/>
        </w:rPr>
      </w:r>
    </w:p>
    <w:p w:rsidR="00000000" w:rsidDel="00000000" w:rsidP="00000000" w:rsidRDefault="00000000" w:rsidRPr="00000000" w14:paraId="00000046">
      <w:pPr>
        <w:ind w:left="720" w:firstLine="0"/>
        <w:jc w:val="left"/>
        <w:rPr>
          <w:sz w:val="24"/>
          <w:szCs w:val="24"/>
        </w:rPr>
      </w:pPr>
      <w:r w:rsidDel="00000000" w:rsidR="00000000" w:rsidRPr="00000000">
        <w:rPr>
          <w:sz w:val="24"/>
          <w:szCs w:val="24"/>
          <w:rtl w:val="0"/>
        </w:rPr>
        <w:t xml:space="preserve">Here's how eventual consistency works in Cassandra:</w:t>
      </w:r>
    </w:p>
    <w:p w:rsidR="00000000" w:rsidDel="00000000" w:rsidP="00000000" w:rsidRDefault="00000000" w:rsidRPr="00000000" w14:paraId="00000047">
      <w:pPr>
        <w:ind w:left="720" w:firstLine="0"/>
        <w:jc w:val="left"/>
        <w:rPr>
          <w:sz w:val="24"/>
          <w:szCs w:val="24"/>
        </w:rPr>
      </w:pPr>
      <w:r w:rsidDel="00000000" w:rsidR="00000000" w:rsidRPr="00000000">
        <w:rPr>
          <w:rtl w:val="0"/>
        </w:rPr>
      </w:r>
    </w:p>
    <w:p w:rsidR="00000000" w:rsidDel="00000000" w:rsidP="00000000" w:rsidRDefault="00000000" w:rsidRPr="00000000" w14:paraId="00000048">
      <w:pPr>
        <w:ind w:left="720" w:firstLine="0"/>
        <w:jc w:val="left"/>
        <w:rPr>
          <w:sz w:val="24"/>
          <w:szCs w:val="24"/>
        </w:rPr>
      </w:pPr>
      <w:r w:rsidDel="00000000" w:rsidR="00000000" w:rsidRPr="00000000">
        <w:rPr>
          <w:sz w:val="24"/>
          <w:szCs w:val="24"/>
          <w:rtl w:val="0"/>
        </w:rPr>
        <w:t xml:space="preserve">1. Write Operations: When a write operation is performed in Cassandra, the data is written to the local replica node responsible for that data's partition. The write is acknowledged to the client once the data is persisted locally. However, the update is not immediately propagated to all replicas in the cluster. Instead, Cassandra uses a process called hinted handoff to temporarily store the update information for replicas that may be temporarily unavailable. Once the unavailable replica node becomes available, the hinted handoff is delivered to it, and the update is applied.</w:t>
      </w:r>
    </w:p>
    <w:p w:rsidR="00000000" w:rsidDel="00000000" w:rsidP="00000000" w:rsidRDefault="00000000" w:rsidRPr="00000000" w14:paraId="00000049">
      <w:pPr>
        <w:ind w:left="720" w:firstLine="0"/>
        <w:jc w:val="left"/>
        <w:rPr>
          <w:sz w:val="24"/>
          <w:szCs w:val="24"/>
        </w:rPr>
      </w:pPr>
      <w:r w:rsidDel="00000000" w:rsidR="00000000" w:rsidRPr="00000000">
        <w:rPr>
          <w:rtl w:val="0"/>
        </w:rPr>
      </w:r>
    </w:p>
    <w:p w:rsidR="00000000" w:rsidDel="00000000" w:rsidP="00000000" w:rsidRDefault="00000000" w:rsidRPr="00000000" w14:paraId="0000004A">
      <w:pPr>
        <w:ind w:left="720" w:firstLine="0"/>
        <w:jc w:val="left"/>
        <w:rPr>
          <w:sz w:val="24"/>
          <w:szCs w:val="24"/>
        </w:rPr>
      </w:pPr>
      <w:r w:rsidDel="00000000" w:rsidR="00000000" w:rsidRPr="00000000">
        <w:rPr>
          <w:sz w:val="24"/>
          <w:szCs w:val="24"/>
          <w:rtl w:val="0"/>
        </w:rPr>
        <w:t xml:space="preserve">2. Read Operations: When a read operation is performed in Cassandra, it can be directed to any replica based on the configured consistency level. The consistency level determines how many replicas must respond to a read request before it is considered successful. Cassandra provides tunable consistency levels ranging from strong consistency to eventual consistency. With eventual consistency, the read operation can return the most recent version of the data available at the replica that responds, even if other replicas have not received the latest updates yet.</w:t>
      </w:r>
    </w:p>
    <w:p w:rsidR="00000000" w:rsidDel="00000000" w:rsidP="00000000" w:rsidRDefault="00000000" w:rsidRPr="00000000" w14:paraId="0000004B">
      <w:pPr>
        <w:ind w:left="720" w:firstLine="0"/>
        <w:jc w:val="left"/>
        <w:rPr>
          <w:sz w:val="24"/>
          <w:szCs w:val="24"/>
        </w:rPr>
      </w:pPr>
      <w:r w:rsidDel="00000000" w:rsidR="00000000" w:rsidRPr="00000000">
        <w:rPr>
          <w:rtl w:val="0"/>
        </w:rPr>
      </w:r>
    </w:p>
    <w:p w:rsidR="00000000" w:rsidDel="00000000" w:rsidP="00000000" w:rsidRDefault="00000000" w:rsidRPr="00000000" w14:paraId="0000004C">
      <w:pPr>
        <w:ind w:left="720" w:firstLine="0"/>
        <w:jc w:val="left"/>
        <w:rPr>
          <w:sz w:val="24"/>
          <w:szCs w:val="24"/>
        </w:rPr>
      </w:pPr>
      <w:r w:rsidDel="00000000" w:rsidR="00000000" w:rsidRPr="00000000">
        <w:rPr>
          <w:sz w:val="24"/>
          <w:szCs w:val="24"/>
          <w:rtl w:val="0"/>
        </w:rPr>
        <w:t xml:space="preserve">Over time, as the updates propagate to all replicas, the data in Cassandra converges, and eventual consistency is achieved. The convergence time depends on factors such as the replication factor, network latency, and cluster load.</w:t>
      </w:r>
    </w:p>
    <w:p w:rsidR="00000000" w:rsidDel="00000000" w:rsidP="00000000" w:rsidRDefault="00000000" w:rsidRPr="00000000" w14:paraId="0000004D">
      <w:pPr>
        <w:ind w:left="720" w:firstLine="0"/>
        <w:jc w:val="left"/>
        <w:rPr>
          <w:sz w:val="24"/>
          <w:szCs w:val="24"/>
        </w:rPr>
      </w:pPr>
      <w:r w:rsidDel="00000000" w:rsidR="00000000" w:rsidRPr="00000000">
        <w:rPr>
          <w:rtl w:val="0"/>
        </w:rPr>
      </w:r>
    </w:p>
    <w:p w:rsidR="00000000" w:rsidDel="00000000" w:rsidP="00000000" w:rsidRDefault="00000000" w:rsidRPr="00000000" w14:paraId="0000004E">
      <w:pPr>
        <w:ind w:left="720" w:firstLine="0"/>
        <w:jc w:val="left"/>
        <w:rPr>
          <w:sz w:val="24"/>
          <w:szCs w:val="24"/>
        </w:rPr>
      </w:pPr>
      <w:r w:rsidDel="00000000" w:rsidR="00000000" w:rsidRPr="00000000">
        <w:rPr>
          <w:sz w:val="24"/>
          <w:szCs w:val="24"/>
          <w:rtl w:val="0"/>
        </w:rPr>
        <w:t xml:space="preserve">It's important to note that eventual consistency in Cassandra means that at any given moment, replicas may have different values or states for a particular piece of data. However, as updates propagate and all replicas receive the latest changes, the system eventually reaches a consistent state where all replicas have the same value.</w:t>
      </w:r>
    </w:p>
    <w:p w:rsidR="00000000" w:rsidDel="00000000" w:rsidP="00000000" w:rsidRDefault="00000000" w:rsidRPr="00000000" w14:paraId="0000004F">
      <w:pPr>
        <w:ind w:left="720" w:firstLine="0"/>
        <w:jc w:val="left"/>
        <w:rPr>
          <w:sz w:val="24"/>
          <w:szCs w:val="24"/>
        </w:rPr>
      </w:pPr>
      <w:r w:rsidDel="00000000" w:rsidR="00000000" w:rsidRPr="00000000">
        <w:rPr>
          <w:rtl w:val="0"/>
        </w:rPr>
      </w:r>
    </w:p>
    <w:p w:rsidR="00000000" w:rsidDel="00000000" w:rsidP="00000000" w:rsidRDefault="00000000" w:rsidRPr="00000000" w14:paraId="00000050">
      <w:pPr>
        <w:ind w:left="720" w:firstLine="0"/>
        <w:jc w:val="left"/>
        <w:rPr>
          <w:sz w:val="24"/>
          <w:szCs w:val="24"/>
        </w:rPr>
      </w:pPr>
      <w:r w:rsidDel="00000000" w:rsidR="00000000" w:rsidRPr="00000000">
        <w:rPr>
          <w:sz w:val="24"/>
          <w:szCs w:val="24"/>
          <w:rtl w:val="0"/>
        </w:rPr>
        <w:t xml:space="preserve">By prioritizing availability and partition tolerance over immediate consistency, Cassandra can handle high write throughput, tolerate network partitions, and provide fault tolerance. However, it's essential to carefully design your data model and choose appropriate consistency levels based on your application requirements to ensure the desired level of data consistency.</w:t>
      </w:r>
    </w:p>
    <w:p w:rsidR="00000000" w:rsidDel="00000000" w:rsidP="00000000" w:rsidRDefault="00000000" w:rsidRPr="00000000" w14:paraId="00000051">
      <w:pPr>
        <w:ind w:left="720" w:firstLine="0"/>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2">
      <w:pPr>
        <w:numPr>
          <w:ilvl w:val="0"/>
          <w:numId w:val="7"/>
        </w:numPr>
        <w:ind w:left="720" w:hanging="360"/>
        <w:jc w:val="left"/>
        <w:rPr>
          <w:sz w:val="24"/>
          <w:szCs w:val="24"/>
          <w:u w:val="none"/>
        </w:rPr>
      </w:pPr>
      <w:r w:rsidDel="00000000" w:rsidR="00000000" w:rsidRPr="00000000">
        <w:rPr>
          <w:sz w:val="24"/>
          <w:szCs w:val="24"/>
          <w:rtl w:val="0"/>
        </w:rPr>
        <w:t xml:space="preserve"> Durability: Durability guarantees that once a transaction is committed successfully, its changes are permanent and will survive any subsequent failures, such as power outages or system crashes. The committed data is stored in a durable storage medium, typically disk or solid-state drives.</w:t>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ind w:firstLine="720"/>
        <w:jc w:val="left"/>
        <w:rPr>
          <w:sz w:val="24"/>
          <w:szCs w:val="24"/>
        </w:rPr>
      </w:pPr>
      <w:r w:rsidDel="00000000" w:rsidR="00000000" w:rsidRPr="00000000">
        <w:rPr>
          <w:sz w:val="24"/>
          <w:szCs w:val="24"/>
          <w:rtl w:val="0"/>
        </w:rPr>
        <w:t xml:space="preserve">Example in Cassandra:</w:t>
      </w:r>
    </w:p>
    <w:p w:rsidR="00000000" w:rsidDel="00000000" w:rsidP="00000000" w:rsidRDefault="00000000" w:rsidRPr="00000000" w14:paraId="00000055">
      <w:pPr>
        <w:ind w:left="720" w:firstLine="0"/>
        <w:jc w:val="left"/>
        <w:rPr>
          <w:sz w:val="24"/>
          <w:szCs w:val="24"/>
        </w:rPr>
      </w:pPr>
      <w:r w:rsidDel="00000000" w:rsidR="00000000" w:rsidRPr="00000000">
        <w:rPr>
          <w:sz w:val="24"/>
          <w:szCs w:val="24"/>
          <w:rtl w:val="0"/>
        </w:rPr>
        <w:t xml:space="preserve">Cassandra provides durability through its write-ahead log (WAL) mechanism. Every write operation is first written to a commit log on disk before being applied to memory and then flushed to SSTables (immutable disk-based storage files). This design ensures durability by persisting data on disk before acknowledging the write operation. In the event of a node failure, Cassandra can replay the commit log and recover the data.</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ind w:left="720" w:firstLine="0"/>
        <w:jc w:val="left"/>
        <w:rPr>
          <w:sz w:val="24"/>
          <w:szCs w:val="24"/>
        </w:rPr>
      </w:pPr>
      <w:r w:rsidDel="00000000" w:rsidR="00000000" w:rsidRPr="00000000">
        <w:rPr>
          <w:sz w:val="24"/>
          <w:szCs w:val="24"/>
          <w:rtl w:val="0"/>
        </w:rPr>
        <w:t xml:space="preserve">While Cassandra provides some ACID properties, it sacrifices full ACID compliance for scalability, availability, and partition tolerance. It focuses on high write throughput and availability, allowing eventual consistency across nodes. Cassandra offers lightweight transactions, tunable consistency levels, and durability mechanisms, but it does not provide full support for distributed multi-partition ACID transactions like traditional relational databases.</w:t>
      </w:r>
    </w:p>
    <w:p w:rsidR="00000000" w:rsidDel="00000000" w:rsidP="00000000" w:rsidRDefault="00000000" w:rsidRPr="00000000" w14:paraId="00000058">
      <w:pPr>
        <w:jc w:val="left"/>
        <w:rPr>
          <w:sz w:val="24"/>
          <w:szCs w:val="24"/>
        </w:rPr>
      </w:pPr>
      <w:r w:rsidDel="00000000" w:rsidR="00000000" w:rsidRPr="00000000">
        <w:rPr>
          <w:sz w:val="24"/>
          <w:szCs w:val="24"/>
          <w:rtl w:val="0"/>
        </w:rPr>
        <w:tab/>
      </w:r>
    </w:p>
    <w:p w:rsidR="00000000" w:rsidDel="00000000" w:rsidP="00000000" w:rsidRDefault="00000000" w:rsidRPr="00000000" w14:paraId="00000059">
      <w:pPr>
        <w:ind w:left="720" w:firstLine="0"/>
        <w:jc w:val="left"/>
        <w:rPr>
          <w:sz w:val="24"/>
          <w:szCs w:val="24"/>
        </w:rPr>
      </w:pPr>
      <w:r w:rsidDel="00000000" w:rsidR="00000000" w:rsidRPr="00000000">
        <w:rPr>
          <w:sz w:val="24"/>
          <w:szCs w:val="24"/>
          <w:rtl w:val="0"/>
        </w:rPr>
        <w:t xml:space="preserve">It's important to understand these trade-offs when choosing Cassandra for your specific use case and determine if its eventual consistency and lightweight transaction support align with your application requirements.</w:t>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u w:val="single"/>
        </w:rPr>
      </w:pPr>
      <w:r w:rsidDel="00000000" w:rsidR="00000000" w:rsidRPr="00000000">
        <w:rPr>
          <w:sz w:val="24"/>
          <w:szCs w:val="24"/>
          <w:rtl w:val="0"/>
        </w:rPr>
        <w:t xml:space="preserve">3. </w:t>
      </w:r>
      <w:r w:rsidDel="00000000" w:rsidR="00000000" w:rsidRPr="00000000">
        <w:rPr>
          <w:sz w:val="24"/>
          <w:szCs w:val="24"/>
          <w:u w:val="single"/>
          <w:rtl w:val="0"/>
        </w:rPr>
        <w:t xml:space="preserve">Limited support for complex queries: Cassandra supports basic querying capabilities, including filtering, range queries, and secondary indexes. However, it does not support complex join operations or aggregations across multiple partitions, as those operations would require scanning a large amount of data.</w:t>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sz w:val="24"/>
          <w:szCs w:val="24"/>
          <w:rtl w:val="0"/>
        </w:rPr>
        <w:t xml:space="preserve">Consider a social media application where users can post messages and follow other users. The application needs to retrieve a timeline of posts for a specific user, including their own posts and posts from users they follow. The timeline should be sorted by the timestamp of the posts.</w:t>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sz w:val="24"/>
          <w:szCs w:val="24"/>
          <w:rtl w:val="0"/>
        </w:rPr>
        <w:t xml:space="preserve">In a traditional SQL database, you might write a query like this to retrieve the timeline:</w:t>
      </w:r>
    </w:p>
    <w:p w:rsidR="00000000" w:rsidDel="00000000" w:rsidP="00000000" w:rsidRDefault="00000000" w:rsidRPr="00000000" w14:paraId="00000061">
      <w:pPr>
        <w:jc w:val="left"/>
        <w:rPr>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posts.*</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posts</w:t>
              <w:br w:type="textWrapping"/>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user_id = </w:t>
            </w:r>
            <w:r w:rsidDel="00000000" w:rsidR="00000000" w:rsidRPr="00000000">
              <w:rPr>
                <w:rFonts w:ascii="Consolas" w:cs="Consolas" w:eastAsia="Consolas" w:hAnsi="Consolas"/>
                <w:color w:val="a2fca2"/>
                <w:sz w:val="24"/>
                <w:szCs w:val="24"/>
                <w:shd w:fill="333333" w:val="clear"/>
                <w:rtl w:val="0"/>
              </w:rPr>
              <w:t xml:space="preserve">'123456'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OR</w:t>
            </w:r>
            <w:r w:rsidDel="00000000" w:rsidR="00000000" w:rsidRPr="00000000">
              <w:rPr>
                <w:rFonts w:ascii="Consolas" w:cs="Consolas" w:eastAsia="Consolas" w:hAnsi="Consolas"/>
                <w:color w:val="ffffff"/>
                <w:sz w:val="24"/>
                <w:szCs w:val="24"/>
                <w:shd w:fill="333333" w:val="clear"/>
                <w:rtl w:val="0"/>
              </w:rPr>
              <w:t xml:space="preserve"> user_id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user_id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follows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follower_user_id = </w:t>
            </w:r>
            <w:r w:rsidDel="00000000" w:rsidR="00000000" w:rsidRPr="00000000">
              <w:rPr>
                <w:rFonts w:ascii="Consolas" w:cs="Consolas" w:eastAsia="Consolas" w:hAnsi="Consolas"/>
                <w:color w:val="a2fca2"/>
                <w:sz w:val="24"/>
                <w:szCs w:val="24"/>
                <w:shd w:fill="333333" w:val="clear"/>
                <w:rtl w:val="0"/>
              </w:rPr>
              <w:t xml:space="preserve">'123456'</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ORDER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timestamp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DESC</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sz w:val="24"/>
          <w:szCs w:val="24"/>
          <w:rtl w:val="0"/>
        </w:rPr>
        <w:t xml:space="preserve">This query retrieves all posts from the user with `user_id` '123456' as well as posts from users they follow. The result is sorted based on the timestamp in descending order.</w:t>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However, in Cassandra, this type of query cannot be efficiently executed due to its distributed nature and data distribution model. The query involves multiple partitions (posts from different users), a subquery (to fetch followed user IDs), and sorting based on the timestamp.</w:t>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Cassandra's data model requires queries to be performed within a single partition to ensure efficient data retrieval. When a query involves multiple partitions, it requires scanning a large amount of data across the cluster, which can result in poor performance and high latency.</w:t>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sz w:val="24"/>
          <w:szCs w:val="24"/>
          <w:rtl w:val="0"/>
        </w:rPr>
        <w:t xml:space="preserve">To address this limitation, in Cassandra, data modeling techniques such as denormalization and duplicate data storage are employed. For the given example, you would need to design the data model specifically for the query pattern to efficiently retrieve the timeline.</w:t>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One approach in Cassandra is to create a separate table to store the timeline for each user, where the partition key is the user ID and the clustering column is the timestamp. This denormalized table allows efficient retrieval of a user's timeline within a single partition.</w:t>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CREATE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TABLE</w:t>
            </w:r>
            <w:r w:rsidDel="00000000" w:rsidR="00000000" w:rsidRPr="00000000">
              <w:rPr>
                <w:rFonts w:ascii="Consolas" w:cs="Consolas" w:eastAsia="Consolas" w:hAnsi="Consolas"/>
                <w:color w:val="ffffff"/>
                <w:sz w:val="24"/>
                <w:szCs w:val="24"/>
                <w:shd w:fill="333333" w:val="clear"/>
                <w:rtl w:val="0"/>
              </w:rPr>
              <w:t xml:space="preserve"> user_timeline (</w:t>
              <w:br w:type="textWrapping"/>
              <w:t xml:space="preserve">    user_id </w:t>
            </w:r>
            <w:r w:rsidDel="00000000" w:rsidR="00000000" w:rsidRPr="00000000">
              <w:rPr>
                <w:rFonts w:ascii="Consolas" w:cs="Consolas" w:eastAsia="Consolas" w:hAnsi="Consolas"/>
                <w:color w:val="fcc28c"/>
                <w:sz w:val="24"/>
                <w:szCs w:val="24"/>
                <w:shd w:fill="333333" w:val="clear"/>
                <w:rtl w:val="0"/>
              </w:rPr>
              <w:t xml:space="preserve">UUID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post_id </w:t>
            </w:r>
            <w:r w:rsidDel="00000000" w:rsidR="00000000" w:rsidRPr="00000000">
              <w:rPr>
                <w:rFonts w:ascii="Consolas" w:cs="Consolas" w:eastAsia="Consolas" w:hAnsi="Consolas"/>
                <w:color w:val="fcc28c"/>
                <w:sz w:val="24"/>
                <w:szCs w:val="24"/>
                <w:shd w:fill="333333" w:val="clear"/>
                <w:rtl w:val="0"/>
              </w:rPr>
              <w:t xml:space="preserve">UUID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timestamp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TIMESTAMP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content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PRIMARY </w:t>
            </w:r>
            <w:r w:rsidDel="00000000" w:rsidR="00000000" w:rsidRPr="00000000">
              <w:rPr>
                <w:rFonts w:ascii="Consolas" w:cs="Consolas" w:eastAsia="Consolas" w:hAnsi="Consolas"/>
                <w:color w:val="fcc28c"/>
                <w:sz w:val="24"/>
                <w:szCs w:val="24"/>
                <w:shd w:fill="333333" w:val="clear"/>
                <w:rtl w:val="0"/>
              </w:rPr>
              <w:t xml:space="preserve">KEY</w:t>
            </w:r>
            <w:r w:rsidDel="00000000" w:rsidR="00000000" w:rsidRPr="00000000">
              <w:rPr>
                <w:rFonts w:ascii="Consolas" w:cs="Consolas" w:eastAsia="Consolas" w:hAnsi="Consolas"/>
                <w:color w:val="ffffff"/>
                <w:sz w:val="24"/>
                <w:szCs w:val="24"/>
                <w:shd w:fill="333333" w:val="clear"/>
                <w:rtl w:val="0"/>
              </w:rPr>
              <w:t xml:space="preserve"> (user_id, </w:t>
            </w:r>
            <w:r w:rsidDel="00000000" w:rsidR="00000000" w:rsidRPr="00000000">
              <w:rPr>
                <w:rFonts w:ascii="Consolas" w:cs="Consolas" w:eastAsia="Consolas" w:hAnsi="Consolas"/>
                <w:color w:val="fcc28c"/>
                <w:sz w:val="24"/>
                <w:szCs w:val="24"/>
                <w:shd w:fill="333333" w:val="clear"/>
                <w:rtl w:val="0"/>
              </w:rPr>
              <w:t xml:space="preserve">timestamp</w:t>
            </w:r>
            <w:r w:rsidDel="00000000" w:rsidR="00000000" w:rsidRPr="00000000">
              <w:rPr>
                <w:rFonts w:ascii="Consolas" w:cs="Consolas" w:eastAsia="Consolas" w:hAnsi="Consolas"/>
                <w:color w:val="ffffff"/>
                <w:sz w:val="24"/>
                <w:szCs w:val="24"/>
                <w:shd w:fill="333333" w:val="clear"/>
                <w:rtl w:val="0"/>
              </w:rPr>
              <w:t xml:space="preserve">, post_id)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WITH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CLUSTERING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ORDER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timestamp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DESC</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With this denormalized table, retrieving the timeline for a specific user becomes efficient:</w:t>
      </w:r>
    </w:p>
    <w:p w:rsidR="00000000" w:rsidDel="00000000" w:rsidP="00000000" w:rsidRDefault="00000000" w:rsidRPr="00000000" w14:paraId="00000073">
      <w:pPr>
        <w:jc w:val="left"/>
        <w:rPr>
          <w:sz w:val="24"/>
          <w:szCs w:val="24"/>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user_timeline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user_id = </w:t>
            </w:r>
            <w:r w:rsidDel="00000000" w:rsidR="00000000" w:rsidRPr="00000000">
              <w:rPr>
                <w:rFonts w:ascii="Consolas" w:cs="Consolas" w:eastAsia="Consolas" w:hAnsi="Consolas"/>
                <w:color w:val="a2fca2"/>
                <w:sz w:val="24"/>
                <w:szCs w:val="24"/>
                <w:shd w:fill="333333" w:val="clear"/>
                <w:rtl w:val="0"/>
              </w:rPr>
              <w:t xml:space="preserve">'123456'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By designing the data model to align with the query pattern, you can overcome Cassandra's limitation in executing complex queries involving multiple partitions, joins, or aggregations.</w:t>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It's important to note that Cassandra's data modeling approach may require trade-offs in terms of data duplication, increased storage requirements, and application logic complexity. Careful consideration of query patterns and data access patterns is necessary to design an effective data model in Cassandra.</w:t>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u w:val="single"/>
        </w:rPr>
      </w:pPr>
      <w:r w:rsidDel="00000000" w:rsidR="00000000" w:rsidRPr="00000000">
        <w:rPr>
          <w:sz w:val="24"/>
          <w:szCs w:val="24"/>
          <w:rtl w:val="0"/>
        </w:rPr>
        <w:t xml:space="preserve">4. </w:t>
      </w:r>
      <w:r w:rsidDel="00000000" w:rsidR="00000000" w:rsidRPr="00000000">
        <w:rPr>
          <w:sz w:val="24"/>
          <w:szCs w:val="24"/>
          <w:u w:val="single"/>
          <w:rtl w:val="0"/>
        </w:rPr>
        <w:t xml:space="preserve">Storage requirements and compaction: Cassandra uses a log-structured storage engine, which can result in higher storage requirements compared to traditional database systems. Regular compaction processes are required to optimize disk space and maintain performance.</w:t>
      </w:r>
    </w:p>
    <w:p w:rsidR="00000000" w:rsidDel="00000000" w:rsidP="00000000" w:rsidRDefault="00000000" w:rsidRPr="00000000" w14:paraId="0000007C">
      <w:pPr>
        <w:shd w:fill="auto" w:val="clear"/>
        <w:jc w:val="left"/>
        <w:rPr>
          <w:rFonts w:ascii="Roboto" w:cs="Roboto" w:eastAsia="Roboto" w:hAnsi="Roboto"/>
          <w:sz w:val="24"/>
          <w:szCs w:val="24"/>
        </w:rPr>
      </w:pPr>
      <w:r w:rsidDel="00000000" w:rsidR="00000000" w:rsidRPr="00000000">
        <w:rPr>
          <w:sz w:val="24"/>
          <w:szCs w:val="24"/>
          <w:rtl w:val="0"/>
        </w:rPr>
        <w:br w:type="textWrapping"/>
      </w:r>
      <w:r w:rsidDel="00000000" w:rsidR="00000000" w:rsidRPr="00000000">
        <w:rPr>
          <w:rFonts w:ascii="Roboto" w:cs="Roboto" w:eastAsia="Roboto" w:hAnsi="Roboto"/>
          <w:b w:val="1"/>
          <w:sz w:val="24"/>
          <w:szCs w:val="24"/>
          <w:rtl w:val="0"/>
        </w:rPr>
        <w:t xml:space="preserve">Log-Structured Storage Engine: </w:t>
      </w:r>
      <w:r w:rsidDel="00000000" w:rsidR="00000000" w:rsidRPr="00000000">
        <w:rPr>
          <w:rFonts w:ascii="Roboto" w:cs="Roboto" w:eastAsia="Roboto" w:hAnsi="Roboto"/>
          <w:sz w:val="24"/>
          <w:szCs w:val="24"/>
          <w:rtl w:val="0"/>
        </w:rPr>
        <w:t xml:space="preserve">Cassandra utilizes a log-structured storage engine, where data is written sequentially to disk in an append-only fashion. Instead of updating existing data in-place, new data is written to the end of the commit log and memtables (in-memory data structure), resulting in an immutable structure.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log-structured storage engine provides several benefits, such as high write throughput, efficient disk I/O, and simplified recovery in case of failures. However, it can lead to increased storage requirements compared to traditional databases because updates result in new data being appended rather than modifying existing data.</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data in Cassandra is updated or deleted, the old versions of the data are not immediately removed. Instead, they are retained until a compaction process is triggered.</w:t>
      </w:r>
    </w:p>
    <w:p w:rsidR="00000000" w:rsidDel="00000000" w:rsidP="00000000" w:rsidRDefault="00000000" w:rsidRPr="00000000" w14:paraId="0000007F">
      <w:pPr>
        <w:jc w:val="left"/>
        <w:rPr>
          <w:sz w:val="24"/>
          <w:szCs w:val="24"/>
        </w:rPr>
      </w:pPr>
      <w:r w:rsidDel="00000000" w:rsidR="00000000" w:rsidRPr="00000000">
        <w:rPr>
          <w:rtl w:val="0"/>
        </w:rPr>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5. </w:t>
      </w:r>
      <w:r w:rsidDel="00000000" w:rsidR="00000000" w:rsidRPr="00000000">
        <w:rPr>
          <w:sz w:val="24"/>
          <w:szCs w:val="24"/>
          <w:u w:val="single"/>
          <w:rtl w:val="0"/>
        </w:rPr>
        <w:t xml:space="preserve">Data modeling complexity: Designing the data model for Cassandra requires careful consideration of query patterns and access patterns. It involves denormalization and duplication of data to ensure optimal data distribution and query performance. Data modeling in Cassandra can be more complex compared to relational databases.</w:t>
      </w: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numPr>
          <w:ilvl w:val="0"/>
          <w:numId w:val="5"/>
        </w:numPr>
        <w:ind w:left="720" w:hanging="360"/>
        <w:jc w:val="left"/>
        <w:rPr>
          <w:sz w:val="24"/>
          <w:szCs w:val="24"/>
          <w:u w:val="none"/>
        </w:rPr>
      </w:pPr>
      <w:r w:rsidDel="00000000" w:rsidR="00000000" w:rsidRPr="00000000">
        <w:rPr>
          <w:sz w:val="24"/>
          <w:szCs w:val="24"/>
          <w:rtl w:val="0"/>
        </w:rPr>
        <w:t xml:space="preserve">1. Denormalization:</w:t>
      </w:r>
    </w:p>
    <w:p w:rsidR="00000000" w:rsidDel="00000000" w:rsidP="00000000" w:rsidRDefault="00000000" w:rsidRPr="00000000" w14:paraId="00000083">
      <w:pPr>
        <w:ind w:left="720" w:firstLine="0"/>
        <w:jc w:val="left"/>
        <w:rPr>
          <w:sz w:val="24"/>
          <w:szCs w:val="24"/>
        </w:rPr>
      </w:pPr>
      <w:r w:rsidDel="00000000" w:rsidR="00000000" w:rsidRPr="00000000">
        <w:rPr>
          <w:sz w:val="24"/>
          <w:szCs w:val="24"/>
          <w:rtl w:val="0"/>
        </w:rPr>
        <w:t xml:space="preserve">In Cassandra, denormalization is a common practice to optimize data retrieval by duplicating data across multiple tables. This approach aims to minimize the need for complex joins or multi-partition queries, which can be inefficient in a distributed system.</w:t>
      </w:r>
    </w:p>
    <w:p w:rsidR="00000000" w:rsidDel="00000000" w:rsidP="00000000" w:rsidRDefault="00000000" w:rsidRPr="00000000" w14:paraId="00000084">
      <w:pPr>
        <w:jc w:val="left"/>
        <w:rPr>
          <w:sz w:val="24"/>
          <w:szCs w:val="24"/>
        </w:rPr>
      </w:pPr>
      <w:r w:rsidDel="00000000" w:rsidR="00000000" w:rsidRPr="00000000">
        <w:rPr>
          <w:rtl w:val="0"/>
        </w:rPr>
      </w:r>
    </w:p>
    <w:p w:rsidR="00000000" w:rsidDel="00000000" w:rsidP="00000000" w:rsidRDefault="00000000" w:rsidRPr="00000000" w14:paraId="00000085">
      <w:pPr>
        <w:ind w:left="720" w:firstLine="0"/>
        <w:jc w:val="left"/>
        <w:rPr>
          <w:sz w:val="24"/>
          <w:szCs w:val="24"/>
        </w:rPr>
      </w:pPr>
      <w:r w:rsidDel="00000000" w:rsidR="00000000" w:rsidRPr="00000000">
        <w:rPr>
          <w:sz w:val="24"/>
          <w:szCs w:val="24"/>
          <w:rtl w:val="0"/>
        </w:rPr>
        <w:t xml:space="preserve">Consider an e-commerce application where you have entities like users, products, and orders. In a relational database, you might have separate tables for each entity and use foreign keys to establish relationships. However, in Cassandra, you would denormalize the data to minimize joins and improve query performance.</w:t>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ind w:left="720" w:firstLine="0"/>
        <w:jc w:val="left"/>
        <w:rPr>
          <w:sz w:val="24"/>
          <w:szCs w:val="24"/>
        </w:rPr>
      </w:pPr>
      <w:r w:rsidDel="00000000" w:rsidR="00000000" w:rsidRPr="00000000">
        <w:rPr>
          <w:sz w:val="24"/>
          <w:szCs w:val="24"/>
          <w:rtl w:val="0"/>
        </w:rPr>
        <w:t xml:space="preserve">For example, you might create separate tables to store user information, product details, and order details. Additionally, you could create denormalized tables to support specific query patterns, such as retrieving all orders for a particular user.</w:t>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ind w:left="720" w:firstLine="0"/>
        <w:jc w:val="left"/>
        <w:rPr>
          <w:sz w:val="24"/>
          <w:szCs w:val="24"/>
        </w:rPr>
      </w:pPr>
      <w:r w:rsidDel="00000000" w:rsidR="00000000" w:rsidRPr="00000000">
        <w:rPr>
          <w:sz w:val="24"/>
          <w:szCs w:val="24"/>
          <w:rtl w:val="0"/>
        </w:rPr>
        <w:t xml:space="preserve">This denormalization leads to data duplication, where information about a user, product, or order may exist in multiple tables. Maintaining consistency and managing updates across denormalized data can be more complex compared to relational databases.</w:t>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numPr>
          <w:ilvl w:val="0"/>
          <w:numId w:val="6"/>
        </w:numPr>
        <w:ind w:left="720" w:hanging="360"/>
        <w:jc w:val="left"/>
        <w:rPr>
          <w:sz w:val="24"/>
          <w:szCs w:val="24"/>
          <w:u w:val="none"/>
        </w:rPr>
      </w:pPr>
      <w:r w:rsidDel="00000000" w:rsidR="00000000" w:rsidRPr="00000000">
        <w:rPr>
          <w:sz w:val="24"/>
          <w:szCs w:val="24"/>
          <w:rtl w:val="0"/>
        </w:rPr>
        <w:t xml:space="preserve"> Duplicate Data Storage:</w:t>
      </w:r>
    </w:p>
    <w:p w:rsidR="00000000" w:rsidDel="00000000" w:rsidP="00000000" w:rsidRDefault="00000000" w:rsidRPr="00000000" w14:paraId="0000008D">
      <w:pPr>
        <w:ind w:left="720" w:firstLine="0"/>
        <w:jc w:val="left"/>
        <w:rPr>
          <w:sz w:val="24"/>
          <w:szCs w:val="24"/>
        </w:rPr>
      </w:pPr>
      <w:r w:rsidDel="00000000" w:rsidR="00000000" w:rsidRPr="00000000">
        <w:rPr>
          <w:sz w:val="24"/>
          <w:szCs w:val="24"/>
          <w:rtl w:val="0"/>
        </w:rPr>
        <w:t xml:space="preserve">In Cassandra, duplicate data storage is common to support different query patterns and optimize data retrieval. Redundant copies of data are stored in multiple tables or even multiple clusters to ensure high availability and fault tolerance.</w:t>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ind w:left="720" w:firstLine="0"/>
        <w:jc w:val="left"/>
        <w:rPr>
          <w:sz w:val="24"/>
          <w:szCs w:val="24"/>
        </w:rPr>
      </w:pPr>
      <w:r w:rsidDel="00000000" w:rsidR="00000000" w:rsidRPr="00000000">
        <w:rPr>
          <w:sz w:val="24"/>
          <w:szCs w:val="24"/>
          <w:rtl w:val="0"/>
        </w:rPr>
        <w:t xml:space="preserve">For example, you might duplicate user data in multiple tables based on different access patterns. One table could store user profiles for authentication purposes, while another table could store user details for personalized recommendations. This duplication increases storage requirements and requires careful management to maintain data consistency.</w:t>
      </w:r>
    </w:p>
    <w:p w:rsidR="00000000" w:rsidDel="00000000" w:rsidP="00000000" w:rsidRDefault="00000000" w:rsidRPr="00000000" w14:paraId="00000090">
      <w:pPr>
        <w:jc w:val="left"/>
        <w:rPr>
          <w:sz w:val="24"/>
          <w:szCs w:val="24"/>
        </w:rPr>
      </w:pPr>
      <w:r w:rsidDel="00000000" w:rsidR="00000000" w:rsidRPr="00000000">
        <w:rPr>
          <w:rtl w:val="0"/>
        </w:rPr>
      </w:r>
    </w:p>
    <w:p w:rsidR="00000000" w:rsidDel="00000000" w:rsidP="00000000" w:rsidRDefault="00000000" w:rsidRPr="00000000" w14:paraId="00000091">
      <w:pPr>
        <w:numPr>
          <w:ilvl w:val="0"/>
          <w:numId w:val="2"/>
        </w:numPr>
        <w:ind w:left="720" w:hanging="360"/>
        <w:jc w:val="left"/>
        <w:rPr>
          <w:sz w:val="24"/>
          <w:szCs w:val="24"/>
          <w:u w:val="none"/>
        </w:rPr>
      </w:pPr>
      <w:r w:rsidDel="00000000" w:rsidR="00000000" w:rsidRPr="00000000">
        <w:rPr>
          <w:sz w:val="24"/>
          <w:szCs w:val="24"/>
          <w:rtl w:val="0"/>
        </w:rPr>
        <w:t xml:space="preserve">3. Query-Driven Data Modeling:</w:t>
      </w:r>
    </w:p>
    <w:p w:rsidR="00000000" w:rsidDel="00000000" w:rsidP="00000000" w:rsidRDefault="00000000" w:rsidRPr="00000000" w14:paraId="00000092">
      <w:pPr>
        <w:ind w:left="720" w:firstLine="0"/>
        <w:jc w:val="left"/>
        <w:rPr>
          <w:sz w:val="24"/>
          <w:szCs w:val="24"/>
        </w:rPr>
      </w:pPr>
      <w:r w:rsidDel="00000000" w:rsidR="00000000" w:rsidRPr="00000000">
        <w:rPr>
          <w:sz w:val="24"/>
          <w:szCs w:val="24"/>
          <w:rtl w:val="0"/>
        </w:rPr>
        <w:t xml:space="preserve">In Cassandra, data modeling is driven by query patterns and access patterns. Unlike relational databases where you can design the schema based on normalization principles, in Cassandra, you need to carefully consider how your data will be queried and design the schema accordingly.</w:t>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ind w:left="720" w:firstLine="0"/>
        <w:jc w:val="left"/>
        <w:rPr>
          <w:sz w:val="24"/>
          <w:szCs w:val="24"/>
        </w:rPr>
      </w:pPr>
      <w:r w:rsidDel="00000000" w:rsidR="00000000" w:rsidRPr="00000000">
        <w:rPr>
          <w:sz w:val="24"/>
          <w:szCs w:val="24"/>
          <w:rtl w:val="0"/>
        </w:rPr>
        <w:t xml:space="preserve">This approach requires a deep understanding of your application's query patterns and access patterns. You need to anticipate the types of queries you'll perform and design the data model to align with those queries. Failure to anticipate the queries accurately can lead to inefficient data retrieval, increased complexity, and performance issues.</w:t>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ind w:left="720" w:firstLine="0"/>
        <w:jc w:val="left"/>
        <w:rPr>
          <w:sz w:val="24"/>
          <w:szCs w:val="24"/>
        </w:rPr>
      </w:pPr>
      <w:r w:rsidDel="00000000" w:rsidR="00000000" w:rsidRPr="00000000">
        <w:rPr>
          <w:sz w:val="24"/>
          <w:szCs w:val="24"/>
          <w:rtl w:val="0"/>
        </w:rPr>
        <w:t xml:space="preserve">For example, if you need to query data based on multiple criteria involving different partition keys, it can be challenging to design an efficient data model. Cassandra requires queries to be performed within a single partition for optimal performance. If your queries span multiple partitions, it may result in a full cluster scan and poor performance.</w:t>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ind w:left="720" w:firstLine="0"/>
        <w:jc w:val="left"/>
        <w:rPr>
          <w:sz w:val="24"/>
          <w:szCs w:val="24"/>
        </w:rPr>
      </w:pPr>
      <w:r w:rsidDel="00000000" w:rsidR="00000000" w:rsidRPr="00000000">
        <w:rPr>
          <w:sz w:val="24"/>
          <w:szCs w:val="24"/>
          <w:rtl w:val="0"/>
        </w:rPr>
        <w:t xml:space="preserve">In such cases, you may need to rethink the data model and consider options like data duplication, creating separate tables for different query patterns, or using a different partition key design.</w:t>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numPr>
          <w:ilvl w:val="0"/>
          <w:numId w:val="4"/>
        </w:numPr>
        <w:ind w:left="720" w:hanging="360"/>
        <w:jc w:val="left"/>
        <w:rPr>
          <w:sz w:val="24"/>
          <w:szCs w:val="24"/>
          <w:u w:val="none"/>
        </w:rPr>
      </w:pPr>
      <w:r w:rsidDel="00000000" w:rsidR="00000000" w:rsidRPr="00000000">
        <w:rPr>
          <w:sz w:val="24"/>
          <w:szCs w:val="24"/>
          <w:rtl w:val="0"/>
        </w:rPr>
        <w:t xml:space="preserve">Schema Evolution:</w:t>
      </w:r>
    </w:p>
    <w:p w:rsidR="00000000" w:rsidDel="00000000" w:rsidP="00000000" w:rsidRDefault="00000000" w:rsidRPr="00000000" w14:paraId="0000009B">
      <w:pPr>
        <w:ind w:left="720" w:firstLine="0"/>
        <w:jc w:val="left"/>
        <w:rPr>
          <w:sz w:val="24"/>
          <w:szCs w:val="24"/>
        </w:rPr>
      </w:pPr>
      <w:r w:rsidDel="00000000" w:rsidR="00000000" w:rsidRPr="00000000">
        <w:rPr>
          <w:sz w:val="24"/>
          <w:szCs w:val="24"/>
          <w:rtl w:val="0"/>
        </w:rPr>
        <w:t xml:space="preserve">In Cassandra, modifying the data model or schema can be more challenging compared to relational databases. Adding or modifying columns often requires backfilling existing data or running complex migration processes across a distributed cluster.</w:t>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ind w:left="720" w:firstLine="0"/>
        <w:jc w:val="left"/>
        <w:rPr>
          <w:sz w:val="24"/>
          <w:szCs w:val="24"/>
        </w:rPr>
      </w:pPr>
      <w:r w:rsidDel="00000000" w:rsidR="00000000" w:rsidRPr="00000000">
        <w:rPr>
          <w:sz w:val="24"/>
          <w:szCs w:val="24"/>
          <w:rtl w:val="0"/>
        </w:rPr>
        <w:t xml:space="preserve">Schema evolution in Cassandra may involve creating new tables with updated schema, copying data from existing tables, and managing the transition of the application to use the new schema. This process can be more involved and requires careful planning to minimize disruptions and ensure data integrity.</w:t>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ind w:left="720" w:firstLine="0"/>
        <w:jc w:val="left"/>
        <w:rPr>
          <w:sz w:val="24"/>
          <w:szCs w:val="24"/>
        </w:rPr>
      </w:pPr>
      <w:r w:rsidDel="00000000" w:rsidR="00000000" w:rsidRPr="00000000">
        <w:rPr>
          <w:sz w:val="24"/>
          <w:szCs w:val="24"/>
          <w:rtl w:val="0"/>
        </w:rPr>
        <w:t xml:space="preserve">Overall, data modeling in Cassandra involves denormalization, duplicate data storage, query-driven design, and careful consideration of access patterns. While these complexities enable scalability and performance, they also introduce additional challenges in terms of data consistency, update management, and schema evolution. Proper understanding of the application's requirements and query patterns is essential to design an effective data model in Cassandra.</w:t>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Despite these limitations, Cassandra excels in scenarios that require high scalability, fault tolerance, and low-latency data access. Understanding these limitations and aligning your use case with Cassandra's strengths can help you make the most of the database system.</w:t>
      </w:r>
    </w:p>
    <w:p w:rsidR="00000000" w:rsidDel="00000000" w:rsidP="00000000" w:rsidRDefault="00000000" w:rsidRPr="00000000" w14:paraId="000000A3">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B6982808-1009-4ED5-8F4B-F7FB44D7B14E}"/>
</file>

<file path=customXml/itemProps2.xml><?xml version="1.0" encoding="utf-8"?>
<ds:datastoreItem xmlns:ds="http://schemas.openxmlformats.org/officeDocument/2006/customXml" ds:itemID="{D101E5B2-0563-48C8-B614-517F0F7D1262}"/>
</file>

<file path=customXml/itemProps3.xml><?xml version="1.0" encoding="utf-8"?>
<ds:datastoreItem xmlns:ds="http://schemas.openxmlformats.org/officeDocument/2006/customXml" ds:itemID="{F97E05FD-144F-4A85-BAE2-9E5BCA9DFB5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