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41CA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rPr>
        <w:t xml:space="preserve">Task: </w:t>
      </w:r>
      <w:r>
        <w:rPr>
          <w:rFonts w:hint="default" w:ascii="Times New Roman" w:hAnsi="Times New Roman" w:cs="Times New Roman"/>
          <w:b/>
          <w:bCs/>
          <w:i w:val="0"/>
          <w:iCs w:val="0"/>
          <w:caps w:val="0"/>
          <w:color w:val="000000"/>
          <w:spacing w:val="0"/>
          <w:sz w:val="27"/>
          <w:szCs w:val="27"/>
          <w:lang w:val="en-US"/>
        </w:rPr>
        <w:t>Kafka Implementation</w:t>
      </w:r>
    </w:p>
    <w:p w14:paraId="27BE26A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64F4BD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B5D01F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A9BA20B">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2289667">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636C59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bookmarkStart w:id="0" w:name="_GoBack"/>
      <w:bookmarkEnd w:id="0"/>
    </w:p>
    <w:p w14:paraId="3CF0F292">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8DC4CDF">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B0C082D">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Submitted by:</w:t>
      </w:r>
    </w:p>
    <w:p w14:paraId="63EF9C15">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Kashan Zulfiqar</w:t>
      </w:r>
    </w:p>
    <w:p w14:paraId="59CD9A6D">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3C23419">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1608CB3">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7B31056F">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4643ACBB">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51A2099">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10DB351">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EFE0E6A">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693153E">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7ABD164">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FD673B1">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9189189">
      <w:pPr>
        <w:pStyle w:val="4"/>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p>
    <w:p w14:paraId="08EB3841">
      <w:pPr>
        <w:pStyle w:val="4"/>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Dated : 03/</w:t>
      </w:r>
      <w:r>
        <w:rPr>
          <w:rFonts w:hint="default" w:ascii="Times New Roman" w:hAnsi="Times New Roman" w:cs="Times New Roman"/>
          <w:b/>
          <w:bCs/>
          <w:i w:val="0"/>
          <w:iCs w:val="0"/>
          <w:caps w:val="0"/>
          <w:color w:val="000000"/>
          <w:spacing w:val="0"/>
          <w:sz w:val="27"/>
          <w:szCs w:val="27"/>
          <w:lang w:val="en-US"/>
        </w:rPr>
        <w:t>11</w:t>
      </w:r>
      <w:r>
        <w:rPr>
          <w:rFonts w:hint="default" w:ascii="Times New Roman" w:hAnsi="Times New Roman" w:cs="Times New Roman"/>
          <w:b/>
          <w:bCs/>
          <w:i w:val="0"/>
          <w:iCs w:val="0"/>
          <w:caps w:val="0"/>
          <w:color w:val="000000"/>
          <w:spacing w:val="0"/>
          <w:sz w:val="27"/>
          <w:szCs w:val="27"/>
        </w:rPr>
        <w:t>/2026</w:t>
      </w:r>
    </w:p>
    <w:p w14:paraId="15BB3DF4">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Kafka </w:t>
      </w:r>
    </w:p>
    <w:p w14:paraId="3519B6A0">
      <w:pPr>
        <w:spacing w:line="36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It’s a event streaming platform.It stores events that are pushed from the producer for a specific retention period after that the events are deleted even if the consumer has not pulled.</w:t>
      </w:r>
    </w:p>
    <w:p w14:paraId="1B87816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stores events in topics as there can be many services that are producing and pushing events to the kafka store so according to the service events are stored topic wise consumer pulls the events from these topics.</w:t>
      </w:r>
    </w:p>
    <w:p w14:paraId="707B7D4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Kafka breaks topics into smaller pieces called Partitions and spreads those pieces across all the brokers.</w:t>
      </w:r>
    </w:p>
    <w:p w14:paraId="0C609FCA">
      <w:pPr>
        <w:spacing w:line="360" w:lineRule="auto"/>
        <w:jc w:val="both"/>
        <w:rPr>
          <w:rFonts w:hint="default" w:ascii="Times New Roman" w:hAnsi="Times New Roman" w:cs="Times New Roman"/>
          <w:sz w:val="24"/>
          <w:szCs w:val="24"/>
          <w:lang w:val="en-US"/>
        </w:rPr>
      </w:pPr>
    </w:p>
    <w:p w14:paraId="7362D712">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Use case:-</w:t>
      </w:r>
    </w:p>
    <w:p w14:paraId="2C7AAF73">
      <w:pPr>
        <w:spacing w:line="36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Kafka sits at the middle of the services (between producer and consumer)  producer pushes the events to the kafka topic and donot waits for the response starts working on other events rest is handled by kafka.</w:t>
      </w:r>
    </w:p>
    <w:p w14:paraId="34C46FB6">
      <w:pPr>
        <w:spacing w:line="36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consumer on the other side pulls the events and process them when ever they are ready this reduces the down time and prevents data loss.</w:t>
      </w:r>
    </w:p>
    <w:p w14:paraId="168A2076">
      <w:pPr>
        <w:spacing w:line="360" w:lineRule="auto"/>
        <w:ind w:firstLine="720" w:firstLineChars="0"/>
        <w:rPr>
          <w:rFonts w:hint="default" w:ascii="Times New Roman" w:hAnsi="Times New Roman" w:cs="Times New Roman"/>
          <w:sz w:val="24"/>
          <w:szCs w:val="24"/>
          <w:lang w:val="en-US"/>
        </w:rPr>
      </w:pPr>
    </w:p>
    <w:p w14:paraId="5D0F6810">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Installation:-</w:t>
      </w:r>
    </w:p>
    <w:p w14:paraId="1A59ED5E">
      <w:pPr>
        <w:spacing w:line="360" w:lineRule="auto"/>
        <w:ind w:left="120" w:hanging="120" w:hangingChars="5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First step we create a saparate namespace for kafka pod </w:t>
      </w:r>
    </w:p>
    <w:p w14:paraId="63A2D8BE">
      <w:pPr>
        <w:spacing w:line="360" w:lineRule="auto"/>
        <w:ind w:left="120" w:hanging="120" w:hangingChars="50"/>
        <w:jc w:val="left"/>
        <w:rPr>
          <w:rFonts w:hint="default" w:ascii="Times New Roman" w:hAnsi="Times New Roman" w:cs="Times New Roman"/>
          <w:b w:val="0"/>
          <w:bCs w:val="0"/>
          <w:sz w:val="24"/>
          <w:szCs w:val="24"/>
          <w:lang w:val="en-US"/>
        </w:rPr>
      </w:pPr>
    </w:p>
    <w:p w14:paraId="2E8B1FCA">
      <w:pPr>
        <w:spacing w:line="360" w:lineRule="auto"/>
        <w:ind w:left="120" w:hanging="100" w:hangingChars="5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0500" cy="537210"/>
            <wp:effectExtent l="0" t="0" r="254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537210"/>
                    </a:xfrm>
                    <a:prstGeom prst="rect">
                      <a:avLst/>
                    </a:prstGeom>
                    <a:noFill/>
                    <a:ln>
                      <a:noFill/>
                    </a:ln>
                  </pic:spPr>
                </pic:pic>
              </a:graphicData>
            </a:graphic>
          </wp:inline>
        </w:drawing>
      </w:r>
    </w:p>
    <w:p w14:paraId="45A260D3">
      <w:pPr>
        <w:spacing w:line="360" w:lineRule="auto"/>
        <w:ind w:left="120" w:hanging="140" w:hangingChars="50"/>
        <w:jc w:val="left"/>
        <w:rPr>
          <w:rFonts w:hint="default" w:ascii="Times New Roman" w:hAnsi="Times New Roman" w:cs="Times New Roman"/>
          <w:b/>
          <w:bCs/>
          <w:sz w:val="28"/>
          <w:szCs w:val="28"/>
          <w:lang w:val="en-US"/>
        </w:rPr>
      </w:pPr>
    </w:p>
    <w:p w14:paraId="22F6BE32">
      <w:pPr>
        <w:spacing w:line="360" w:lineRule="auto"/>
        <w:ind w:left="120" w:hanging="140" w:hangingChars="50"/>
        <w:jc w:val="left"/>
        <w:rPr>
          <w:rFonts w:hint="default" w:ascii="Times New Roman" w:hAnsi="Times New Roman" w:cs="Times New Roman"/>
          <w:b/>
          <w:bCs/>
          <w:sz w:val="28"/>
          <w:szCs w:val="28"/>
          <w:lang w:val="en-US"/>
        </w:rPr>
      </w:pPr>
    </w:p>
    <w:p w14:paraId="179400AA">
      <w:pPr>
        <w:spacing w:line="360" w:lineRule="auto"/>
        <w:ind w:left="120" w:hanging="140" w:hangingChars="50"/>
        <w:jc w:val="left"/>
        <w:rPr>
          <w:rFonts w:hint="default" w:ascii="Times New Roman" w:hAnsi="Times New Roman" w:cs="Times New Roman"/>
          <w:b/>
          <w:bCs/>
          <w:sz w:val="28"/>
          <w:szCs w:val="28"/>
          <w:lang w:val="en-US"/>
        </w:rPr>
      </w:pPr>
    </w:p>
    <w:p w14:paraId="6C48FDD0">
      <w:pPr>
        <w:spacing w:line="360" w:lineRule="auto"/>
        <w:jc w:val="left"/>
        <w:rPr>
          <w:rFonts w:hint="default" w:ascii="Times New Roman" w:hAnsi="Times New Roman" w:cs="Times New Roman"/>
          <w:sz w:val="24"/>
          <w:szCs w:val="24"/>
        </w:rPr>
      </w:pPr>
      <w:r>
        <w:rPr>
          <w:rFonts w:hint="default" w:ascii="Times New Roman" w:hAnsi="Times New Roman" w:cs="Times New Roman"/>
          <w:b/>
          <w:bCs/>
          <w:sz w:val="28"/>
          <w:szCs w:val="28"/>
          <w:lang w:val="en-US"/>
        </w:rPr>
        <w:t>Deployment :-</w:t>
      </w:r>
    </w:p>
    <w:p w14:paraId="71BAF1BC">
      <w:pPr>
        <w:spacing w:line="360" w:lineRule="auto"/>
        <w:ind w:left="120" w:hanging="120" w:hangingChars="5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Launching kafka as deployment with persistant volume attaches so logs remain saved after restart. </w:t>
      </w:r>
    </w:p>
    <w:p w14:paraId="7DAE4034">
      <w:pPr>
        <w:spacing w:line="360" w:lineRule="auto"/>
        <w:ind w:left="120" w:hanging="120" w:hangingChars="5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Also made a cluster ip service to point to kibana so every time the pod in which kibana is running restarts the connection is not lost.</w:t>
      </w:r>
    </w:p>
    <w:p w14:paraId="33C43FEA">
      <w:pPr>
        <w:spacing w:line="360" w:lineRule="auto"/>
        <w:ind w:left="120" w:hanging="120" w:hangingChars="50"/>
        <w:jc w:val="left"/>
        <w:rPr>
          <w:rFonts w:hint="default" w:ascii="Times New Roman" w:hAnsi="Times New Roman" w:cs="Times New Roman"/>
          <w:sz w:val="24"/>
          <w:szCs w:val="24"/>
          <w:lang w:val="en-US"/>
        </w:rPr>
      </w:pPr>
    </w:p>
    <w:p w14:paraId="662A194C">
      <w:pPr>
        <w:spacing w:line="360" w:lineRule="auto"/>
        <w:rPr>
          <w:rFonts w:hint="default" w:ascii="Times New Roman" w:hAnsi="Times New Roman" w:cs="Times New Roman"/>
          <w:sz w:val="24"/>
          <w:szCs w:val="24"/>
          <w:lang w:val="en-US"/>
        </w:rPr>
      </w:pPr>
    </w:p>
    <w:p w14:paraId="4972531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Kafka Deployment.yaml</w:t>
      </w:r>
    </w:p>
    <w:p w14:paraId="2A62D3D6">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585970" cy="808482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4585970" cy="8084820"/>
                    </a:xfrm>
                    <a:prstGeom prst="rect">
                      <a:avLst/>
                    </a:prstGeom>
                    <a:noFill/>
                    <a:ln>
                      <a:noFill/>
                    </a:ln>
                  </pic:spPr>
                </pic:pic>
              </a:graphicData>
            </a:graphic>
          </wp:inline>
        </w:drawing>
      </w:r>
    </w:p>
    <w:p w14:paraId="6AAE0A74">
      <w:pPr>
        <w:spacing w:line="360" w:lineRule="auto"/>
        <w:rPr>
          <w:rFonts w:hint="default" w:ascii="Times New Roman" w:hAnsi="Times New Roman" w:cs="Times New Roman"/>
          <w:lang w:val="en-US"/>
        </w:rPr>
      </w:pPr>
    </w:p>
    <w:p w14:paraId="4E595FF0">
      <w:pPr>
        <w:spacing w:line="360" w:lineRule="auto"/>
        <w:rPr>
          <w:rFonts w:hint="default" w:ascii="Times New Roman" w:hAnsi="Times New Roman" w:cs="Times New Roman"/>
          <w:lang w:val="en-US"/>
        </w:rPr>
      </w:pPr>
    </w:p>
    <w:p w14:paraId="52B74525">
      <w:pPr>
        <w:spacing w:line="360" w:lineRule="auto"/>
        <w:rPr>
          <w:rFonts w:hint="default" w:ascii="Times New Roman" w:hAnsi="Times New Roman" w:cs="Times New Roman"/>
          <w:lang w:val="en-US"/>
        </w:rPr>
      </w:pPr>
    </w:p>
    <w:p w14:paraId="72829350">
      <w:pPr>
        <w:spacing w:line="360" w:lineRule="auto"/>
        <w:rPr>
          <w:rFonts w:hint="default" w:ascii="Times New Roman" w:hAnsi="Times New Roman" w:cs="Times New Roman"/>
          <w:lang w:val="en-US"/>
        </w:rPr>
      </w:pPr>
    </w:p>
    <w:p w14:paraId="7E76355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kafka pod is in running state</w:t>
      </w:r>
    </w:p>
    <w:p w14:paraId="514B4845">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4310" cy="653415"/>
            <wp:effectExtent l="0" t="0" r="139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653415"/>
                    </a:xfrm>
                    <a:prstGeom prst="rect">
                      <a:avLst/>
                    </a:prstGeom>
                    <a:noFill/>
                    <a:ln>
                      <a:noFill/>
                    </a:ln>
                  </pic:spPr>
                </pic:pic>
              </a:graphicData>
            </a:graphic>
          </wp:inline>
        </w:drawing>
      </w:r>
    </w:p>
    <w:p w14:paraId="6841C15D">
      <w:pPr>
        <w:spacing w:line="360" w:lineRule="auto"/>
        <w:rPr>
          <w:rFonts w:hint="default" w:ascii="Times New Roman" w:hAnsi="Times New Roman" w:cs="Times New Roman"/>
          <w:sz w:val="24"/>
          <w:szCs w:val="24"/>
        </w:rPr>
      </w:pPr>
    </w:p>
    <w:p w14:paraId="4F75E0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Producer (a micro service that pushes events or logs to kafka is a producer)</w:t>
      </w:r>
    </w:p>
    <w:p w14:paraId="48CB3CE8">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230" cy="101790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230" cy="1017905"/>
                    </a:xfrm>
                    <a:prstGeom prst="rect">
                      <a:avLst/>
                    </a:prstGeom>
                    <a:noFill/>
                    <a:ln>
                      <a:noFill/>
                    </a:ln>
                  </pic:spPr>
                </pic:pic>
              </a:graphicData>
            </a:graphic>
          </wp:inline>
        </w:drawing>
      </w:r>
    </w:p>
    <w:p w14:paraId="15AB88E4">
      <w:pPr>
        <w:spacing w:line="360" w:lineRule="auto"/>
        <w:rPr>
          <w:rFonts w:hint="default" w:ascii="Times New Roman" w:hAnsi="Times New Roman" w:cs="Times New Roman"/>
        </w:rPr>
      </w:pPr>
    </w:p>
    <w:p w14:paraId="2531B5D6">
      <w:pPr>
        <w:spacing w:line="360" w:lineRule="auto"/>
        <w:rPr>
          <w:rFonts w:hint="default" w:ascii="Times New Roman" w:hAnsi="Times New Roman" w:cs="Times New Roman"/>
          <w:lang w:val="en-US"/>
        </w:rPr>
      </w:pPr>
      <w:r>
        <w:rPr>
          <w:rFonts w:hint="default" w:ascii="Times New Roman" w:hAnsi="Times New Roman" w:cs="Times New Roman"/>
          <w:lang w:val="en-US"/>
        </w:rPr>
        <w:t>Cosumer (a micro servicee that consumes the eevents or logs is a consumer)</w:t>
      </w:r>
    </w:p>
    <w:p w14:paraId="12048FDD">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040" cy="216725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3040" cy="2167255"/>
                    </a:xfrm>
                    <a:prstGeom prst="rect">
                      <a:avLst/>
                    </a:prstGeom>
                    <a:noFill/>
                    <a:ln>
                      <a:noFill/>
                    </a:ln>
                  </pic:spPr>
                </pic:pic>
              </a:graphicData>
            </a:graphic>
          </wp:inline>
        </w:drawing>
      </w:r>
    </w:p>
    <w:p w14:paraId="2C208A46">
      <w:pPr>
        <w:spacing w:line="360" w:lineRule="auto"/>
        <w:rPr>
          <w:rFonts w:hint="default" w:ascii="Times New Roman" w:hAnsi="Times New Roman" w:cs="Times New Roman"/>
          <w:lang w:val="en-US"/>
        </w:rPr>
      </w:pPr>
    </w:p>
    <w:p w14:paraId="554A5E0D">
      <w:pPr>
        <w:spacing w:line="360" w:lineRule="auto"/>
        <w:rPr>
          <w:rFonts w:hint="default" w:ascii="Times New Roman" w:hAnsi="Times New Roman" w:cs="Times New Roman"/>
          <w:lang w:val="en-US"/>
        </w:rPr>
      </w:pPr>
    </w:p>
    <w:p w14:paraId="50A02C7B">
      <w:pPr>
        <w:spacing w:line="360" w:lineRule="auto"/>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05A1D"/>
    <w:rsid w:val="03A5079A"/>
    <w:rsid w:val="03FB5394"/>
    <w:rsid w:val="051C78BB"/>
    <w:rsid w:val="05314B22"/>
    <w:rsid w:val="05E12D35"/>
    <w:rsid w:val="06223E20"/>
    <w:rsid w:val="07FA451A"/>
    <w:rsid w:val="08064057"/>
    <w:rsid w:val="097C5534"/>
    <w:rsid w:val="0B5374D4"/>
    <w:rsid w:val="0F386586"/>
    <w:rsid w:val="10254F0A"/>
    <w:rsid w:val="11612713"/>
    <w:rsid w:val="11F82237"/>
    <w:rsid w:val="13391FCB"/>
    <w:rsid w:val="16AD73C2"/>
    <w:rsid w:val="18F158DC"/>
    <w:rsid w:val="19D43730"/>
    <w:rsid w:val="19F142E2"/>
    <w:rsid w:val="1A2416F7"/>
    <w:rsid w:val="1D6923E1"/>
    <w:rsid w:val="1E5471D3"/>
    <w:rsid w:val="1FD8624A"/>
    <w:rsid w:val="222122BA"/>
    <w:rsid w:val="23B1689B"/>
    <w:rsid w:val="23DA6E85"/>
    <w:rsid w:val="2BA528E8"/>
    <w:rsid w:val="2BB82A63"/>
    <w:rsid w:val="2D1144F2"/>
    <w:rsid w:val="2DC72229"/>
    <w:rsid w:val="2FAC446A"/>
    <w:rsid w:val="2FB36551"/>
    <w:rsid w:val="301D017F"/>
    <w:rsid w:val="310F1D77"/>
    <w:rsid w:val="319E1574"/>
    <w:rsid w:val="35072585"/>
    <w:rsid w:val="381E6620"/>
    <w:rsid w:val="389D10ED"/>
    <w:rsid w:val="3CDC01E8"/>
    <w:rsid w:val="3DBF0F37"/>
    <w:rsid w:val="41913ED7"/>
    <w:rsid w:val="43BC299E"/>
    <w:rsid w:val="46A86BFA"/>
    <w:rsid w:val="46EC63E9"/>
    <w:rsid w:val="4CE845C1"/>
    <w:rsid w:val="4D4579D2"/>
    <w:rsid w:val="4DED3E9B"/>
    <w:rsid w:val="52691F60"/>
    <w:rsid w:val="53EA44B8"/>
    <w:rsid w:val="568F485E"/>
    <w:rsid w:val="5DFC50BD"/>
    <w:rsid w:val="5F533C7C"/>
    <w:rsid w:val="60C110C9"/>
    <w:rsid w:val="61ED04B8"/>
    <w:rsid w:val="639E62A9"/>
    <w:rsid w:val="673B7C08"/>
    <w:rsid w:val="68224C33"/>
    <w:rsid w:val="6C314D81"/>
    <w:rsid w:val="6C8C19D6"/>
    <w:rsid w:val="6EFA1CA3"/>
    <w:rsid w:val="6FF156B3"/>
    <w:rsid w:val="73311008"/>
    <w:rsid w:val="74213FF1"/>
    <w:rsid w:val="74F457F1"/>
    <w:rsid w:val="763151F9"/>
    <w:rsid w:val="7A9F5054"/>
    <w:rsid w:val="7AF357C7"/>
    <w:rsid w:val="7BD217F3"/>
    <w:rsid w:val="7CD014D5"/>
    <w:rsid w:val="7E6D5FCE"/>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1064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2026-03-11T05:53:00Z</dcterms:created>
  <dc:creator>admin</dc:creator>
  <cp:lastModifiedBy>admin</cp:lastModifiedBy>
  <dcterms:modified xsi:type="dcterms:W3CDTF">2026-03-12T03:56:03Z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236688D26FB9434597A81947966098E7_12</vt:lpwstr>
  </property>
</Properties>
</file>