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s5rztnuap4c1"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52"/>
          <w:szCs w:val="52"/>
        </w:rPr>
      </w:pPr>
      <w:bookmarkStart w:colFirst="0" w:colLast="0" w:name="_j965rd67ve2p" w:id="1"/>
      <w:bookmarkEnd w:id="1"/>
      <w:r w:rsidDel="00000000" w:rsidR="00000000" w:rsidRPr="00000000">
        <w:rPr>
          <w:sz w:val="52"/>
          <w:szCs w:val="52"/>
          <w:rtl w:val="0"/>
        </w:rPr>
        <w:t xml:space="preserve">Year 9 (Grade 8) Pre-test Answers</w:t>
      </w:r>
    </w:p>
    <w:p w:rsidR="00000000" w:rsidDel="00000000" w:rsidP="00000000" w:rsidRDefault="00000000" w:rsidRPr="00000000" w14:paraId="00000003">
      <w:pPr>
        <w:pStyle w:val="Heading1"/>
        <w:rPr/>
      </w:pPr>
      <w:bookmarkStart w:colFirst="0" w:colLast="0" w:name="_vokps6vxd8m1" w:id="2"/>
      <w:bookmarkEnd w:id="2"/>
      <w:r w:rsidDel="00000000" w:rsidR="00000000" w:rsidRPr="00000000">
        <w:rPr>
          <w:rtl w:val="0"/>
        </w:rPr>
        <w:t xml:space="preserve">English First Language</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pPr>
      <w:bookmarkStart w:colFirst="0" w:colLast="0" w:name="_1099o1d0e4ur" w:id="3"/>
      <w:bookmarkEnd w:id="3"/>
      <w:r w:rsidDel="00000000" w:rsidR="00000000" w:rsidRPr="00000000">
        <w:rPr>
          <w:color w:val="ff9900"/>
          <w:rtl w:val="0"/>
        </w:rPr>
        <w:t xml:space="preserve">Section A: Grammar &amp; Sentences (5 marks)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r w:rsidDel="00000000" w:rsidR="00000000" w:rsidRPr="00000000">
        <w:rPr>
          <w:b w:val="1"/>
          <w:bCs w:val="1"/>
          <w:rtl w:val="0"/>
        </w:rPr>
        <w:t xml:space="preserve">Q1: </w:t>
      </w:r>
      <w:r w:rsidDel="00000000" w:rsidR="00000000" w:rsidRPr="00000000">
        <w:rPr>
          <w:b w:val="1"/>
          <w:bCs w:val="1"/>
          <w:sz w:val="22"/>
          <w:szCs w:val="22"/>
          <w:rtl w:val="0"/>
        </w:rPr>
        <w:t xml:space="preserve">Choose the most grammatically appropriate sentence:</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Correct Answer: </w:t>
      </w:r>
      <w:r w:rsidDel="00000000" w:rsidR="00000000" w:rsidRPr="00000000">
        <w:rPr>
          <w:rtl w:val="0"/>
        </w:rPr>
        <w:t xml:space="preserve">C. “The dinosaurs went extinct sixty-five million years ago.” is grammatically correct because:</w:t>
      </w:r>
    </w:p>
    <w:p w:rsidR="00000000" w:rsidDel="00000000" w:rsidP="00000000" w:rsidRDefault="00000000" w:rsidRPr="00000000" w14:paraId="00000007">
      <w:pPr>
        <w:numPr>
          <w:ilvl w:val="0"/>
          <w:numId w:val="8"/>
        </w:numPr>
        <w:spacing w:after="0" w:afterAutospacing="0" w:before="240" w:lineRule="auto"/>
        <w:ind w:left="720" w:hanging="360"/>
        <w:rPr/>
      </w:pPr>
      <w:r w:rsidDel="00000000" w:rsidR="00000000" w:rsidRPr="00000000">
        <w:rPr>
          <w:rtl w:val="0"/>
        </w:rPr>
        <w:t xml:space="preserve">“went extinct” is the correct simple past tense form.</w:t>
        <w:br w:type="textWrapping"/>
      </w:r>
    </w:p>
    <w:p w:rsidR="00000000" w:rsidDel="00000000" w:rsidP="00000000" w:rsidRDefault="00000000" w:rsidRPr="00000000" w14:paraId="00000008">
      <w:pPr>
        <w:numPr>
          <w:ilvl w:val="0"/>
          <w:numId w:val="8"/>
        </w:numPr>
        <w:spacing w:after="240" w:before="0" w:beforeAutospacing="0" w:lineRule="auto"/>
        <w:ind w:left="720" w:hanging="360"/>
        <w:rPr/>
      </w:pPr>
      <w:r w:rsidDel="00000000" w:rsidR="00000000" w:rsidRPr="00000000">
        <w:rPr>
          <w:rtl w:val="0"/>
        </w:rPr>
        <w:t xml:space="preserve">The phrase “sixty-five million years ago” clearly refers to a finished time in the past, which requires the simple past.</w:t>
      </w:r>
    </w:p>
    <w:p w:rsidR="00000000" w:rsidDel="00000000" w:rsidP="00000000" w:rsidRDefault="00000000" w:rsidRPr="00000000" w14:paraId="00000009">
      <w:pPr>
        <w:spacing w:after="240" w:before="240" w:lineRule="auto"/>
        <w:rPr/>
      </w:pPr>
      <w:r w:rsidDel="00000000" w:rsidR="00000000" w:rsidRPr="00000000">
        <w:rPr>
          <w:rtl w:val="0"/>
        </w:rPr>
        <w:t xml:space="preserve">Why the others are incorrect:</w:t>
      </w:r>
    </w:p>
    <w:p w:rsidR="00000000" w:rsidDel="00000000" w:rsidP="00000000" w:rsidRDefault="00000000" w:rsidRPr="00000000" w14:paraId="0000000A">
      <w:pPr>
        <w:numPr>
          <w:ilvl w:val="0"/>
          <w:numId w:val="16"/>
        </w:numPr>
        <w:spacing w:after="0" w:afterAutospacing="0" w:before="240" w:lineRule="auto"/>
        <w:ind w:left="720" w:hanging="360"/>
        <w:rPr/>
      </w:pPr>
      <w:r w:rsidDel="00000000" w:rsidR="00000000" w:rsidRPr="00000000">
        <w:rPr>
          <w:rtl w:val="0"/>
        </w:rPr>
        <w:t xml:space="preserve">A. “The dinosaurs was extinct…”</w:t>
        <w:br w:type="textWrapping"/>
        <w:t xml:space="preserve">Subject–verb disagreement. Dinosaurs is plural, so it cannot take was.</w:t>
        <w:br w:type="textWrapping"/>
      </w:r>
    </w:p>
    <w:p w:rsidR="00000000" w:rsidDel="00000000" w:rsidP="00000000" w:rsidRDefault="00000000" w:rsidRPr="00000000" w14:paraId="0000000B">
      <w:pPr>
        <w:numPr>
          <w:ilvl w:val="0"/>
          <w:numId w:val="16"/>
        </w:numPr>
        <w:spacing w:after="0" w:afterAutospacing="0" w:before="0" w:beforeAutospacing="0" w:lineRule="auto"/>
        <w:ind w:left="720" w:hanging="360"/>
        <w:rPr/>
      </w:pPr>
      <w:r w:rsidDel="00000000" w:rsidR="00000000" w:rsidRPr="00000000">
        <w:rPr>
          <w:rtl w:val="0"/>
        </w:rPr>
        <w:t xml:space="preserve">B. “The dinosaurs had been extinct…”</w:t>
        <w:br w:type="textWrapping"/>
        <w:t xml:space="preserve">Past perfect (had been) is used to show one past action happened before another past action, but no second past event is given.</w:t>
        <w:br w:type="textWrapping"/>
      </w:r>
    </w:p>
    <w:p w:rsidR="00000000" w:rsidDel="00000000" w:rsidP="00000000" w:rsidRDefault="00000000" w:rsidRPr="00000000" w14:paraId="0000000C">
      <w:pPr>
        <w:numPr>
          <w:ilvl w:val="0"/>
          <w:numId w:val="1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 “The dinosaurs have went extinct…”</w:t>
        <w:br w:type="textWrapping"/>
        <w:t xml:space="preserve">Incorrect past participle (went → should be gone), and the present perfect (have + past participle) cannot be used with a finished time phrase like sixty-five million years ago.</w:t>
      </w:r>
    </w:p>
    <w:p w:rsidR="00000000" w:rsidDel="00000000" w:rsidP="00000000" w:rsidRDefault="00000000" w:rsidRPr="00000000" w14:paraId="0000000D">
      <w:pPr>
        <w:spacing w:after="240" w:before="240" w:lineRule="auto"/>
        <w:ind w:left="0"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E">
      <w:pPr>
        <w:rPr>
          <w:b w:val="1"/>
          <w:bCs w:val="1"/>
        </w:rPr>
      </w:pPr>
      <w:r w:rsidDel="00000000" w:rsidR="00000000" w:rsidRPr="00000000">
        <w:rPr>
          <w:b w:val="1"/>
          <w:bCs w:val="1"/>
          <w:rtl w:val="0"/>
        </w:rPr>
        <w:t xml:space="preserve">Q2: </w:t>
      </w:r>
      <w:r w:rsidDel="00000000" w:rsidR="00000000" w:rsidRPr="00000000">
        <w:rPr>
          <w:b w:val="1"/>
          <w:bCs w:val="1"/>
          <w:sz w:val="22"/>
          <w:szCs w:val="22"/>
          <w:rtl w:val="0"/>
        </w:rPr>
        <w:t xml:space="preserve">Identify and underline the subordinate clause.</w:t>
      </w:r>
      <w:r w:rsidDel="00000000" w:rsidR="00000000" w:rsidRPr="00000000">
        <w:rPr>
          <w:rtl w:val="0"/>
        </w:rPr>
      </w:r>
    </w:p>
    <w:p w:rsidR="00000000" w:rsidDel="00000000" w:rsidP="00000000" w:rsidRDefault="00000000" w:rsidRPr="00000000" w14:paraId="0000000F">
      <w:pPr>
        <w:spacing w:after="240" w:before="240" w:lineRule="auto"/>
        <w:rPr>
          <w:color w:val="000000"/>
          <w:sz w:val="26"/>
          <w:szCs w:val="26"/>
        </w:rPr>
      </w:pPr>
      <w:r w:rsidDel="00000000" w:rsidR="00000000" w:rsidRPr="00000000">
        <w:rPr>
          <w:rtl w:val="0"/>
        </w:rPr>
        <w:t xml:space="preserve">Correct Answer: </w:t>
      </w:r>
      <w:r w:rsidDel="00000000" w:rsidR="00000000" w:rsidRPr="00000000">
        <w:rPr>
          <w:rtl w:val="0"/>
        </w:rPr>
        <w:t xml:space="preserve">Although he disagreed, he listened carefully.</w:t>
      </w:r>
      <w:r w:rsidDel="00000000" w:rsidR="00000000" w:rsidRPr="00000000">
        <w:rPr>
          <w:rtl w:val="0"/>
        </w:rPr>
      </w:r>
    </w:p>
    <w:p w:rsidR="00000000" w:rsidDel="00000000" w:rsidP="00000000" w:rsidRDefault="00000000" w:rsidRPr="00000000" w14:paraId="00000010">
      <w:pPr>
        <w:numPr>
          <w:ilvl w:val="0"/>
          <w:numId w:val="7"/>
        </w:numPr>
        <w:spacing w:after="0" w:afterAutospacing="0" w:before="240" w:lineRule="auto"/>
        <w:ind w:left="720" w:hanging="360"/>
        <w:rPr/>
      </w:pPr>
      <w:r w:rsidDel="00000000" w:rsidR="00000000" w:rsidRPr="00000000">
        <w:rPr>
          <w:rtl w:val="0"/>
        </w:rPr>
        <w:t xml:space="preserve">The subordinate clause is “Although he disagreed”.</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pPr>
      <w:r w:rsidDel="00000000" w:rsidR="00000000" w:rsidRPr="00000000">
        <w:rPr>
          <w:rtl w:val="0"/>
        </w:rPr>
        <w:t xml:space="preserve">It is introduced by the subordinating conjunction “although”.</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rPr/>
      </w:pPr>
      <w:r w:rsidDel="00000000" w:rsidR="00000000" w:rsidRPr="00000000">
        <w:rPr>
          <w:rtl w:val="0"/>
        </w:rPr>
        <w:t xml:space="preserve">This clause cannot stand alone as a complete sentence and depends on the main clause for meaning.</w:t>
        <w:br w:type="textWrapping"/>
      </w:r>
    </w:p>
    <w:p w:rsidR="00000000" w:rsidDel="00000000" w:rsidP="00000000" w:rsidRDefault="00000000" w:rsidRPr="00000000" w14:paraId="00000013">
      <w:pPr>
        <w:numPr>
          <w:ilvl w:val="0"/>
          <w:numId w:val="7"/>
        </w:numPr>
        <w:spacing w:after="240" w:before="0" w:beforeAutospacing="0" w:lineRule="auto"/>
        <w:ind w:left="720" w:hanging="360"/>
        <w:rPr/>
      </w:pPr>
      <w:r w:rsidDel="00000000" w:rsidR="00000000" w:rsidRPr="00000000">
        <w:rPr>
          <w:rtl w:val="0"/>
        </w:rPr>
        <w:t xml:space="preserve">The main (independent) clause is “he listened carefully.”</w:t>
      </w:r>
    </w:p>
    <w:p w:rsidR="00000000" w:rsidDel="00000000" w:rsidP="00000000" w:rsidRDefault="00000000" w:rsidRPr="00000000" w14:paraId="00000014">
      <w:pPr>
        <w:rPr/>
      </w:pPr>
      <w:r w:rsidDel="00000000" w:rsidR="00000000" w:rsidRPr="00000000">
        <w:rPr>
          <w:b w:val="1"/>
          <w:bCs w:val="1"/>
          <w:rtl w:val="0"/>
        </w:rPr>
        <w:t xml:space="preserve">Q3: </w:t>
      </w:r>
      <w:r w:rsidDel="00000000" w:rsidR="00000000" w:rsidRPr="00000000">
        <w:rPr>
          <w:b w:val="1"/>
          <w:bCs w:val="1"/>
          <w:sz w:val="22"/>
          <w:szCs w:val="22"/>
          <w:rtl w:val="0"/>
        </w:rPr>
        <w:t xml:space="preserve">Circle the most appropriate connective</w:t>
        <w:br w:type="textWrapping"/>
      </w:r>
      <w:r w:rsidDel="00000000" w:rsidR="00000000" w:rsidRPr="00000000">
        <w:rPr>
          <w:rtl w:val="0"/>
        </w:rPr>
      </w:r>
    </w:p>
    <w:p w:rsidR="00000000" w:rsidDel="00000000" w:rsidP="00000000" w:rsidRDefault="00000000" w:rsidRPr="00000000" w14:paraId="00000015">
      <w:pPr>
        <w:rPr>
          <w:color w:val="000000"/>
          <w:sz w:val="26"/>
          <w:szCs w:val="26"/>
        </w:rPr>
      </w:pPr>
      <w:r w:rsidDel="00000000" w:rsidR="00000000" w:rsidRPr="00000000">
        <w:rPr>
          <w:rtl w:val="0"/>
        </w:rPr>
        <w:t xml:space="preserve">Correct Answer: A. </w:t>
      </w:r>
      <w:r w:rsidDel="00000000" w:rsidR="00000000" w:rsidRPr="00000000">
        <w:rPr>
          <w:rtl w:val="0"/>
        </w:rPr>
        <w:t xml:space="preserve">However</w:t>
      </w:r>
      <w:r w:rsidDel="00000000" w:rsidR="00000000" w:rsidRPr="00000000">
        <w:rPr>
          <w:rtl w:val="0"/>
        </w:rPr>
      </w:r>
    </w:p>
    <w:p w:rsidR="00000000" w:rsidDel="00000000" w:rsidP="00000000" w:rsidRDefault="00000000" w:rsidRPr="00000000" w14:paraId="00000016">
      <w:pPr>
        <w:numPr>
          <w:ilvl w:val="0"/>
          <w:numId w:val="11"/>
        </w:numPr>
        <w:spacing w:after="0" w:afterAutospacing="0" w:before="240" w:lineRule="auto"/>
        <w:ind w:left="720" w:hanging="360"/>
        <w:rPr/>
      </w:pPr>
      <w:r w:rsidDel="00000000" w:rsidR="00000000" w:rsidRPr="00000000">
        <w:rPr>
          <w:rtl w:val="0"/>
        </w:rPr>
        <w:t xml:space="preserve">“However” is a contrastive connective, used to introduce an idea that contrasts with or qualifies the previous statement.</w:t>
        <w:br w:type="textWrapping"/>
      </w:r>
    </w:p>
    <w:p w:rsidR="00000000" w:rsidDel="00000000" w:rsidP="00000000" w:rsidRDefault="00000000" w:rsidRPr="00000000" w14:paraId="00000017">
      <w:pPr>
        <w:numPr>
          <w:ilvl w:val="0"/>
          <w:numId w:val="11"/>
        </w:numPr>
        <w:spacing w:after="240" w:before="0" w:beforeAutospacing="0" w:lineRule="auto"/>
        <w:ind w:left="720" w:hanging="360"/>
        <w:rPr/>
      </w:pPr>
      <w:r w:rsidDel="00000000" w:rsidR="00000000" w:rsidRPr="00000000">
        <w:rPr>
          <w:rtl w:val="0"/>
        </w:rPr>
        <w:t xml:space="preserve">The sentence first suggests that Alescia’s argument was convincing, but then contrasts this by stating it lacked evidence.</w:t>
      </w:r>
    </w:p>
    <w:p w:rsidR="00000000" w:rsidDel="00000000" w:rsidP="00000000" w:rsidRDefault="00000000" w:rsidRPr="00000000" w14:paraId="00000018">
      <w:pPr>
        <w:spacing w:after="240" w:before="240" w:lineRule="auto"/>
        <w:rPr/>
      </w:pPr>
      <w:r w:rsidDel="00000000" w:rsidR="00000000" w:rsidRPr="00000000">
        <w:rPr>
          <w:rtl w:val="0"/>
        </w:rPr>
        <w:t xml:space="preserve">Why the other options are incorrect:</w:t>
      </w:r>
    </w:p>
    <w:p w:rsidR="00000000" w:rsidDel="00000000" w:rsidP="00000000" w:rsidRDefault="00000000" w:rsidRPr="00000000" w14:paraId="00000019">
      <w:pPr>
        <w:numPr>
          <w:ilvl w:val="0"/>
          <w:numId w:val="10"/>
        </w:numPr>
        <w:spacing w:after="0" w:afterAutospacing="0" w:before="240" w:lineRule="auto"/>
        <w:ind w:left="720" w:hanging="360"/>
        <w:rPr/>
      </w:pPr>
      <w:r w:rsidDel="00000000" w:rsidR="00000000" w:rsidRPr="00000000">
        <w:rPr>
          <w:rtl w:val="0"/>
        </w:rPr>
        <w:t xml:space="preserve">B. therefore</w:t>
        <w:br w:type="textWrapping"/>
        <w:t xml:space="preserve"> Shows result or consequence, which does not fit because the second clause does not logically result from the first.</w:t>
        <w:br w:type="textWrapping"/>
      </w:r>
    </w:p>
    <w:p w:rsidR="00000000" w:rsidDel="00000000" w:rsidP="00000000" w:rsidRDefault="00000000" w:rsidRPr="00000000" w14:paraId="0000001A">
      <w:pPr>
        <w:numPr>
          <w:ilvl w:val="0"/>
          <w:numId w:val="10"/>
        </w:numPr>
        <w:spacing w:after="0" w:afterAutospacing="0" w:before="0" w:beforeAutospacing="0" w:lineRule="auto"/>
        <w:ind w:left="720" w:hanging="360"/>
        <w:rPr/>
      </w:pPr>
      <w:r w:rsidDel="00000000" w:rsidR="00000000" w:rsidRPr="00000000">
        <w:rPr>
          <w:rtl w:val="0"/>
        </w:rPr>
        <w:t xml:space="preserve">C. because</w:t>
        <w:br w:type="textWrapping"/>
        <w:t xml:space="preserve"> Introduces a reason, but the sentence structure already uses a semicolon and does not require a causal explanation here.</w:t>
        <w:br w:type="textWrapping"/>
      </w:r>
    </w:p>
    <w:p w:rsidR="00000000" w:rsidDel="00000000" w:rsidP="00000000" w:rsidRDefault="00000000" w:rsidRPr="00000000" w14:paraId="0000001B">
      <w:pPr>
        <w:numPr>
          <w:ilvl w:val="0"/>
          <w:numId w:val="10"/>
        </w:numPr>
        <w:spacing w:after="240" w:before="0" w:beforeAutospacing="0" w:lineRule="auto"/>
        <w:ind w:left="720" w:hanging="360"/>
        <w:rPr/>
      </w:pPr>
      <w:r w:rsidDel="00000000" w:rsidR="00000000" w:rsidRPr="00000000">
        <w:rPr>
          <w:rtl w:val="0"/>
        </w:rPr>
        <w:t xml:space="preserve">D. moreover</w:t>
        <w:br w:type="textWrapping"/>
        <w:t xml:space="preserve"> Adds information that supports the first idea, rather than contrasting with it.</w:t>
      </w:r>
    </w:p>
    <w:p w:rsidR="00000000" w:rsidDel="00000000" w:rsidP="00000000" w:rsidRDefault="00000000" w:rsidRPr="00000000" w14:paraId="0000001C">
      <w:pPr>
        <w:rPr>
          <w:b w:val="1"/>
          <w:bCs w:val="1"/>
        </w:rPr>
      </w:pPr>
      <w:r w:rsidDel="00000000" w:rsidR="00000000" w:rsidRPr="00000000">
        <w:rPr>
          <w:b w:val="1"/>
          <w:bCs w:val="1"/>
          <w:rtl w:val="0"/>
        </w:rPr>
        <w:t xml:space="preserve">Q4: </w:t>
      </w:r>
      <w:r w:rsidDel="00000000" w:rsidR="00000000" w:rsidRPr="00000000">
        <w:rPr>
          <w:b w:val="1"/>
          <w:bCs w:val="1"/>
          <w:sz w:val="22"/>
          <w:szCs w:val="22"/>
          <w:rtl w:val="0"/>
        </w:rPr>
        <w:t xml:space="preserve">Which of the following is an example of hyperbole? Circle the correct answer</w:t>
      </w:r>
      <w:r w:rsidDel="00000000" w:rsidR="00000000" w:rsidRPr="00000000">
        <w:rPr>
          <w:rtl w:val="0"/>
        </w:rPr>
      </w:r>
    </w:p>
    <w:p w:rsidR="00000000" w:rsidDel="00000000" w:rsidP="00000000" w:rsidRDefault="00000000" w:rsidRPr="00000000" w14:paraId="0000001D">
      <w:pPr>
        <w:spacing w:after="240" w:before="240" w:lineRule="auto"/>
        <w:ind w:left="0" w:right="600" w:firstLine="0"/>
        <w:rPr>
          <w:color w:val="000000"/>
          <w:sz w:val="26"/>
          <w:szCs w:val="26"/>
        </w:rPr>
      </w:pPr>
      <w:r w:rsidDel="00000000" w:rsidR="00000000" w:rsidRPr="00000000">
        <w:rPr>
          <w:rtl w:val="0"/>
        </w:rPr>
        <w:t xml:space="preserve">Correct </w:t>
      </w:r>
      <w:r w:rsidDel="00000000" w:rsidR="00000000" w:rsidRPr="00000000">
        <w:rPr>
          <w:rtl w:val="0"/>
        </w:rPr>
        <w:t xml:space="preserve">Answer: A. I waited a thousand years for the bus to arrive.</w:t>
      </w: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tl w:val="0"/>
        </w:rPr>
        <w:t xml:space="preserve">Hyperbole is deliberate exaggeration used for emphasis or effect, not meant to be taken literally.</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Waiting “a thousand years” is clearly an exaggeration to emphasise how long the wait </w:t>
      </w:r>
      <w:r w:rsidDel="00000000" w:rsidR="00000000" w:rsidRPr="00000000">
        <w:rPr>
          <w:i w:val="1"/>
          <w:iCs w:val="1"/>
          <w:rtl w:val="0"/>
        </w:rPr>
        <w:t xml:space="preserve">felt</w:t>
      </w:r>
      <w:r w:rsidDel="00000000" w:rsidR="00000000" w:rsidRPr="00000000">
        <w:rPr>
          <w:rtl w:val="0"/>
        </w:rPr>
        <w:t xml:space="preserve">.</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pPr>
      <w:r w:rsidDel="00000000" w:rsidR="00000000" w:rsidRPr="00000000">
        <w:rPr>
          <w:rtl w:val="0"/>
        </w:rPr>
        <w:t xml:space="preserve">B. The sun rose slowly over the quiet town.</w:t>
        <w:br w:type="textWrapping"/>
        <w:t xml:space="preserve"> Literal and descriptive language, not exaggerated.</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rPr/>
      </w:pPr>
      <w:r w:rsidDel="00000000" w:rsidR="00000000" w:rsidRPr="00000000">
        <w:rPr>
          <w:rtl w:val="0"/>
        </w:rPr>
        <w:t xml:space="preserve">C. Her voice was as soft as a whisper.</w:t>
        <w:br w:type="textWrapping"/>
        <w:t xml:space="preserve">This is a simile, not hyperbole.</w:t>
        <w:br w:type="textWrapping"/>
      </w:r>
    </w:p>
    <w:p w:rsidR="00000000" w:rsidDel="00000000" w:rsidP="00000000" w:rsidRDefault="00000000" w:rsidRPr="00000000" w14:paraId="00000022">
      <w:pPr>
        <w:numPr>
          <w:ilvl w:val="0"/>
          <w:numId w:val="6"/>
        </w:numPr>
        <w:spacing w:after="240" w:before="0" w:beforeAutospacing="0" w:lineRule="auto"/>
        <w:ind w:left="720" w:hanging="360"/>
        <w:rPr/>
      </w:pPr>
      <w:r w:rsidDel="00000000" w:rsidR="00000000" w:rsidRPr="00000000">
        <w:rPr>
          <w:rtl w:val="0"/>
        </w:rPr>
        <w:t xml:space="preserve">D. The classroom was silent when the teacher entered.</w:t>
        <w:br w:type="textWrapping"/>
        <w:t xml:space="preserve">Realistic and literal description.</w:t>
      </w:r>
    </w:p>
    <w:p w:rsidR="00000000" w:rsidDel="00000000" w:rsidP="00000000" w:rsidRDefault="00000000" w:rsidRPr="00000000" w14:paraId="00000023">
      <w:pPr>
        <w:rPr>
          <w:b w:val="1"/>
          <w:bCs w:val="1"/>
        </w:rPr>
      </w:pPr>
      <w:r w:rsidDel="00000000" w:rsidR="00000000" w:rsidRPr="00000000">
        <w:rPr>
          <w:b w:val="1"/>
          <w:bCs w:val="1"/>
          <w:rtl w:val="0"/>
        </w:rPr>
        <w:t xml:space="preserve">Q5: </w:t>
      </w:r>
      <w:r w:rsidDel="00000000" w:rsidR="00000000" w:rsidRPr="00000000">
        <w:rPr>
          <w:b w:val="1"/>
          <w:bCs w:val="1"/>
          <w:sz w:val="22"/>
          <w:szCs w:val="22"/>
          <w:rtl w:val="0"/>
        </w:rPr>
        <w:t xml:space="preserve">Which sentence below is grammatically accurate and correctly punctuated? (1 mark)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000000"/>
          <w:sz w:val="26"/>
          <w:szCs w:val="26"/>
        </w:rPr>
      </w:pPr>
      <w:r w:rsidDel="00000000" w:rsidR="00000000" w:rsidRPr="00000000">
        <w:rPr>
          <w:rtl w:val="0"/>
        </w:rPr>
        <w:t xml:space="preserve">Correct Answer: D. Although pandas were once considered endangered creatures, ongoing</w:t>
        <w:tab/>
        <w:tab/>
        <w:t xml:space="preserve">   conservation efforts have helped revive their population.</w:t>
      </w:r>
      <w:r w:rsidDel="00000000" w:rsidR="00000000" w:rsidRPr="00000000">
        <w:rPr>
          <w:rtl w:val="0"/>
        </w:rPr>
      </w:r>
    </w:p>
    <w:p w:rsidR="00000000" w:rsidDel="00000000" w:rsidP="00000000" w:rsidRDefault="00000000" w:rsidRPr="00000000" w14:paraId="00000026">
      <w:pPr>
        <w:numPr>
          <w:ilvl w:val="0"/>
          <w:numId w:val="19"/>
        </w:numPr>
        <w:spacing w:after="0" w:afterAutospacing="0" w:before="240" w:lineRule="auto"/>
        <w:ind w:left="720" w:hanging="360"/>
        <w:rPr/>
      </w:pPr>
      <w:r w:rsidDel="00000000" w:rsidR="00000000" w:rsidRPr="00000000">
        <w:rPr>
          <w:rtl w:val="0"/>
        </w:rPr>
        <w:t xml:space="preserve">The sentence is grammatically accurate and correctly punctuated.</w:t>
        <w:br w:type="textWrapping"/>
      </w:r>
    </w:p>
    <w:p w:rsidR="00000000" w:rsidDel="00000000" w:rsidP="00000000" w:rsidRDefault="00000000" w:rsidRPr="00000000" w14:paraId="00000027">
      <w:pPr>
        <w:numPr>
          <w:ilvl w:val="0"/>
          <w:numId w:val="19"/>
        </w:numPr>
        <w:spacing w:after="0" w:afterAutospacing="0" w:before="0" w:beforeAutospacing="0" w:lineRule="auto"/>
        <w:ind w:left="720" w:hanging="360"/>
        <w:rPr/>
      </w:pPr>
      <w:r w:rsidDel="00000000" w:rsidR="00000000" w:rsidRPr="00000000">
        <w:rPr>
          <w:rtl w:val="0"/>
        </w:rPr>
        <w:t xml:space="preserve">“Although” correctly introduces a subordinate clause, which is followed by a comma before the main clause.</w:t>
        <w:br w:type="textWrapping"/>
      </w:r>
    </w:p>
    <w:p w:rsidR="00000000" w:rsidDel="00000000" w:rsidP="00000000" w:rsidRDefault="00000000" w:rsidRPr="00000000" w14:paraId="00000028">
      <w:pPr>
        <w:numPr>
          <w:ilvl w:val="0"/>
          <w:numId w:val="19"/>
        </w:numPr>
        <w:spacing w:after="0" w:afterAutospacing="0" w:before="0" w:beforeAutospacing="0" w:lineRule="auto"/>
        <w:ind w:left="720" w:hanging="360"/>
        <w:rPr/>
      </w:pPr>
      <w:r w:rsidDel="00000000" w:rsidR="00000000" w:rsidRPr="00000000">
        <w:rPr>
          <w:rtl w:val="0"/>
        </w:rPr>
        <w:t xml:space="preserve">Subject–verb agreement is correct (</w:t>
      </w:r>
      <w:r w:rsidDel="00000000" w:rsidR="00000000" w:rsidRPr="00000000">
        <w:rPr>
          <w:i w:val="1"/>
          <w:iCs w:val="1"/>
          <w:rtl w:val="0"/>
        </w:rPr>
        <w:t xml:space="preserve">efforts have helped</w:t>
      </w:r>
      <w:r w:rsidDel="00000000" w:rsidR="00000000" w:rsidRPr="00000000">
        <w:rPr>
          <w:rtl w:val="0"/>
        </w:rPr>
        <w:t xml:space="preserve">).</w:t>
        <w:br w:type="textWrapping"/>
      </w:r>
    </w:p>
    <w:p w:rsidR="00000000" w:rsidDel="00000000" w:rsidP="00000000" w:rsidRDefault="00000000" w:rsidRPr="00000000" w14:paraId="00000029">
      <w:pPr>
        <w:numPr>
          <w:ilvl w:val="0"/>
          <w:numId w:val="19"/>
        </w:numPr>
        <w:spacing w:after="240" w:before="0" w:beforeAutospacing="0" w:lineRule="auto"/>
        <w:ind w:left="720" w:hanging="360"/>
        <w:rPr/>
      </w:pPr>
      <w:r w:rsidDel="00000000" w:rsidR="00000000" w:rsidRPr="00000000">
        <w:rPr>
          <w:rtl w:val="0"/>
        </w:rPr>
        <w:t xml:space="preserve">Pronoun agreement is correct (</w:t>
      </w:r>
      <w:r w:rsidDel="00000000" w:rsidR="00000000" w:rsidRPr="00000000">
        <w:rPr>
          <w:i w:val="1"/>
          <w:iCs w:val="1"/>
          <w:rtl w:val="0"/>
        </w:rPr>
        <w:t xml:space="preserve">their population</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Why the other options are incorrect:</w:t>
      </w:r>
    </w:p>
    <w:p w:rsidR="00000000" w:rsidDel="00000000" w:rsidP="00000000" w:rsidRDefault="00000000" w:rsidRPr="00000000" w14:paraId="0000002B">
      <w:pPr>
        <w:numPr>
          <w:ilvl w:val="0"/>
          <w:numId w:val="18"/>
        </w:numPr>
        <w:spacing w:after="0" w:afterAutospacing="0" w:before="240" w:lineRule="auto"/>
        <w:ind w:left="720" w:hanging="360"/>
        <w:rPr/>
      </w:pPr>
      <w:r w:rsidDel="00000000" w:rsidR="00000000" w:rsidRPr="00000000">
        <w:rPr>
          <w:rtl w:val="0"/>
        </w:rPr>
        <w:t xml:space="preserve">A. Missing a comma after </w:t>
      </w:r>
      <w:r w:rsidDel="00000000" w:rsidR="00000000" w:rsidRPr="00000000">
        <w:rPr>
          <w:i w:val="1"/>
          <w:iCs w:val="1"/>
          <w:rtl w:val="0"/>
        </w:rPr>
        <w:t xml:space="preserve">creatures</w:t>
      </w:r>
      <w:r w:rsidDel="00000000" w:rsidR="00000000" w:rsidRPr="00000000">
        <w:rPr>
          <w:rtl w:val="0"/>
        </w:rPr>
        <w:t xml:space="preserve">, creating a run-on sentence.</w:t>
        <w:br w:type="textWrapping"/>
      </w:r>
    </w:p>
    <w:p w:rsidR="00000000" w:rsidDel="00000000" w:rsidP="00000000" w:rsidRDefault="00000000" w:rsidRPr="00000000" w14:paraId="0000002C">
      <w:pPr>
        <w:numPr>
          <w:ilvl w:val="0"/>
          <w:numId w:val="18"/>
        </w:numPr>
        <w:spacing w:after="0" w:afterAutospacing="0" w:before="0" w:beforeAutospacing="0" w:lineRule="auto"/>
        <w:ind w:left="720" w:hanging="360"/>
        <w:rPr/>
      </w:pPr>
      <w:r w:rsidDel="00000000" w:rsidR="00000000" w:rsidRPr="00000000">
        <w:rPr>
          <w:rtl w:val="0"/>
        </w:rPr>
        <w:t xml:space="preserve">B. Subject–verb disagreement (</w:t>
      </w:r>
      <w:r w:rsidDel="00000000" w:rsidR="00000000" w:rsidRPr="00000000">
        <w:rPr>
          <w:i w:val="1"/>
          <w:iCs w:val="1"/>
          <w:rtl w:val="0"/>
        </w:rPr>
        <w:t xml:space="preserve">effort</w:t>
      </w:r>
      <w:r w:rsidDel="00000000" w:rsidR="00000000" w:rsidRPr="00000000">
        <w:rPr>
          <w:rtl w:val="0"/>
        </w:rPr>
        <w:t xml:space="preserve"> should be plural: </w:t>
      </w:r>
      <w:r w:rsidDel="00000000" w:rsidR="00000000" w:rsidRPr="00000000">
        <w:rPr>
          <w:i w:val="1"/>
          <w:iCs w:val="1"/>
          <w:rtl w:val="0"/>
        </w:rPr>
        <w:t xml:space="preserve">efforts</w:t>
      </w:r>
      <w:r w:rsidDel="00000000" w:rsidR="00000000" w:rsidRPr="00000000">
        <w:rPr>
          <w:rtl w:val="0"/>
        </w:rPr>
        <w:t xml:space="preserve">) and pronoun error (</w:t>
      </w:r>
      <w:r w:rsidDel="00000000" w:rsidR="00000000" w:rsidRPr="00000000">
        <w:rPr>
          <w:i w:val="1"/>
          <w:iCs w:val="1"/>
          <w:rtl w:val="0"/>
        </w:rPr>
        <w:t xml:space="preserve">its</w:t>
      </w:r>
      <w:r w:rsidDel="00000000" w:rsidR="00000000" w:rsidRPr="00000000">
        <w:rPr>
          <w:rtl w:val="0"/>
        </w:rPr>
        <w:t xml:space="preserve"> should be </w:t>
      </w:r>
      <w:r w:rsidDel="00000000" w:rsidR="00000000" w:rsidRPr="00000000">
        <w:rPr>
          <w:i w:val="1"/>
          <w:iCs w:val="1"/>
          <w:rtl w:val="0"/>
        </w:rPr>
        <w:t xml:space="preserve">their</w:t>
      </w:r>
      <w:r w:rsidDel="00000000" w:rsidR="00000000" w:rsidRPr="00000000">
        <w:rPr>
          <w:rtl w:val="0"/>
        </w:rPr>
        <w:t xml:space="preserve">).</w:t>
        <w:br w:type="textWrapping"/>
      </w:r>
    </w:p>
    <w:p w:rsidR="00000000" w:rsidDel="00000000" w:rsidP="00000000" w:rsidRDefault="00000000" w:rsidRPr="00000000" w14:paraId="0000002D">
      <w:pPr>
        <w:numPr>
          <w:ilvl w:val="0"/>
          <w:numId w:val="18"/>
        </w:numPr>
        <w:spacing w:after="240" w:before="0" w:beforeAutospacing="0" w:lineRule="auto"/>
        <w:ind w:left="720" w:hanging="360"/>
        <w:rPr/>
      </w:pPr>
      <w:r w:rsidDel="00000000" w:rsidR="00000000" w:rsidRPr="00000000">
        <w:rPr>
          <w:rtl w:val="0"/>
        </w:rPr>
        <w:t xml:space="preserve">C. Incorrect use of “although … but” together — only one contrast marker is needed.</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keepNext w:val="0"/>
        <w:keepLines w:val="0"/>
        <w:spacing w:after="80" w:lineRule="auto"/>
        <w:rPr>
          <w:color w:val="ff9900"/>
        </w:rPr>
      </w:pPr>
      <w:bookmarkStart w:colFirst="0" w:colLast="0" w:name="_nf9vsq21x216" w:id="4"/>
      <w:bookmarkEnd w:id="4"/>
      <w:r w:rsidDel="00000000" w:rsidR="00000000" w:rsidRPr="00000000">
        <w:rPr>
          <w:color w:val="ff9900"/>
          <w:rtl w:val="0"/>
        </w:rPr>
        <w:t xml:space="preserve">Section B: Vocabulary (4 marks)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Q6: </w:t>
      </w:r>
      <w:r w:rsidDel="00000000" w:rsidR="00000000" w:rsidRPr="00000000">
        <w:rPr>
          <w:b w:val="1"/>
          <w:bCs w:val="1"/>
          <w:sz w:val="22"/>
          <w:szCs w:val="22"/>
          <w:rtl w:val="0"/>
        </w:rPr>
        <w:t xml:space="preserve">Choose the closest meaning to “</w:t>
      </w:r>
      <w:r w:rsidDel="00000000" w:rsidR="00000000" w:rsidRPr="00000000">
        <w:rPr>
          <w:b w:val="1"/>
          <w:bCs w:val="1"/>
          <w:i w:val="1"/>
          <w:iCs w:val="1"/>
          <w:sz w:val="22"/>
          <w:szCs w:val="22"/>
          <w:rtl w:val="0"/>
        </w:rPr>
        <w:t xml:space="preserve">inevitable.</w:t>
      </w:r>
      <w:r w:rsidDel="00000000" w:rsidR="00000000" w:rsidRPr="00000000">
        <w:rPr>
          <w:b w:val="1"/>
          <w:bCs w:val="1"/>
          <w:sz w:val="22"/>
          <w:szCs w:val="22"/>
          <w:rtl w:val="0"/>
        </w:rPr>
        <w:t xml:space="preserve">” </w:t>
      </w:r>
      <w:r w:rsidDel="00000000" w:rsidR="00000000" w:rsidRPr="00000000">
        <w:rPr>
          <w:b w:val="1"/>
          <w:bCs w:val="1"/>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Correct Answer: B. unavoidable</w:t>
      </w:r>
    </w:p>
    <w:p w:rsidR="00000000" w:rsidDel="00000000" w:rsidP="00000000" w:rsidRDefault="00000000" w:rsidRPr="00000000" w14:paraId="0000003A">
      <w:pPr>
        <w:numPr>
          <w:ilvl w:val="0"/>
          <w:numId w:val="20"/>
        </w:numPr>
        <w:spacing w:after="0" w:afterAutospacing="0" w:before="240" w:lineRule="auto"/>
        <w:ind w:left="720" w:hanging="360"/>
        <w:rPr/>
      </w:pPr>
      <w:r w:rsidDel="00000000" w:rsidR="00000000" w:rsidRPr="00000000">
        <w:rPr>
          <w:rtl w:val="0"/>
        </w:rPr>
        <w:t xml:space="preserve">“Inevitable” means something that cannot be prevented or avoided.</w:t>
        <w:br w:type="textWrapping"/>
      </w:r>
    </w:p>
    <w:p w:rsidR="00000000" w:rsidDel="00000000" w:rsidP="00000000" w:rsidRDefault="00000000" w:rsidRPr="00000000" w14:paraId="0000003B">
      <w:pPr>
        <w:numPr>
          <w:ilvl w:val="0"/>
          <w:numId w:val="20"/>
        </w:numPr>
        <w:spacing w:after="240" w:before="0" w:beforeAutospacing="0" w:lineRule="auto"/>
        <w:ind w:left="720" w:hanging="360"/>
        <w:rPr/>
      </w:pPr>
      <w:r w:rsidDel="00000000" w:rsidR="00000000" w:rsidRPr="00000000">
        <w:rPr>
          <w:rtl w:val="0"/>
        </w:rPr>
        <w:t xml:space="preserve">“Unavoidable” is the closest synonym and matches the meaning exactly.</w:t>
      </w:r>
    </w:p>
    <w:p w:rsidR="00000000" w:rsidDel="00000000" w:rsidP="00000000" w:rsidRDefault="00000000" w:rsidRPr="00000000" w14:paraId="0000003C">
      <w:pPr>
        <w:spacing w:after="240" w:before="240" w:lineRule="auto"/>
        <w:rPr/>
      </w:pPr>
      <w:r w:rsidDel="00000000" w:rsidR="00000000" w:rsidRPr="00000000">
        <w:rPr>
          <w:rtl w:val="0"/>
        </w:rPr>
        <w:t xml:space="preserve">Why the other options are incorrect:</w:t>
      </w:r>
    </w:p>
    <w:p w:rsidR="00000000" w:rsidDel="00000000" w:rsidP="00000000" w:rsidRDefault="00000000" w:rsidRPr="00000000" w14:paraId="0000003D">
      <w:pPr>
        <w:numPr>
          <w:ilvl w:val="0"/>
          <w:numId w:val="13"/>
        </w:numPr>
        <w:spacing w:after="0" w:afterAutospacing="0" w:before="240" w:lineRule="auto"/>
        <w:ind w:left="720" w:hanging="360"/>
        <w:rPr/>
      </w:pPr>
      <w:r w:rsidDel="00000000" w:rsidR="00000000" w:rsidRPr="00000000">
        <w:rPr>
          <w:rtl w:val="0"/>
        </w:rPr>
        <w:t xml:space="preserve">A. avoidable</w:t>
        <w:br w:type="textWrapping"/>
        <w:t xml:space="preserve">This is the opposite of inevitable.</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rPr/>
      </w:pPr>
      <w:r w:rsidDel="00000000" w:rsidR="00000000" w:rsidRPr="00000000">
        <w:rPr>
          <w:rtl w:val="0"/>
        </w:rPr>
        <w:t xml:space="preserve">C. surprising</w:t>
        <w:br w:type="textWrapping"/>
        <w:t xml:space="preserve">Describes something unexpected, not something certain to happen.</w:t>
        <w:br w:type="textWrapping"/>
      </w:r>
    </w:p>
    <w:p w:rsidR="00000000" w:rsidDel="00000000" w:rsidP="00000000" w:rsidRDefault="00000000" w:rsidRPr="00000000" w14:paraId="0000003F">
      <w:pPr>
        <w:numPr>
          <w:ilvl w:val="0"/>
          <w:numId w:val="13"/>
        </w:numPr>
        <w:spacing w:after="240" w:before="0" w:beforeAutospacing="0" w:lineRule="auto"/>
        <w:ind w:left="720" w:hanging="360"/>
        <w:rPr/>
      </w:pPr>
      <w:r w:rsidDel="00000000" w:rsidR="00000000" w:rsidRPr="00000000">
        <w:rPr>
          <w:rtl w:val="0"/>
        </w:rPr>
        <w:t xml:space="preserve">D. elusive</w:t>
        <w:br w:type="textWrapping"/>
        <w:t xml:space="preserve">Means difficult to find or understand, not certain.</w:t>
      </w:r>
    </w:p>
    <w:p w:rsidR="00000000" w:rsidDel="00000000" w:rsidP="00000000" w:rsidRDefault="00000000" w:rsidRPr="00000000" w14:paraId="00000040">
      <w:pPr>
        <w:rPr>
          <w:b w:val="1"/>
          <w:bCs w:val="1"/>
        </w:rPr>
      </w:pPr>
      <w:r w:rsidDel="00000000" w:rsidR="00000000" w:rsidRPr="00000000">
        <w:rPr>
          <w:b w:val="1"/>
          <w:bCs w:val="1"/>
          <w:rtl w:val="0"/>
        </w:rPr>
        <w:t xml:space="preserve">Q7: </w:t>
      </w:r>
      <w:r w:rsidDel="00000000" w:rsidR="00000000" w:rsidRPr="00000000">
        <w:rPr>
          <w:b w:val="1"/>
          <w:bCs w:val="1"/>
          <w:sz w:val="22"/>
          <w:szCs w:val="22"/>
          <w:rtl w:val="0"/>
        </w:rPr>
        <w:t xml:space="preserve">Choose the most appropriate word: (1 mark)</w:t>
      </w:r>
      <w:r w:rsidDel="00000000" w:rsidR="00000000" w:rsidRPr="00000000">
        <w:rPr>
          <w:rtl w:val="0"/>
        </w:rPr>
      </w:r>
    </w:p>
    <w:p w:rsidR="00000000" w:rsidDel="00000000" w:rsidP="00000000" w:rsidRDefault="00000000" w:rsidRPr="00000000" w14:paraId="00000041">
      <w:pPr>
        <w:spacing w:after="240" w:before="240" w:lineRule="auto"/>
        <w:ind w:left="0" w:right="600" w:firstLine="0"/>
        <w:rPr>
          <w:color w:val="000000"/>
          <w:sz w:val="26"/>
          <w:szCs w:val="26"/>
        </w:rPr>
      </w:pPr>
      <w:r w:rsidDel="00000000" w:rsidR="00000000" w:rsidRPr="00000000">
        <w:rPr>
          <w:rtl w:val="0"/>
        </w:rPr>
        <w:t xml:space="preserve">Correct </w:t>
      </w:r>
      <w:r w:rsidDel="00000000" w:rsidR="00000000" w:rsidRPr="00000000">
        <w:rPr>
          <w:rtl w:val="0"/>
        </w:rPr>
        <w:t xml:space="preserve">Answer: A. persuasive</w:t>
      </w:r>
      <w:r w:rsidDel="00000000" w:rsidR="00000000" w:rsidRPr="00000000">
        <w:rPr>
          <w:rtl w:val="0"/>
        </w:rPr>
      </w:r>
    </w:p>
    <w:p w:rsidR="00000000" w:rsidDel="00000000" w:rsidP="00000000" w:rsidRDefault="00000000" w:rsidRPr="00000000" w14:paraId="00000042">
      <w:pPr>
        <w:numPr>
          <w:ilvl w:val="0"/>
          <w:numId w:val="4"/>
        </w:numPr>
        <w:spacing w:after="0" w:afterAutospacing="0" w:before="240" w:lineRule="auto"/>
        <w:ind w:left="720" w:hanging="360"/>
        <w:rPr/>
      </w:pPr>
      <w:r w:rsidDel="00000000" w:rsidR="00000000" w:rsidRPr="00000000">
        <w:rPr>
          <w:rtl w:val="0"/>
        </w:rPr>
        <w:t xml:space="preserve">“Persuasive” means able to convince others, which fits the context of a clear and logical argument that changes people’s minds.</w:t>
        <w:br w:type="textWrapping"/>
      </w:r>
    </w:p>
    <w:p w:rsidR="00000000" w:rsidDel="00000000" w:rsidP="00000000" w:rsidRDefault="00000000" w:rsidRPr="00000000" w14:paraId="00000043">
      <w:pPr>
        <w:numPr>
          <w:ilvl w:val="0"/>
          <w:numId w:val="4"/>
        </w:numPr>
        <w:spacing w:after="240" w:before="0" w:beforeAutospacing="0" w:lineRule="auto"/>
        <w:ind w:left="720" w:hanging="360"/>
        <w:rPr/>
      </w:pPr>
      <w:r w:rsidDel="00000000" w:rsidR="00000000" w:rsidRPr="00000000">
        <w:rPr>
          <w:rtl w:val="0"/>
        </w:rPr>
        <w:t xml:space="preserve">The phrase “convincing even those who initially disagreed” directly supports this choice.</w:t>
      </w:r>
    </w:p>
    <w:p w:rsidR="00000000" w:rsidDel="00000000" w:rsidP="00000000" w:rsidRDefault="00000000" w:rsidRPr="00000000" w14:paraId="00000044">
      <w:pPr>
        <w:spacing w:after="240" w:before="240" w:lineRule="auto"/>
        <w:rPr/>
      </w:pPr>
      <w:r w:rsidDel="00000000" w:rsidR="00000000" w:rsidRPr="00000000">
        <w:rPr>
          <w:rtl w:val="0"/>
        </w:rPr>
        <w:t xml:space="preserve">Why the other options are incorrect:</w:t>
      </w:r>
    </w:p>
    <w:p w:rsidR="00000000" w:rsidDel="00000000" w:rsidP="00000000" w:rsidRDefault="00000000" w:rsidRPr="00000000" w14:paraId="00000045">
      <w:pPr>
        <w:numPr>
          <w:ilvl w:val="0"/>
          <w:numId w:val="17"/>
        </w:numPr>
        <w:spacing w:after="0" w:afterAutospacing="0" w:before="240" w:lineRule="auto"/>
        <w:ind w:left="720" w:hanging="360"/>
        <w:rPr/>
      </w:pPr>
      <w:r w:rsidDel="00000000" w:rsidR="00000000" w:rsidRPr="00000000">
        <w:rPr>
          <w:rtl w:val="0"/>
        </w:rPr>
        <w:t xml:space="preserve">B. aggressive</w:t>
        <w:br w:type="textWrapping"/>
        <w:t xml:space="preserve">Suggests hostility or forcefulness, which does not match </w:t>
      </w:r>
      <w:r w:rsidDel="00000000" w:rsidR="00000000" w:rsidRPr="00000000">
        <w:rPr>
          <w:i w:val="1"/>
          <w:iCs w:val="1"/>
          <w:rtl w:val="0"/>
        </w:rPr>
        <w:t xml:space="preserve">clear</w:t>
      </w:r>
      <w:r w:rsidDel="00000000" w:rsidR="00000000" w:rsidRPr="00000000">
        <w:rPr>
          <w:rtl w:val="0"/>
        </w:rPr>
        <w:t xml:space="preserve"> and </w:t>
      </w:r>
      <w:r w:rsidDel="00000000" w:rsidR="00000000" w:rsidRPr="00000000">
        <w:rPr>
          <w:i w:val="1"/>
          <w:iCs w:val="1"/>
          <w:rtl w:val="0"/>
        </w:rPr>
        <w:t xml:space="preserve">logical</w:t>
      </w:r>
      <w:r w:rsidDel="00000000" w:rsidR="00000000" w:rsidRPr="00000000">
        <w:rPr>
          <w:rtl w:val="0"/>
        </w:rPr>
        <w:t xml:space="preserve">.</w:t>
        <w:br w:type="textWrapping"/>
      </w:r>
    </w:p>
    <w:p w:rsidR="00000000" w:rsidDel="00000000" w:rsidP="00000000" w:rsidRDefault="00000000" w:rsidRPr="00000000" w14:paraId="00000046">
      <w:pPr>
        <w:numPr>
          <w:ilvl w:val="0"/>
          <w:numId w:val="17"/>
        </w:numPr>
        <w:spacing w:after="0" w:afterAutospacing="0" w:before="0" w:beforeAutospacing="0" w:lineRule="auto"/>
        <w:ind w:left="720" w:hanging="360"/>
        <w:rPr/>
      </w:pPr>
      <w:r w:rsidDel="00000000" w:rsidR="00000000" w:rsidRPr="00000000">
        <w:rPr>
          <w:rtl w:val="0"/>
        </w:rPr>
        <w:t xml:space="preserve">C. reluctant</w:t>
        <w:br w:type="textWrapping"/>
        <w:t xml:space="preserve">Means unwilling or hesitant, which contradicts the idea of convincing others.</w:t>
        <w:br w:type="textWrapping"/>
      </w:r>
    </w:p>
    <w:p w:rsidR="00000000" w:rsidDel="00000000" w:rsidP="00000000" w:rsidRDefault="00000000" w:rsidRPr="00000000" w14:paraId="00000047">
      <w:pPr>
        <w:numPr>
          <w:ilvl w:val="0"/>
          <w:numId w:val="17"/>
        </w:numPr>
        <w:spacing w:after="240" w:before="0" w:beforeAutospacing="0" w:lineRule="auto"/>
        <w:ind w:left="720" w:hanging="360"/>
        <w:rPr/>
      </w:pPr>
      <w:r w:rsidDel="00000000" w:rsidR="00000000" w:rsidRPr="00000000">
        <w:rPr>
          <w:rtl w:val="0"/>
        </w:rPr>
        <w:t xml:space="preserve">D. accidental</w:t>
        <w:br w:type="textWrapping"/>
        <w:t xml:space="preserve">Means unintentional, which does not fit a carefully constructed argument.</w:t>
      </w:r>
    </w:p>
    <w:p w:rsidR="00000000" w:rsidDel="00000000" w:rsidP="00000000" w:rsidRDefault="00000000" w:rsidRPr="00000000" w14:paraId="00000048">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9">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A">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B">
      <w:pPr>
        <w:spacing w:after="240" w:before="240" w:lineRule="auto"/>
        <w:ind w:right="600"/>
        <w:rPr>
          <w:b w:val="1"/>
          <w:bCs w:val="1"/>
        </w:rPr>
      </w:pPr>
      <w:r w:rsidDel="00000000" w:rsidR="00000000" w:rsidRPr="00000000">
        <w:rPr>
          <w:b w:val="1"/>
          <w:bCs w:val="1"/>
          <w:rtl w:val="0"/>
        </w:rPr>
        <w:t xml:space="preserve">Q8: </w:t>
      </w:r>
      <w:r w:rsidDel="00000000" w:rsidR="00000000" w:rsidRPr="00000000">
        <w:rPr>
          <w:b w:val="1"/>
          <w:bCs w:val="1"/>
          <w:sz w:val="22"/>
          <w:szCs w:val="22"/>
          <w:rtl w:val="0"/>
        </w:rPr>
        <w:t xml:space="preserve">Choose the option that completes the sentence so that it is grammatically accurate and correctly punctuated. (1 mark)</w:t>
      </w:r>
      <w:r w:rsidDel="00000000" w:rsidR="00000000" w:rsidRPr="00000000">
        <w:rPr>
          <w:rtl w:val="0"/>
        </w:rPr>
      </w:r>
    </w:p>
    <w:p w:rsidR="00000000" w:rsidDel="00000000" w:rsidP="00000000" w:rsidRDefault="00000000" w:rsidRPr="00000000" w14:paraId="0000004C">
      <w:pPr>
        <w:spacing w:after="240" w:before="240" w:lineRule="auto"/>
        <w:ind w:left="0" w:right="600" w:firstLine="0"/>
        <w:rPr>
          <w:color w:val="000000"/>
          <w:sz w:val="26"/>
          <w:szCs w:val="26"/>
        </w:rPr>
      </w:pPr>
      <w:r w:rsidDel="00000000" w:rsidR="00000000" w:rsidRPr="00000000">
        <w:rPr>
          <w:rtl w:val="0"/>
        </w:rPr>
        <w:t xml:space="preserve">Correct </w:t>
      </w:r>
      <w:r w:rsidDel="00000000" w:rsidR="00000000" w:rsidRPr="00000000">
        <w:rPr>
          <w:rtl w:val="0"/>
        </w:rPr>
        <w:t xml:space="preserve">Answer: A. </w:t>
      </w:r>
      <w:r w:rsidDel="00000000" w:rsidR="00000000" w:rsidRPr="00000000">
        <w:rPr>
          <w:i w:val="1"/>
          <w:iCs w:val="1"/>
          <w:rtl w:val="0"/>
        </w:rPr>
        <w:t xml:space="preserve">paleontologist, a scientist dedicated to the study of prehistoric life on Earth</w:t>
      </w:r>
      <w:r w:rsidDel="00000000" w:rsidR="00000000" w:rsidRPr="00000000">
        <w:rPr>
          <w:rtl w:val="0"/>
        </w:rPr>
      </w:r>
    </w:p>
    <w:p w:rsidR="00000000" w:rsidDel="00000000" w:rsidP="00000000" w:rsidRDefault="00000000" w:rsidRPr="00000000" w14:paraId="0000004D">
      <w:pPr>
        <w:numPr>
          <w:ilvl w:val="0"/>
          <w:numId w:val="9"/>
        </w:numPr>
        <w:spacing w:after="0" w:afterAutospacing="0" w:before="240" w:lineRule="auto"/>
        <w:ind w:left="720" w:hanging="360"/>
        <w:rPr/>
      </w:pPr>
      <w:r w:rsidDel="00000000" w:rsidR="00000000" w:rsidRPr="00000000">
        <w:rPr>
          <w:rtl w:val="0"/>
        </w:rPr>
        <w:t xml:space="preserve">The phrase “a scientist dedicated to the study of prehistoric life on Earth” is an appositive — it renames and explains </w:t>
      </w:r>
      <w:r w:rsidDel="00000000" w:rsidR="00000000" w:rsidRPr="00000000">
        <w:rPr>
          <w:i w:val="1"/>
          <w:iCs w:val="1"/>
          <w:rtl w:val="0"/>
        </w:rPr>
        <w:t xml:space="preserve">paleontologist</w:t>
      </w:r>
      <w:r w:rsidDel="00000000" w:rsidR="00000000" w:rsidRPr="00000000">
        <w:rPr>
          <w:rtl w:val="0"/>
        </w:rPr>
        <w:t xml:space="preserve">.</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rPr/>
      </w:pPr>
      <w:r w:rsidDel="00000000" w:rsidR="00000000" w:rsidRPr="00000000">
        <w:rPr>
          <w:rtl w:val="0"/>
        </w:rPr>
        <w:t xml:space="preserve">This information is additional (non-essential) because the sentence already makes sense without it:</w:t>
        <w:br w:type="textWrapping"/>
        <w:br w:type="textWrapping"/>
        <w:t xml:space="preserve"> </w:t>
      </w:r>
      <w:r w:rsidDel="00000000" w:rsidR="00000000" w:rsidRPr="00000000">
        <w:rPr>
          <w:i w:val="1"/>
          <w:iCs w:val="1"/>
          <w:rtl w:val="0"/>
        </w:rPr>
        <w:t xml:space="preserve">He would also become the very first paleontologist.</w:t>
        <w:br w:type="textWrapping"/>
      </w:r>
    </w:p>
    <w:p w:rsidR="00000000" w:rsidDel="00000000" w:rsidP="00000000" w:rsidRDefault="00000000" w:rsidRPr="00000000" w14:paraId="0000004F">
      <w:pPr>
        <w:numPr>
          <w:ilvl w:val="0"/>
          <w:numId w:val="9"/>
        </w:numPr>
        <w:spacing w:after="0" w:afterAutospacing="0" w:before="0" w:beforeAutospacing="0" w:lineRule="auto"/>
        <w:ind w:left="720" w:hanging="360"/>
        <w:rPr/>
      </w:pPr>
      <w:r w:rsidDel="00000000" w:rsidR="00000000" w:rsidRPr="00000000">
        <w:rPr>
          <w:rtl w:val="0"/>
        </w:rPr>
        <w:t xml:space="preserve">In Standard English, non-essential appositives are separated by a comma.</w:t>
        <w:br w:type="textWrapping"/>
      </w:r>
    </w:p>
    <w:p w:rsidR="00000000" w:rsidDel="00000000" w:rsidP="00000000" w:rsidRDefault="00000000" w:rsidRPr="00000000" w14:paraId="00000050">
      <w:pPr>
        <w:numPr>
          <w:ilvl w:val="0"/>
          <w:numId w:val="9"/>
        </w:numPr>
        <w:spacing w:after="240" w:before="0" w:beforeAutospacing="0" w:lineRule="auto"/>
        <w:ind w:left="720" w:hanging="360"/>
        <w:rPr/>
      </w:pPr>
      <w:r w:rsidDel="00000000" w:rsidR="00000000" w:rsidRPr="00000000">
        <w:rPr>
          <w:rtl w:val="0"/>
        </w:rPr>
        <w:t xml:space="preserve">Therefore, the comma after paleontologist is both grammatically necessary and correctly used.</w:t>
      </w:r>
    </w:p>
    <w:p w:rsidR="00000000" w:rsidDel="00000000" w:rsidP="00000000" w:rsidRDefault="00000000" w:rsidRPr="00000000" w14:paraId="00000051">
      <w:pPr>
        <w:keepNext w:val="0"/>
        <w:keepLines w:val="0"/>
        <w:spacing w:before="280" w:lineRule="auto"/>
        <w:ind w:right="600"/>
        <w:rPr/>
      </w:pPr>
      <w:r w:rsidDel="00000000" w:rsidR="00000000" w:rsidRPr="00000000">
        <w:rPr>
          <w:rtl w:val="0"/>
        </w:rPr>
        <w:t xml:space="preserve">Why the other options are incorrect</w:t>
      </w:r>
    </w:p>
    <w:p w:rsidR="00000000" w:rsidDel="00000000" w:rsidP="00000000" w:rsidRDefault="00000000" w:rsidRPr="00000000" w14:paraId="00000052">
      <w:pPr>
        <w:numPr>
          <w:ilvl w:val="0"/>
          <w:numId w:val="2"/>
        </w:numPr>
        <w:spacing w:after="0" w:afterAutospacing="0" w:before="240" w:lineRule="auto"/>
        <w:ind w:left="720" w:hanging="360"/>
        <w:rPr/>
      </w:pPr>
      <w:r w:rsidDel="00000000" w:rsidR="00000000" w:rsidRPr="00000000">
        <w:rPr>
          <w:rtl w:val="0"/>
        </w:rPr>
        <w:t xml:space="preserve">B. paleontologist a scientist…</w:t>
        <w:br w:type="textWrapping"/>
        <w:t xml:space="preserve">Missing punctuation between the noun and its explanation.</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pPr>
      <w:r w:rsidDel="00000000" w:rsidR="00000000" w:rsidRPr="00000000">
        <w:rPr>
          <w:rtl w:val="0"/>
        </w:rPr>
        <w:t xml:space="preserve">C. paleontologist; a scientist…</w:t>
        <w:br w:type="textWrapping"/>
        <w:t xml:space="preserve">A semicolon can only link two independent clauses, which is not the case here.</w:t>
        <w:br w:type="textWrapping"/>
      </w:r>
    </w:p>
    <w:p w:rsidR="00000000" w:rsidDel="00000000" w:rsidP="00000000" w:rsidRDefault="00000000" w:rsidRPr="00000000" w14:paraId="00000054">
      <w:pPr>
        <w:numPr>
          <w:ilvl w:val="0"/>
          <w:numId w:val="2"/>
        </w:numPr>
        <w:spacing w:after="240" w:before="0" w:beforeAutospacing="0" w:lineRule="auto"/>
        <w:ind w:left="720" w:hanging="360"/>
        <w:rPr/>
      </w:pPr>
      <w:r w:rsidDel="00000000" w:rsidR="00000000" w:rsidRPr="00000000">
        <w:rPr>
          <w:rtl w:val="0"/>
        </w:rPr>
        <w:t xml:space="preserve">D. paleontologist - a scientist…</w:t>
        <w:br w:type="textWrapping"/>
        <w:t xml:space="preserve">A dash is informal and less appropriate for this formal, exam-style sentence.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Q9: </w:t>
      </w:r>
      <w:r w:rsidDel="00000000" w:rsidR="00000000" w:rsidRPr="00000000">
        <w:rPr>
          <w:b w:val="1"/>
          <w:bCs w:val="1"/>
          <w:sz w:val="22"/>
          <w:szCs w:val="22"/>
          <w:rtl w:val="0"/>
        </w:rPr>
        <w:t xml:space="preserve">Which word best completes the sentence below?</w:t>
      </w:r>
      <w:r w:rsidDel="00000000" w:rsidR="00000000" w:rsidRPr="00000000">
        <w:rPr>
          <w:rtl w:val="0"/>
        </w:rPr>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Correct </w:t>
      </w:r>
      <w:r w:rsidDel="00000000" w:rsidR="00000000" w:rsidRPr="00000000">
        <w:rPr>
          <w:rtl w:val="0"/>
        </w:rPr>
        <w:t xml:space="preserve">Answer: B. confusing</w:t>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pStyle w:val="Heading1"/>
        <w:keepNext w:val="0"/>
        <w:keepLines w:val="0"/>
        <w:rPr>
          <w:color w:val="ff9900"/>
        </w:rPr>
      </w:pPr>
      <w:bookmarkStart w:colFirst="0" w:colLast="0" w:name="_xkfjf8ti9ojj" w:id="5"/>
      <w:bookmarkEnd w:id="5"/>
      <w:r w:rsidDel="00000000" w:rsidR="00000000" w:rsidRPr="00000000">
        <w:rPr>
          <w:color w:val="ff9900"/>
          <w:rtl w:val="0"/>
        </w:rPr>
        <w:t xml:space="preserve">Short Answer Questions:</w:t>
      </w:r>
    </w:p>
    <w:p w:rsidR="00000000" w:rsidDel="00000000" w:rsidP="00000000" w:rsidRDefault="00000000" w:rsidRPr="00000000" w14:paraId="00000060">
      <w:pPr>
        <w:spacing w:after="240" w:before="240" w:lineRule="auto"/>
        <w:ind w:left="0" w:right="600" w:firstLine="0"/>
        <w:rPr/>
      </w:pPr>
      <w:r w:rsidDel="00000000" w:rsidR="00000000" w:rsidRPr="00000000">
        <w:rPr>
          <w:rtl w:val="0"/>
        </w:rPr>
        <w:t xml:space="preserve">Answers may vary depending on student interpretations. Reward marks appropriately if alternate answers are justified within the context of the question and reinforced with evidence from the text. Please only give whole marks.</w: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Q10: </w:t>
      </w:r>
      <w:r w:rsidDel="00000000" w:rsidR="00000000" w:rsidRPr="00000000">
        <w:rPr>
          <w:b w:val="1"/>
          <w:bCs w:val="1"/>
          <w:sz w:val="22"/>
          <w:szCs w:val="22"/>
          <w:rtl w:val="0"/>
        </w:rPr>
        <w:t xml:space="preserve">How does the writer use imagery in the opening paragraph to convey the bleakness of the world?</w:t>
      </w:r>
      <w:r w:rsidDel="00000000" w:rsidR="00000000" w:rsidRPr="00000000">
        <w:rPr>
          <w:rtl w:val="0"/>
        </w:rPr>
      </w:r>
    </w:p>
    <w:p w:rsidR="00000000" w:rsidDel="00000000" w:rsidP="00000000" w:rsidRDefault="00000000" w:rsidRPr="00000000" w14:paraId="00000062">
      <w:pPr>
        <w:numPr>
          <w:ilvl w:val="0"/>
          <w:numId w:val="12"/>
        </w:numPr>
        <w:spacing w:after="0" w:afterAutospacing="0" w:before="240" w:lineRule="auto"/>
        <w:ind w:left="720" w:hanging="360"/>
        <w:rPr>
          <w:u w:val="none"/>
        </w:rPr>
      </w:pPr>
      <w:r w:rsidDel="00000000" w:rsidR="00000000" w:rsidRPr="00000000">
        <w:rPr>
          <w:rtl w:val="0"/>
        </w:rPr>
        <w:t xml:space="preserve">1 mark: Identifies bleak imagery (e.g. “dark,” “cold,” “gray”).</w:t>
      </w:r>
    </w:p>
    <w:p w:rsidR="00000000" w:rsidDel="00000000" w:rsidP="00000000" w:rsidRDefault="00000000" w:rsidRPr="00000000" w14:paraId="00000063">
      <w:pPr>
        <w:numPr>
          <w:ilvl w:val="0"/>
          <w:numId w:val="12"/>
        </w:numPr>
        <w:spacing w:after="240" w:before="0" w:beforeAutospacing="0" w:lineRule="auto"/>
        <w:ind w:left="720" w:hanging="360"/>
        <w:rPr>
          <w:u w:val="none"/>
        </w:rPr>
      </w:pPr>
      <w:r w:rsidDel="00000000" w:rsidR="00000000" w:rsidRPr="00000000">
        <w:rPr>
          <w:rtl w:val="0"/>
        </w:rPr>
        <w:t xml:space="preserve">2 marks: Explains how imagery suggests lifelessness or decay. Clear explanation of how imagery creates bleakness, with specific reference (e.g. “dark beyond darkness,” “days more gray,” lack of light).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Q11: </w:t>
      </w:r>
      <w:r w:rsidDel="00000000" w:rsidR="00000000" w:rsidRPr="00000000">
        <w:rPr>
          <w:b w:val="1"/>
          <w:bCs w:val="1"/>
          <w:sz w:val="22"/>
          <w:szCs w:val="22"/>
          <w:rtl w:val="0"/>
        </w:rPr>
        <w:t xml:space="preserve">What is suggested by the simile </w:t>
      </w:r>
      <w:r w:rsidDel="00000000" w:rsidR="00000000" w:rsidRPr="00000000">
        <w:rPr>
          <w:b w:val="1"/>
          <w:bCs w:val="1"/>
          <w:i w:val="1"/>
          <w:iCs w:val="1"/>
          <w:sz w:val="22"/>
          <w:szCs w:val="22"/>
          <w:rtl w:val="0"/>
        </w:rPr>
        <w:t xml:space="preserve">“Like the onset of some cold glaucoma dimming away the world”</w:t>
      </w:r>
      <w:r w:rsidDel="00000000" w:rsidR="00000000" w:rsidRPr="00000000">
        <w:rPr>
          <w:b w:val="1"/>
          <w:bCs w:val="1"/>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rtl w:val="0"/>
        </w:rPr>
        <w:t xml:space="preserve">1 mark: Identifies that it suggests loss of sight or fading vision.</w:t>
      </w:r>
    </w:p>
    <w:p w:rsidR="00000000" w:rsidDel="00000000" w:rsidP="00000000" w:rsidRDefault="00000000" w:rsidRPr="00000000" w14:paraId="00000066">
      <w:pPr>
        <w:numPr>
          <w:ilvl w:val="0"/>
          <w:numId w:val="14"/>
        </w:numPr>
        <w:spacing w:after="240" w:before="0" w:beforeAutospacing="0" w:lineRule="auto"/>
        <w:ind w:left="720" w:hanging="360"/>
      </w:pPr>
      <w:r w:rsidDel="00000000" w:rsidR="00000000" w:rsidRPr="00000000">
        <w:rPr>
          <w:rtl w:val="0"/>
        </w:rPr>
        <w:t xml:space="preserve">2 marks: Links this to the world becoming less visible or clear. Explains the metaphorical meaning (slow, irreversible decay; hopelessness), possibly linking to emotional or moral blindness.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Q12: </w:t>
      </w:r>
      <w:r w:rsidDel="00000000" w:rsidR="00000000" w:rsidRPr="00000000">
        <w:rPr>
          <w:b w:val="1"/>
          <w:bCs w:val="1"/>
          <w:sz w:val="22"/>
          <w:szCs w:val="22"/>
          <w:rtl w:val="0"/>
        </w:rPr>
        <w:t xml:space="preserve">How does the description of the cave and the creature in the dream reflect the man’s fears about the world he and the child are living in? Support your answer with one or two references to the extract.</w:t>
      </w:r>
      <w:r w:rsidDel="00000000" w:rsidR="00000000" w:rsidRPr="00000000">
        <w:rPr>
          <w:rtl w:val="0"/>
        </w:rPr>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rtl w:val="0"/>
        </w:rPr>
        <w:t xml:space="preserve">1 marks: Identifies fear or danger in the dream.</w:t>
      </w:r>
    </w:p>
    <w:p w:rsidR="00000000" w:rsidDel="00000000" w:rsidP="00000000" w:rsidRDefault="00000000" w:rsidRPr="00000000" w14:paraId="00000069">
      <w:pPr>
        <w:numPr>
          <w:ilvl w:val="0"/>
          <w:numId w:val="15"/>
        </w:numPr>
        <w:spacing w:after="240" w:before="0" w:beforeAutospacing="0" w:lineRule="auto"/>
        <w:ind w:left="720" w:hanging="360"/>
      </w:pPr>
      <w:r w:rsidDel="00000000" w:rsidR="00000000" w:rsidRPr="00000000">
        <w:rPr>
          <w:rtl w:val="0"/>
        </w:rPr>
        <w:t xml:space="preserve">2 marks: Explains how the creature or setting symbolises threat, unknown danger, or dehumanisation. Perceptive response linking the dream to the man’s subconscious fears about survival, moral decay, or what humanity has become.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Q13: </w:t>
      </w:r>
      <w:r w:rsidDel="00000000" w:rsidR="00000000" w:rsidRPr="00000000">
        <w:rPr>
          <w:b w:val="1"/>
          <w:bCs w:val="1"/>
          <w:sz w:val="22"/>
          <w:szCs w:val="22"/>
          <w:rtl w:val="0"/>
        </w:rPr>
        <w:t xml:space="preserve">Identify two words or phrases from the extract that create a sense of fear or unease.</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For each example the student must present </w:t>
      </w:r>
      <w:r w:rsidDel="00000000" w:rsidR="00000000" w:rsidRPr="00000000">
        <w:rPr>
          <w:b w:val="1"/>
          <w:bCs w:val="1"/>
          <w:rtl w:val="0"/>
        </w:rPr>
        <w:t xml:space="preserve">both </w:t>
      </w:r>
      <w:r w:rsidDel="00000000" w:rsidR="00000000" w:rsidRPr="00000000">
        <w:rPr>
          <w:rtl w:val="0"/>
        </w:rPr>
        <w:t xml:space="preserve">the appropriate quotation or reference and a brief explanation of its effect.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Indicative examples (or any valid answer):</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“dead white and sightless”</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“black and ancient lake”</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“barren, silent, godless”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Q14: </w:t>
      </w:r>
      <w:r w:rsidDel="00000000" w:rsidR="00000000" w:rsidRPr="00000000">
        <w:rPr>
          <w:b w:val="1"/>
          <w:bCs w:val="1"/>
          <w:sz w:val="22"/>
          <w:szCs w:val="22"/>
          <w:rtl w:val="0"/>
        </w:rPr>
        <w:t xml:space="preserve">How does the writer show the man’s protective feelings towards the boy in this passage?</w:t>
      </w:r>
      <w:r w:rsidDel="00000000" w:rsidR="00000000" w:rsidRPr="00000000">
        <w:rPr>
          <w:rtl w:val="0"/>
        </w:rPr>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1 marks: Identifies protective actions (touching the boy, watching him sleep).</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2 marks: Explains how these actions show care, responsibility, or love. Rewards any perceptive response linking protection to survival, moral purpose, or emotional dependence.</w:t>
      </w:r>
    </w:p>
    <w:p w:rsidR="00000000" w:rsidDel="00000000" w:rsidP="00000000" w:rsidRDefault="00000000" w:rsidRPr="00000000" w14:paraId="00000075">
      <w:pPr>
        <w:pStyle w:val="Heading1"/>
        <w:spacing w:after="240" w:before="240" w:lineRule="auto"/>
        <w:rPr>
          <w:b w:val="1"/>
          <w:bCs w:val="1"/>
        </w:rPr>
      </w:pPr>
      <w:bookmarkStart w:colFirst="0" w:colLast="0" w:name="_qvsb4ky0b9lr" w:id="6"/>
      <w:bookmarkEnd w:id="6"/>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spacing w:after="240" w:before="240" w:lineRule="auto"/>
        <w:rPr>
          <w:b w:val="1"/>
          <w:bCs w:val="1"/>
          <w:color w:val="ff9900"/>
        </w:rPr>
      </w:pPr>
      <w:bookmarkStart w:colFirst="0" w:colLast="0" w:name="_vszen217q622" w:id="7"/>
      <w:bookmarkEnd w:id="7"/>
      <w:r w:rsidDel="00000000" w:rsidR="00000000" w:rsidRPr="00000000">
        <w:rPr>
          <w:b w:val="1"/>
          <w:bCs w:val="1"/>
          <w:color w:val="ff9900"/>
          <w:rtl w:val="0"/>
        </w:rPr>
        <w:t xml:space="preserve">Section D) Writing - 25 marks</w:t>
      </w:r>
    </w:p>
    <w:p w:rsidR="00000000" w:rsidDel="00000000" w:rsidP="00000000" w:rsidRDefault="00000000" w:rsidRPr="00000000" w14:paraId="00000095">
      <w:pPr>
        <w:pStyle w:val="Heading2"/>
        <w:spacing w:after="240" w:before="240" w:lineRule="auto"/>
        <w:rPr>
          <w:b w:val="1"/>
          <w:bCs w:val="1"/>
          <w:sz w:val="28"/>
          <w:szCs w:val="28"/>
        </w:rPr>
      </w:pPr>
      <w:bookmarkStart w:colFirst="0" w:colLast="0" w:name="_9bunrtge0nr3" w:id="8"/>
      <w:bookmarkEnd w:id="8"/>
      <w:r w:rsidDel="00000000" w:rsidR="00000000" w:rsidRPr="00000000">
        <w:rPr>
          <w:b w:val="1"/>
          <w:bCs w:val="1"/>
          <w:sz w:val="28"/>
          <w:szCs w:val="28"/>
          <w:rtl w:val="0"/>
        </w:rPr>
        <w:t xml:space="preserve">Q15.) Write a short descriptive piece that captures the scene depicted in the photograph below. </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Total: 25 marks</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ep90may94fkb" w:id="9"/>
      <w:bookmarkEnd w:id="9"/>
      <w:r w:rsidDel="00000000" w:rsidR="00000000" w:rsidRPr="00000000">
        <w:rPr>
          <w:b w:val="1"/>
          <w:bCs w:val="1"/>
          <w:color w:val="000000"/>
          <w:sz w:val="26"/>
          <w:szCs w:val="26"/>
          <w:rtl w:val="0"/>
        </w:rPr>
        <w:t xml:space="preserve">Content (8 marks)</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Examiners should be looking for the relevance to the image. Creative liberties are more than welcome and should be encouraged. However students must integrate some level of sensory detail in crafting atmosphere and tension throughout. </w:t>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7 –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Writing clearly reflects the summer atmosphere. Strong use of sensory details (sight, sound, smell, touch). Ideas are well-developed and sustained throughout.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Scene is clear and relevant. Some effective sensory details are used to create atmosphere. Ideas are developed but may not be fully sustained or consistent (i.e. details or words that contradict the image they seek to craft).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b w:val="1"/>
                <w:bCs w:val="1"/>
                <w:rtl w:val="0"/>
              </w:rPr>
              <w:t xml:space="preserve">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Basic description of the scene. Limited sensory detail. Atmosphere is present but weak or inconsistent.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Minimal relevance to the image. Little sense of atmosphere. Very few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No meaningful content related to the task.</w:t>
            </w:r>
          </w:p>
        </w:tc>
      </w:tr>
    </w:tbl>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630hj94jonn2" w:id="10"/>
      <w:bookmarkEnd w:id="10"/>
      <w:r w:rsidDel="00000000" w:rsidR="00000000" w:rsidRPr="00000000">
        <w:rPr>
          <w:b w:val="1"/>
          <w:bCs w:val="1"/>
          <w:color w:val="000000"/>
          <w:sz w:val="26"/>
          <w:szCs w:val="26"/>
          <w:rtl w:val="0"/>
        </w:rPr>
        <w:t xml:space="preserve">Language (7 marks)</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Students should demonstrate a wide range of vocabulary and sentence control. Good grammar and punctuation are necessary here and informal linguistic choices should be highlighted. </w:t>
      </w: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6 –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Wide and precise vocabulary. Sentences are varied and mostly accurate. Grammar and punctuation are well controlled. Errors, if any, do not affect meaning.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4 –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Appropriate vocabulary with some variation. Mostly correct sentence structure. Some errors, but meaning is clear.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2 –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Simple or repetitive vocabulary. Frequent grammatical errors, though meaning is generally understandable.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Very limited vocabulary. Persistent errors that often obscure meaning.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Language is largely incomprehensible.</w:t>
            </w:r>
          </w:p>
        </w:tc>
      </w:tr>
    </w:tbl>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v8swz1dnt4kd" w:id="11"/>
      <w:bookmarkEnd w:id="11"/>
      <w:r w:rsidDel="00000000" w:rsidR="00000000" w:rsidRPr="00000000">
        <w:rPr>
          <w:b w:val="1"/>
          <w:bCs w:val="1"/>
          <w:color w:val="000000"/>
          <w:sz w:val="26"/>
          <w:szCs w:val="26"/>
          <w:rtl w:val="0"/>
        </w:rPr>
        <w:t xml:space="preserve">Structure (5 marks)</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Students should ensure that their writing is well-structured and organised. This is not a difficult one to score full marks in. Appropriate paragraphing and some semblance of a beginning, middle, and end is sufficient. </w:t>
      </w: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976.75070041510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1266.43788221432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Writing is well organised with a clear beginning, middle, and end. Paragraphing is effective and logical. Dialogue is appropriately paragraphed (if any). </w:t>
            </w:r>
          </w:p>
        </w:tc>
      </w:tr>
      <w:tr>
        <w:trPr>
          <w:cantSplit w:val="0"/>
          <w:trHeight w:val="1266.43788221432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b w:val="1"/>
                <w:bCs w:val="1"/>
                <w:rtl w:val="0"/>
              </w:rPr>
              <w:t xml:space="preserve">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Generally organised. Paragraphs are mostly clear, though transitions may be weak.</w:t>
            </w:r>
          </w:p>
        </w:tc>
      </w:tr>
      <w:tr>
        <w:trPr>
          <w:cantSplit w:val="0"/>
          <w:trHeight w:val="976.75070041510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b w:val="1"/>
                <w:bCs w:val="1"/>
                <w:rtl w:val="0"/>
              </w:rPr>
              <w:t xml:space="preserve">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Poor organisation. Paragraphing is unclear or inconsistent.</w:t>
            </w:r>
          </w:p>
        </w:tc>
      </w:tr>
      <w:tr>
        <w:trPr>
          <w:cantSplit w:val="0"/>
          <w:trHeight w:val="976.75070041510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 clear structure or paragraphing.</w:t>
            </w:r>
          </w:p>
        </w:tc>
      </w:tr>
    </w:tbl>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bg133h52qjf0" w:id="12"/>
      <w:bookmarkEnd w:id="12"/>
      <w:r w:rsidDel="00000000" w:rsidR="00000000" w:rsidRPr="00000000">
        <w:rPr>
          <w:b w:val="1"/>
          <w:bCs w:val="1"/>
          <w:color w:val="000000"/>
          <w:sz w:val="26"/>
          <w:szCs w:val="26"/>
          <w:rtl w:val="0"/>
        </w:rPr>
        <w:t xml:space="preserve">Style (5 marks)</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Although difficult, students who have developed their own linguistic style and narrative voice can score highly in this. The main focus is descriptive techniques and atmosphere, but examiners should reward any attempt at figurative language. </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Strong descriptive style. Student has developed their own narrative voice and has a masterful use of imagery, figurative language, and mood. Writing shows control and creativity.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b w:val="1"/>
                <w:bCs w:val="1"/>
                <w:rtl w:val="0"/>
              </w:rPr>
              <w:t xml:space="preserve">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Some descriptive techniques used. Atmosphere is present but not fully developed.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Limited awareness of descriptive style. Writing is mostly plain or lists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No descriptive style evident.</w:t>
            </w:r>
          </w:p>
        </w:tc>
      </w:tr>
    </w:tbl>
    <w:p w:rsidR="00000000" w:rsidDel="00000000" w:rsidP="00000000" w:rsidRDefault="00000000" w:rsidRPr="00000000" w14:paraId="000000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