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ind w:left="0" w:firstLine="0"/>
        <w:jc w:val="center"/>
        <w:rPr>
          <w:rFonts w:ascii="Spectral" w:cs="Spectral" w:eastAsia="Spectral" w:hAnsi="Spectral"/>
          <w:b w:val="1"/>
          <w:sz w:val="30"/>
          <w:szCs w:val="30"/>
        </w:rPr>
      </w:pPr>
      <w:r w:rsidDel="00000000" w:rsidR="00000000" w:rsidRPr="00000000">
        <w:rPr>
          <w:rFonts w:ascii="Spectral" w:cs="Spectral" w:eastAsia="Spectral" w:hAnsi="Spectral"/>
          <w:b w:val="1"/>
          <w:sz w:val="30"/>
          <w:szCs w:val="30"/>
          <w:rtl w:val="0"/>
        </w:rPr>
        <w:t xml:space="preserve">Problem Statement </w:t>
      </w:r>
    </w:p>
    <w:p w:rsidR="00000000" w:rsidDel="00000000" w:rsidP="00000000" w:rsidRDefault="00000000" w:rsidRPr="00000000" w14:paraId="00000002">
      <w:pPr>
        <w:spacing w:after="240" w:lineRule="auto"/>
        <w:ind w:left="0" w:firstLine="0"/>
        <w:jc w:val="center"/>
        <w:rPr>
          <w:rFonts w:ascii="Spectral" w:cs="Spectral" w:eastAsia="Spectral" w:hAnsi="Spectral"/>
          <w:sz w:val="24"/>
          <w:szCs w:val="24"/>
        </w:rPr>
      </w:pPr>
      <w:r w:rsidDel="00000000" w:rsidR="00000000" w:rsidRPr="00000000">
        <w:rPr>
          <w:rFonts w:ascii="Spectral" w:cs="Spectral" w:eastAsia="Spectral" w:hAnsi="Spectral"/>
          <w:b w:val="1"/>
          <w:sz w:val="30"/>
          <w:szCs w:val="30"/>
          <w:rtl w:val="0"/>
        </w:rPr>
        <w:t xml:space="preserve">GenAI Syrus’ 24 Tinkerers</w:t>
      </w:r>
      <w:r w:rsidDel="00000000" w:rsidR="00000000" w:rsidRPr="00000000">
        <w:rPr>
          <w:rFonts w:ascii="Spectral" w:cs="Spectral" w:eastAsia="Spectral" w:hAnsi="Spectral"/>
          <w:b w:val="1"/>
          <w:sz w:val="30"/>
          <w:szCs w:val="30"/>
          <w:rtl w:val="0"/>
        </w:rPr>
        <w:br w:type="textWrapping"/>
      </w:r>
      <w:r w:rsidDel="00000000" w:rsidR="00000000" w:rsidRPr="00000000">
        <w:rPr>
          <w:rFonts w:ascii="Spectral" w:cs="Spectral" w:eastAsia="Spectral" w:hAnsi="Spectral"/>
          <w:sz w:val="24"/>
          <w:szCs w:val="24"/>
          <w:rtl w:val="0"/>
        </w:rPr>
        <w:t xml:space="preserve">Despite increasing awareness and efforts to address mental health issues, a significant portion of the global population still lacks access to adequate mental health support and resources. The mental health crisis persists, impacting individuals' well-being and hindering progress towards achieving the United Nations' 3rd Sustainable Development Goal (SDG) of ensuring good health and well-being for all.</w:t>
      </w:r>
    </w:p>
    <w:p w:rsidR="00000000" w:rsidDel="00000000" w:rsidP="00000000" w:rsidRDefault="00000000" w:rsidRPr="00000000" w14:paraId="00000003">
      <w:pPr>
        <w:spacing w:after="240" w:lineRule="auto"/>
        <w:ind w:left="240" w:firstLine="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In this context, there is a pressing need for innovative solutions that can bridge the gap in mental health support services, particularly in areas where resources are scarce or inaccessible. One potential solution lies in leveraging artificial intelligence (AI) technology, specifically generative chatbots, to provide accessible and personalized mental health support to individuals.</w:t>
      </w:r>
    </w:p>
    <w:p w:rsidR="00000000" w:rsidDel="00000000" w:rsidP="00000000" w:rsidRDefault="00000000" w:rsidRPr="00000000" w14:paraId="00000004">
      <w:pPr>
        <w:spacing w:after="240" w:lineRule="auto"/>
        <w:ind w:left="240" w:firstLine="0"/>
        <w:jc w:val="both"/>
        <w:rPr>
          <w:rFonts w:ascii="Spectral ExtraBold" w:cs="Spectral ExtraBold" w:eastAsia="Spectral ExtraBold" w:hAnsi="Spectral ExtraBold"/>
          <w:sz w:val="30"/>
          <w:szCs w:val="30"/>
        </w:rPr>
      </w:pPr>
      <w:r w:rsidDel="00000000" w:rsidR="00000000" w:rsidRPr="00000000">
        <w:rPr>
          <w:rFonts w:ascii="Spectral ExtraBold" w:cs="Spectral ExtraBold" w:eastAsia="Spectral ExtraBold" w:hAnsi="Spectral ExtraBold"/>
          <w:sz w:val="30"/>
          <w:szCs w:val="30"/>
          <w:rtl w:val="0"/>
        </w:rPr>
        <w:t xml:space="preserve">The problem statement for this project is to develop a generative AI chatbot that functions as a virtual psychologist, offering tailored solutions and support to individuals experiencing mental health challenges. The chatbot will utilize datasets comprising various psychological frameworks, therapy techniques, and mental health resources to provide empathetic and effective guidance to users.</w:t>
      </w:r>
    </w:p>
    <w:p w:rsidR="00000000" w:rsidDel="00000000" w:rsidP="00000000" w:rsidRDefault="00000000" w:rsidRPr="00000000" w14:paraId="00000005">
      <w:pPr>
        <w:spacing w:after="240" w:lineRule="auto"/>
        <w:ind w:left="240" w:firstLine="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Key objectives of the project include:</w:t>
      </w:r>
    </w:p>
    <w:p w:rsidR="00000000" w:rsidDel="00000000" w:rsidP="00000000" w:rsidRDefault="00000000" w:rsidRPr="00000000" w14:paraId="00000006">
      <w:pPr>
        <w:spacing w:after="240" w:lineRule="auto"/>
        <w:ind w:left="240" w:firstLine="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Designing and developing a generative AI chatbot with natural language processing capabilities to engage users in meaningful conversations about their mental health concerns. </w:t>
      </w:r>
    </w:p>
    <w:p w:rsidR="00000000" w:rsidDel="00000000" w:rsidP="00000000" w:rsidRDefault="00000000" w:rsidRPr="00000000" w14:paraId="00000007">
      <w:pPr>
        <w:spacing w:after="240" w:lineRule="auto"/>
        <w:ind w:left="240" w:firstLine="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Incorporating diverse datasets related to psychology, therapy, and mental health resources to inform the chatbot's responses and recommendations.</w:t>
      </w:r>
    </w:p>
    <w:p w:rsidR="00000000" w:rsidDel="00000000" w:rsidP="00000000" w:rsidRDefault="00000000" w:rsidRPr="00000000" w14:paraId="00000008">
      <w:pPr>
        <w:spacing w:after="240" w:lineRule="auto"/>
        <w:ind w:left="240" w:firstLine="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 Implementing machine learning algorithms to enable the chatbot to analyze user inputs, identify patterns, and provide personalized solutions based on individual needs and preferences.</w:t>
      </w:r>
    </w:p>
    <w:p w:rsidR="00000000" w:rsidDel="00000000" w:rsidP="00000000" w:rsidRDefault="00000000" w:rsidRPr="00000000" w14:paraId="00000009">
      <w:pPr>
        <w:spacing w:after="240" w:lineRule="auto"/>
        <w:ind w:left="240" w:firstLine="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Ensuring the chatbot's adherence to ethical guidelines and best practices in mental health support, including prioritizing user privacy and confidentiality. </w:t>
      </w:r>
    </w:p>
    <w:p w:rsidR="00000000" w:rsidDel="00000000" w:rsidP="00000000" w:rsidRDefault="00000000" w:rsidRPr="00000000" w14:paraId="0000000A">
      <w:pPr>
        <w:spacing w:after="240" w:lineRule="auto"/>
        <w:ind w:left="240" w:firstLine="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Evaluating the effectiveness of the chatbot through user feedback, satisfaction surveys, and monitoring of mental health outcomes, with a focus on improving accessibility and impact for underserved populations. </w:t>
      </w:r>
    </w:p>
    <w:p w:rsidR="00000000" w:rsidDel="00000000" w:rsidP="00000000" w:rsidRDefault="00000000" w:rsidRPr="00000000" w14:paraId="0000000B">
      <w:pPr>
        <w:spacing w:after="240" w:lineRule="auto"/>
        <w:ind w:left="240" w:firstLine="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By addressing the mental health crisis through the development of an AI-powered chatbot, this project aims to contribute towards achieving the SDG of promoting good health and well-being for all, by providing accessible and effective support to individuals in need of mental health assistance.</w:t>
      </w:r>
    </w:p>
    <w:p w:rsidR="00000000" w:rsidDel="00000000" w:rsidP="00000000" w:rsidRDefault="00000000" w:rsidRPr="00000000" w14:paraId="0000000C">
      <w:pPr>
        <w:spacing w:after="240" w:lineRule="auto"/>
        <w:ind w:left="240" w:firstLine="0"/>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0D">
      <w:pPr>
        <w:spacing w:after="240" w:lineRule="auto"/>
        <w:ind w:left="240" w:firstLine="0"/>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0E">
      <w:pPr>
        <w:spacing w:after="240" w:lineRule="auto"/>
        <w:ind w:left="240" w:firstLine="0"/>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0F">
      <w:pPr>
        <w:spacing w:after="240" w:lineRule="auto"/>
        <w:ind w:left="240" w:firstLine="0"/>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10">
      <w:pPr>
        <w:spacing w:after="240" w:lineRule="auto"/>
        <w:ind w:left="240" w:firstLine="0"/>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11">
      <w:pPr>
        <w:spacing w:after="240" w:lineRule="auto"/>
        <w:ind w:left="240" w:firstLine="0"/>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12">
      <w:pPr>
        <w:spacing w:after="240" w:lineRule="auto"/>
        <w:ind w:left="240" w:firstLine="0"/>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13">
      <w:pPr>
        <w:spacing w:after="240" w:lineRule="auto"/>
        <w:ind w:left="0" w:firstLine="0"/>
        <w:jc w:val="both"/>
        <w:rPr>
          <w:rFonts w:ascii="Spectral ExtraBold" w:cs="Spectral ExtraBold" w:eastAsia="Spectral ExtraBold" w:hAnsi="Spectral ExtraBold"/>
          <w:sz w:val="24"/>
          <w:szCs w:val="24"/>
        </w:rPr>
      </w:pPr>
      <w:r w:rsidDel="00000000" w:rsidR="00000000" w:rsidRPr="00000000">
        <w:rPr>
          <w:rFonts w:ascii="Spectral ExtraBold" w:cs="Spectral ExtraBold" w:eastAsia="Spectral ExtraBold" w:hAnsi="Spectral ExtraBold"/>
          <w:sz w:val="24"/>
          <w:szCs w:val="24"/>
          <w:rtl w:val="0"/>
        </w:rPr>
        <w:t xml:space="preserve">Team Members:</w:t>
      </w:r>
    </w:p>
    <w:p w:rsidR="00000000" w:rsidDel="00000000" w:rsidP="00000000" w:rsidRDefault="00000000" w:rsidRPr="00000000" w14:paraId="00000014">
      <w:pPr>
        <w:spacing w:after="240" w:lineRule="auto"/>
        <w:ind w:left="0" w:firstLine="0"/>
        <w:jc w:val="both"/>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Rajat Disawal D6ADA(Leader)</w:t>
      </w:r>
    </w:p>
    <w:p w:rsidR="00000000" w:rsidDel="00000000" w:rsidP="00000000" w:rsidRDefault="00000000" w:rsidRPr="00000000" w14:paraId="00000015">
      <w:pPr>
        <w:spacing w:after="240" w:lineRule="auto"/>
        <w:ind w:left="0" w:firstLine="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Parth Wanjari D6ADB</w:t>
      </w:r>
    </w:p>
    <w:p w:rsidR="00000000" w:rsidDel="00000000" w:rsidP="00000000" w:rsidRDefault="00000000" w:rsidRPr="00000000" w14:paraId="00000016">
      <w:pPr>
        <w:spacing w:after="240" w:lineRule="auto"/>
        <w:ind w:left="0" w:firstLine="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Riya Shigwan D6ADB</w:t>
      </w:r>
    </w:p>
    <w:p w:rsidR="00000000" w:rsidDel="00000000" w:rsidP="00000000" w:rsidRDefault="00000000" w:rsidRPr="00000000" w14:paraId="00000017">
      <w:pPr>
        <w:spacing w:after="240" w:lineRule="auto"/>
        <w:ind w:left="0" w:firstLine="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Aryan Mane D6ADB</w:t>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pectral ExtraBold">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 Id="rId5" Type="http://schemas.openxmlformats.org/officeDocument/2006/relationships/font" Target="fonts/SpectralExtraBold-bold.ttf"/><Relationship Id="rId6" Type="http://schemas.openxmlformats.org/officeDocument/2006/relationships/font" Target="fonts/Spectral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