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CC6" w:rsidRPr="00691A53" w:rsidRDefault="00C47CC6" w:rsidP="00C061D8">
      <w:pPr>
        <w:pStyle w:val="Title"/>
        <w:shd w:val="clear" w:color="auto" w:fill="F2DBDB" w:themeFill="accent2" w:themeFillTint="33"/>
        <w:jc w:val="center"/>
        <w:rPr>
          <w:rFonts w:ascii="Bahnschrift SemiBold" w:hAnsi="Bahnschrift SemiBold"/>
        </w:rPr>
      </w:pPr>
      <w:r>
        <w:rPr>
          <w:rStyle w:val="SubtleEmphasis"/>
          <w:i w:val="0"/>
          <w:iCs w:val="0"/>
          <w:color w:val="auto"/>
        </w:rPr>
        <w:t xml:space="preserve"> </w:t>
      </w:r>
      <w:r w:rsidRPr="00691A53">
        <w:rPr>
          <w:rFonts w:ascii="Bahnschrift SemiBold" w:hAnsi="Bahnschrift SemiBold"/>
        </w:rPr>
        <w:t>Artificial Intelligence Applications</w:t>
      </w:r>
    </w:p>
    <w:p w:rsidR="00C47CC6" w:rsidRPr="00C061D8" w:rsidRDefault="00C47CC6" w:rsidP="00C47CC6">
      <w:pPr>
        <w:pStyle w:val="Heading1"/>
        <w:rPr>
          <w:rFonts w:ascii="Arial Rounded MT Bold" w:hAnsi="Arial Rounded MT Bold"/>
          <w:color w:val="FF0000"/>
        </w:rPr>
      </w:pPr>
      <w:r w:rsidRPr="00C061D8">
        <w:rPr>
          <w:rFonts w:ascii="Arial Rounded MT Bold" w:hAnsi="Arial Rounded MT Bold"/>
          <w:color w:val="FF0000"/>
        </w:rPr>
        <w:t>Types of Artificial Intelligence:</w:t>
      </w:r>
    </w:p>
    <w:p w:rsidR="00C47CC6" w:rsidRPr="0038500D" w:rsidRDefault="00C47CC6" w:rsidP="00C47CC6">
      <w:pPr>
        <w:rPr>
          <w:rFonts w:ascii="Bahnschrift SemiBold" w:hAnsi="Bahnschrift SemiBold"/>
        </w:rPr>
      </w:pPr>
    </w:p>
    <w:p w:rsidR="004A2045" w:rsidRPr="0038500D" w:rsidRDefault="004A2045" w:rsidP="004A2045">
      <w:pPr>
        <w:pStyle w:val="Subtitle"/>
        <w:numPr>
          <w:ilvl w:val="0"/>
          <w:numId w:val="1"/>
        </w:numPr>
        <w:rPr>
          <w:rStyle w:val="Emphasis"/>
        </w:rPr>
      </w:pPr>
      <w:r w:rsidRPr="0038500D">
        <w:rPr>
          <w:rFonts w:ascii="Bahnschrift SemiBold" w:hAnsi="Bahnschrift SemiBold"/>
          <w:i w:val="0"/>
          <w:sz w:val="32"/>
          <w:szCs w:val="32"/>
        </w:rPr>
        <w:t>Reactive Machines</w:t>
      </w:r>
      <w:r w:rsidRPr="00164A61">
        <w:rPr>
          <w:sz w:val="32"/>
          <w:szCs w:val="32"/>
        </w:rPr>
        <w:t>:</w:t>
      </w:r>
    </w:p>
    <w:p w:rsidR="004A2045" w:rsidRPr="0038500D" w:rsidRDefault="004A2045" w:rsidP="0038500D">
      <w:pPr>
        <w:rPr>
          <w:rStyle w:val="Emphasis"/>
          <w:i w:val="0"/>
        </w:rPr>
      </w:pPr>
      <w:r w:rsidRPr="0038500D">
        <w:rPr>
          <w:rStyle w:val="Emphasis"/>
          <w:i w:val="0"/>
        </w:rPr>
        <w:t xml:space="preserve">These machines are the basic types of AI. Such AI sys actions tems focus only on current situations and react as per. </w:t>
      </w:r>
      <w:r w:rsidR="0038500D" w:rsidRPr="0038500D">
        <w:rPr>
          <w:rStyle w:val="Emphasis"/>
          <w:i w:val="0"/>
        </w:rPr>
        <w:t xml:space="preserve">The best </w:t>
      </w:r>
      <w:r w:rsidRPr="0038500D">
        <w:rPr>
          <w:rStyle w:val="Emphasis"/>
          <w:i w:val="0"/>
        </w:rPr>
        <w:t>possible action. They do not store memories for future. IBM’S deep blue system and Google’s Alpha go are the example of Reactive machines.</w:t>
      </w:r>
    </w:p>
    <w:p w:rsidR="004A2045" w:rsidRPr="0038500D" w:rsidRDefault="004A2045" w:rsidP="004A2045">
      <w:pPr>
        <w:rPr>
          <w:rStyle w:val="Emphasis"/>
          <w:i w:val="0"/>
        </w:rPr>
      </w:pPr>
      <w:r w:rsidRPr="0038500D">
        <w:rPr>
          <w:rStyle w:val="Emphasis"/>
          <w:i w:val="0"/>
        </w:rPr>
        <w:t>Artificial  Intelligence may seem to be a new technology but if we bit of research, we will find that it has roots deep in the past. In Greek Mythology, it is said that  the concepts of AI were used. The model of Artificial neurons was first brought  forward  in 1943 by Warren McCulloch and Walter Pits. After seven years, in 1950, a research paper, Alan during which  was  Titled “Computer Machinery and Intelligence” published Related to Ai.</w:t>
      </w:r>
    </w:p>
    <w:p w:rsidR="004A2045" w:rsidRPr="0038500D" w:rsidRDefault="004A2045" w:rsidP="004A2045">
      <w:pPr>
        <w:pStyle w:val="Heading2"/>
        <w:numPr>
          <w:ilvl w:val="0"/>
          <w:numId w:val="1"/>
        </w:numPr>
        <w:rPr>
          <w:rStyle w:val="Emphasis"/>
          <w:i w:val="0"/>
        </w:rPr>
      </w:pPr>
      <w:r>
        <w:t>Narrow AI:</w:t>
      </w:r>
    </w:p>
    <w:p w:rsidR="004A2045" w:rsidRPr="0038500D" w:rsidRDefault="004A2045" w:rsidP="004A2045">
      <w:pPr>
        <w:rPr>
          <w:rStyle w:val="Emphasis"/>
          <w:i w:val="0"/>
        </w:rPr>
      </w:pPr>
      <w:r w:rsidRPr="0038500D">
        <w:rPr>
          <w:rStyle w:val="Emphasis"/>
          <w:i w:val="0"/>
        </w:rPr>
        <w:t xml:space="preserve">This type of system can be almost all tasks as effectively as </w:t>
      </w:r>
      <w:r w:rsidR="0038500D" w:rsidRPr="0038500D">
        <w:rPr>
          <w:rStyle w:val="Emphasis"/>
          <w:i w:val="0"/>
        </w:rPr>
        <w:t xml:space="preserve"> </w:t>
      </w:r>
      <w:r w:rsidRPr="0038500D">
        <w:rPr>
          <w:rStyle w:val="Emphasis"/>
          <w:i w:val="0"/>
        </w:rPr>
        <w:t xml:space="preserve">humans. Its key feature is the ability to think independently, similar to how humans Developing ,Such systems is a long term goal for   speech, and image recognition.  IBM’S supercomputer, self- driving cars, playing chess, and solving equations are also, some of the examples of week AI. This is </w:t>
      </w:r>
      <w:r w:rsidR="0038500D" w:rsidRPr="0038500D">
        <w:rPr>
          <w:rStyle w:val="Emphasis"/>
          <w:i w:val="0"/>
        </w:rPr>
        <w:t xml:space="preserve"> a </w:t>
      </w:r>
      <w:r w:rsidRPr="0038500D">
        <w:rPr>
          <w:rStyle w:val="Emphasis"/>
          <w:i w:val="0"/>
        </w:rPr>
        <w:t>designed to perform with intelligence. It is limitations.</w:t>
      </w:r>
    </w:p>
    <w:p w:rsidR="004A2045" w:rsidRPr="0038500D" w:rsidRDefault="004A2045" w:rsidP="0038500D">
      <w:pPr>
        <w:pStyle w:val="Heading1"/>
        <w:numPr>
          <w:ilvl w:val="0"/>
          <w:numId w:val="1"/>
        </w:numPr>
        <w:rPr>
          <w:rStyle w:val="SubtleEmphasis"/>
          <w:i w:val="0"/>
          <w:iCs w:val="0"/>
          <w:color w:val="365F91" w:themeColor="accent1" w:themeShade="BF"/>
        </w:rPr>
      </w:pPr>
      <w:r w:rsidRPr="0038500D">
        <w:rPr>
          <w:rStyle w:val="SubtleEmphasis"/>
          <w:i w:val="0"/>
          <w:iCs w:val="0"/>
          <w:color w:val="365F91" w:themeColor="accent1" w:themeShade="BF"/>
        </w:rPr>
        <w:t>Super AI:</w:t>
      </w:r>
    </w:p>
    <w:p w:rsidR="004A2045" w:rsidRPr="0038500D" w:rsidRDefault="004A2045" w:rsidP="0038500D">
      <w:pPr>
        <w:rPr>
          <w:rStyle w:val="Emphasis"/>
          <w:i w:val="0"/>
        </w:rPr>
      </w:pPr>
      <w:r w:rsidRPr="0038500D">
        <w:rPr>
          <w:rStyle w:val="Emphasis"/>
          <w:i w:val="0"/>
        </w:rPr>
        <w:t>This type of super Ai refers of systems with intelligence that exceeds human capabilities, allowing them to perform Task  better than humans. The defining traits of Super AI include independent thinking, reasoning, problem solving, judgment, planning, , judgment, planning.</w:t>
      </w:r>
    </w:p>
    <w:p w:rsidR="0038500D" w:rsidRPr="0038500D" w:rsidRDefault="0038500D" w:rsidP="0038500D"/>
    <w:p w:rsidR="00C47CC6" w:rsidRPr="00A70A12" w:rsidRDefault="00C47CC6" w:rsidP="00C061D8">
      <w:pPr>
        <w:pStyle w:val="Title"/>
        <w:shd w:val="clear" w:color="auto" w:fill="F2DBDB" w:themeFill="accent2" w:themeFillTint="33"/>
        <w:jc w:val="center"/>
        <w:rPr>
          <w:rFonts w:ascii="Bahnschrift SemiBold" w:hAnsi="Bahnschrift SemiBold"/>
          <w:color w:val="0070C0"/>
        </w:rPr>
      </w:pPr>
      <w:r w:rsidRPr="00A70A12">
        <w:rPr>
          <w:rFonts w:ascii="Bahnschrift SemiBold" w:hAnsi="Bahnschrift SemiBold"/>
          <w:color w:val="0070C0"/>
        </w:rPr>
        <w:t>Artificial Intelligence Applications</w:t>
      </w:r>
    </w:p>
    <w:p w:rsidR="00C47CC6" w:rsidRPr="00C061D8" w:rsidRDefault="00C47CC6" w:rsidP="00C47CC6">
      <w:pPr>
        <w:pStyle w:val="Heading1"/>
        <w:rPr>
          <w:color w:val="FF0000"/>
        </w:rPr>
      </w:pPr>
      <w:r w:rsidRPr="00C061D8">
        <w:rPr>
          <w:color w:val="FF0000"/>
        </w:rPr>
        <w:lastRenderedPageBreak/>
        <w:t>Types of Artificial Intelligence:</w:t>
      </w:r>
    </w:p>
    <w:p w:rsidR="00C47CC6" w:rsidRPr="00164A61" w:rsidRDefault="00C061D8" w:rsidP="00C061D8">
      <w:pPr>
        <w:tabs>
          <w:tab w:val="left" w:pos="1290"/>
        </w:tabs>
      </w:pPr>
      <w:r>
        <w:tab/>
      </w:r>
    </w:p>
    <w:p w:rsidR="00C47CC6" w:rsidRPr="0038500D" w:rsidRDefault="00C47CC6" w:rsidP="0038500D">
      <w:pPr>
        <w:pStyle w:val="Heading1"/>
        <w:numPr>
          <w:ilvl w:val="0"/>
          <w:numId w:val="1"/>
        </w:numPr>
        <w:rPr>
          <w:rStyle w:val="Emphasis"/>
          <w:i w:val="0"/>
        </w:rPr>
      </w:pPr>
      <w:r w:rsidRPr="0038500D">
        <w:rPr>
          <w:rStyle w:val="Emphasis"/>
          <w:i w:val="0"/>
        </w:rPr>
        <w:t>Reactive Machines:</w:t>
      </w:r>
    </w:p>
    <w:p w:rsidR="00C47CC6" w:rsidRPr="0038500D" w:rsidRDefault="00C47CC6" w:rsidP="0038500D">
      <w:pPr>
        <w:rPr>
          <w:rStyle w:val="Emphasis"/>
          <w:i w:val="0"/>
        </w:rPr>
      </w:pPr>
      <w:r w:rsidRPr="0038500D">
        <w:rPr>
          <w:rStyle w:val="Emphasis"/>
          <w:i w:val="0"/>
        </w:rPr>
        <w:t>These machines are the basic types of AI. Such AI sys actions tems focus only on current situations and react as per. The best  possible action. They do not store memories for future. IBM’S deep blue system and Google’s Alpha go are the example of Reactive machines.</w:t>
      </w:r>
    </w:p>
    <w:p w:rsidR="00C47CC6" w:rsidRPr="0038500D" w:rsidRDefault="00C47CC6" w:rsidP="0038500D">
      <w:pPr>
        <w:rPr>
          <w:rStyle w:val="Emphasis"/>
          <w:i w:val="0"/>
        </w:rPr>
      </w:pPr>
      <w:r w:rsidRPr="0038500D">
        <w:rPr>
          <w:rStyle w:val="Emphasis"/>
          <w:i w:val="0"/>
        </w:rPr>
        <w:t>Artificial  Intelligence may seem to be a new technology but if we bit of research, we will find that it has roots deep in the past. In Greek Mythology, it is said that  the concepts of AI were used. The model of Artificial neurons was first brought  forward  in 1943 by Warren McCulloch and Walter Pits. After seven years, in 1950, a research paper</w:t>
      </w:r>
      <w:r w:rsidR="004A2045" w:rsidRPr="0038500D">
        <w:rPr>
          <w:rStyle w:val="Emphasis"/>
          <w:i w:val="0"/>
        </w:rPr>
        <w:t>, Alan during which  was  Titled “Computer Machinery and Intelligence” published Related to Ai.</w:t>
      </w:r>
    </w:p>
    <w:p w:rsidR="00C47CC6" w:rsidRPr="0038500D" w:rsidRDefault="00C47CC6" w:rsidP="00C47CC6">
      <w:pPr>
        <w:pStyle w:val="Heading2"/>
        <w:numPr>
          <w:ilvl w:val="0"/>
          <w:numId w:val="1"/>
        </w:numPr>
        <w:rPr>
          <w:rStyle w:val="Emphasis"/>
          <w:i w:val="0"/>
        </w:rPr>
      </w:pPr>
      <w:r w:rsidRPr="0038500D">
        <w:t>Narrow AI:</w:t>
      </w:r>
    </w:p>
    <w:p w:rsidR="00C47CC6" w:rsidRPr="0038500D" w:rsidRDefault="00C47CC6" w:rsidP="00C47CC6">
      <w:pPr>
        <w:rPr>
          <w:rStyle w:val="Emphasis"/>
          <w:i w:val="0"/>
        </w:rPr>
      </w:pPr>
      <w:r w:rsidRPr="0038500D">
        <w:rPr>
          <w:rStyle w:val="Emphasis"/>
          <w:i w:val="0"/>
        </w:rPr>
        <w:t>This type of system can be almost all tasks as effectively as humans. Its key feature is the ability to think independently, similar to how humans Developing ,Such systems is a long term goal for   speech, and image recognition.  IBM’S supercomputer, self</w:t>
      </w:r>
      <w:r w:rsidR="004A2045" w:rsidRPr="0038500D">
        <w:rPr>
          <w:rStyle w:val="Emphasis"/>
          <w:i w:val="0"/>
        </w:rPr>
        <w:t>-</w:t>
      </w:r>
      <w:r w:rsidRPr="0038500D">
        <w:rPr>
          <w:rStyle w:val="Emphasis"/>
          <w:i w:val="0"/>
        </w:rPr>
        <w:t xml:space="preserve"> driving cars, playing chess, a</w:t>
      </w:r>
      <w:r w:rsidR="004A2045" w:rsidRPr="0038500D">
        <w:rPr>
          <w:rStyle w:val="Emphasis"/>
          <w:i w:val="0"/>
        </w:rPr>
        <w:t>nd solving equations are also, s</w:t>
      </w:r>
      <w:r w:rsidRPr="0038500D">
        <w:rPr>
          <w:rStyle w:val="Emphasis"/>
          <w:i w:val="0"/>
        </w:rPr>
        <w:t>ome of the examples of week AI. This is designed to perform with intelligence. It is limitations.</w:t>
      </w:r>
    </w:p>
    <w:p w:rsidR="00C47CC6" w:rsidRPr="00CA126F" w:rsidRDefault="00C47CC6" w:rsidP="00C47CC6">
      <w:pPr>
        <w:pStyle w:val="Heading1"/>
        <w:numPr>
          <w:ilvl w:val="0"/>
          <w:numId w:val="1"/>
        </w:numPr>
        <w:rPr>
          <w:rStyle w:val="SubtleEmphasis"/>
          <w:i w:val="0"/>
          <w:iCs w:val="0"/>
          <w:color w:val="365F91" w:themeColor="accent1" w:themeShade="BF"/>
        </w:rPr>
      </w:pPr>
      <w:r>
        <w:rPr>
          <w:rStyle w:val="SubtleEmphasis"/>
          <w:i w:val="0"/>
          <w:iCs w:val="0"/>
          <w:color w:val="365F91" w:themeColor="accent1" w:themeShade="BF"/>
        </w:rPr>
        <w:t>Super AI:</w:t>
      </w:r>
    </w:p>
    <w:p w:rsidR="00C47CC6" w:rsidRDefault="00C47CC6" w:rsidP="0038500D">
      <w:pPr>
        <w:rPr>
          <w:rStyle w:val="Emphasis"/>
          <w:i w:val="0"/>
        </w:rPr>
      </w:pPr>
      <w:r w:rsidRPr="0038500D">
        <w:rPr>
          <w:rStyle w:val="Emphasis"/>
          <w:i w:val="0"/>
        </w:rPr>
        <w:t>This type of super Ai refers of systems with intelligence that exceeds human capabilities, allowing them to perform Task  better than humans. The defining traits of Super AI include independent thinking, reasoning, problem solving, judgment, planning, , judgment, planning</w:t>
      </w:r>
      <w:r w:rsidR="004A2045" w:rsidRPr="0038500D">
        <w:rPr>
          <w:rStyle w:val="Emphasis"/>
          <w:i w:val="0"/>
        </w:rPr>
        <w:t>.</w:t>
      </w:r>
    </w:p>
    <w:p w:rsidR="0038500D" w:rsidRDefault="0038500D" w:rsidP="0038500D">
      <w:pPr>
        <w:rPr>
          <w:rStyle w:val="Emphasis"/>
          <w:i w:val="0"/>
        </w:rPr>
      </w:pPr>
    </w:p>
    <w:p w:rsidR="0038500D" w:rsidRDefault="0038500D" w:rsidP="0038500D">
      <w:pPr>
        <w:rPr>
          <w:rStyle w:val="Emphasis"/>
          <w:i w:val="0"/>
        </w:rPr>
      </w:pPr>
    </w:p>
    <w:p w:rsidR="0038500D" w:rsidRPr="0038500D" w:rsidRDefault="0038500D" w:rsidP="0038500D">
      <w:pPr>
        <w:rPr>
          <w:rStyle w:val="Emphasis"/>
          <w:i w:val="0"/>
        </w:rPr>
      </w:pPr>
    </w:p>
    <w:p w:rsidR="00C47CC6" w:rsidRPr="00CA126F" w:rsidRDefault="00C47CC6" w:rsidP="00C47CC6">
      <w:pPr>
        <w:pStyle w:val="Subtitle"/>
        <w:rPr>
          <w:rStyle w:val="Emphasis"/>
        </w:rPr>
      </w:pPr>
    </w:p>
    <w:p w:rsidR="00C47CC6" w:rsidRPr="00691A53" w:rsidRDefault="00C47CC6" w:rsidP="00C47CC6">
      <w:pPr>
        <w:pStyle w:val="Title"/>
        <w:tabs>
          <w:tab w:val="center" w:pos="6979"/>
        </w:tabs>
        <w:rPr>
          <w:rFonts w:ascii="Bahnschrift SemiBold" w:hAnsi="Bahnschrift SemiBold"/>
        </w:rPr>
      </w:pPr>
      <w:r>
        <w:rPr>
          <w:rFonts w:ascii="Bahnschrift SemiBold" w:hAnsi="Bahnschrift SemiBold"/>
        </w:rPr>
        <w:lastRenderedPageBreak/>
        <w:tab/>
      </w:r>
      <w:r w:rsidRPr="00691A53">
        <w:rPr>
          <w:rFonts w:ascii="Bahnschrift SemiBold" w:hAnsi="Bahnschrift SemiBold"/>
        </w:rPr>
        <w:t>Artificial Intelligence Applications</w:t>
      </w:r>
    </w:p>
    <w:p w:rsidR="00C47CC6" w:rsidRPr="00A70A12" w:rsidRDefault="00C47CC6" w:rsidP="00C47CC6">
      <w:pPr>
        <w:pStyle w:val="Heading1"/>
        <w:rPr>
          <w:color w:val="FF0000"/>
        </w:rPr>
      </w:pPr>
      <w:r w:rsidRPr="00A70A12">
        <w:rPr>
          <w:color w:val="FF0000"/>
        </w:rPr>
        <w:t>Types of Artificial Intelligence:</w:t>
      </w:r>
    </w:p>
    <w:p w:rsidR="00C47CC6" w:rsidRPr="00164A61" w:rsidRDefault="00C47CC6" w:rsidP="00C47CC6"/>
    <w:p w:rsidR="004A2045" w:rsidRDefault="004A2045" w:rsidP="004A2045">
      <w:pPr>
        <w:pStyle w:val="Subtitle"/>
        <w:numPr>
          <w:ilvl w:val="0"/>
          <w:numId w:val="1"/>
        </w:numPr>
        <w:rPr>
          <w:i w:val="0"/>
          <w:sz w:val="32"/>
          <w:szCs w:val="32"/>
        </w:rPr>
      </w:pPr>
      <w:r w:rsidRPr="00164A61">
        <w:rPr>
          <w:sz w:val="32"/>
          <w:szCs w:val="32"/>
        </w:rPr>
        <w:t>Rea</w:t>
      </w:r>
      <w:r>
        <w:rPr>
          <w:sz w:val="32"/>
          <w:szCs w:val="32"/>
        </w:rPr>
        <w:t>c</w:t>
      </w:r>
      <w:r w:rsidRPr="00164A61">
        <w:rPr>
          <w:sz w:val="32"/>
          <w:szCs w:val="32"/>
        </w:rPr>
        <w:t>tive Machines:</w:t>
      </w:r>
    </w:p>
    <w:p w:rsidR="004A2045" w:rsidRPr="0038500D" w:rsidRDefault="004A2045" w:rsidP="0038500D">
      <w:pPr>
        <w:rPr>
          <w:rStyle w:val="Emphasis"/>
          <w:i w:val="0"/>
        </w:rPr>
      </w:pPr>
      <w:r w:rsidRPr="0038500D">
        <w:rPr>
          <w:rStyle w:val="Emphasis"/>
          <w:i w:val="0"/>
        </w:rPr>
        <w:t>These machines are the basic types of AI. Such AI sys actions tems focus only on current situations and react as per. The best  possible action. They do not store memories for future. IBM’S deep blue system and Google’s Alpha go are the example of Reactive machines.</w:t>
      </w:r>
    </w:p>
    <w:p w:rsidR="004A2045" w:rsidRPr="0038500D" w:rsidRDefault="004A2045" w:rsidP="004A2045">
      <w:pPr>
        <w:rPr>
          <w:rStyle w:val="Emphasis"/>
          <w:i w:val="0"/>
        </w:rPr>
      </w:pPr>
      <w:r w:rsidRPr="0038500D">
        <w:rPr>
          <w:rStyle w:val="Emphasis"/>
          <w:i w:val="0"/>
        </w:rPr>
        <w:t>Artificial  Intelligence may seem to be a new technology but if we bit of research, we will find that it has roots deep in the past. In Greek Mythology, it is said that  the concepts of AI were used. The model of Artificial neurons was first brought  forward  in 1943 by Warren McCulloch and Walter Pits. After seven years, in 1950, a research paper, Alan during which  was  Titled “Computer Machinery and Intelligence” published Related to Ai.</w:t>
      </w:r>
    </w:p>
    <w:p w:rsidR="004A2045" w:rsidRPr="0038500D" w:rsidRDefault="004A2045" w:rsidP="004A2045">
      <w:pPr>
        <w:pStyle w:val="Heading2"/>
        <w:numPr>
          <w:ilvl w:val="0"/>
          <w:numId w:val="1"/>
        </w:numPr>
        <w:rPr>
          <w:rStyle w:val="Emphasis"/>
          <w:i w:val="0"/>
        </w:rPr>
      </w:pPr>
      <w:r>
        <w:t>Narrow AI:</w:t>
      </w:r>
    </w:p>
    <w:p w:rsidR="004A2045" w:rsidRPr="0038500D" w:rsidRDefault="004A2045" w:rsidP="004A2045">
      <w:pPr>
        <w:rPr>
          <w:rStyle w:val="Emphasis"/>
          <w:i w:val="0"/>
        </w:rPr>
      </w:pPr>
      <w:r w:rsidRPr="0038500D">
        <w:rPr>
          <w:rStyle w:val="Emphasis"/>
          <w:i w:val="0"/>
        </w:rPr>
        <w:t>This type of system can be almost all tasks as effectively as humans. Its key feature is the ability to think independently, similar to how humans Developing ,Such systems is a long term goal for   speech, and image recognition.  IBM’S supercomputer, self- driving cars, playing chess, and solving equations are also, some of the examples of week AI. This is designed to perform with intelligence. It is limitations.</w:t>
      </w:r>
    </w:p>
    <w:p w:rsidR="004A2045" w:rsidRPr="00CA126F" w:rsidRDefault="004A2045" w:rsidP="004A2045">
      <w:pPr>
        <w:pStyle w:val="Heading1"/>
        <w:numPr>
          <w:ilvl w:val="0"/>
          <w:numId w:val="1"/>
        </w:numPr>
        <w:rPr>
          <w:rStyle w:val="SubtleEmphasis"/>
          <w:i w:val="0"/>
          <w:iCs w:val="0"/>
          <w:color w:val="365F91" w:themeColor="accent1" w:themeShade="BF"/>
        </w:rPr>
      </w:pPr>
      <w:r>
        <w:rPr>
          <w:rStyle w:val="SubtleEmphasis"/>
          <w:i w:val="0"/>
          <w:iCs w:val="0"/>
          <w:color w:val="365F91" w:themeColor="accent1" w:themeShade="BF"/>
        </w:rPr>
        <w:t>Super AI:</w:t>
      </w:r>
    </w:p>
    <w:p w:rsidR="004A2045" w:rsidRDefault="004A2045" w:rsidP="0038500D">
      <w:r w:rsidRPr="0038500D">
        <w:t>This type of super Ai refers of systems with intelligence that exceeds human capabilities, allowing them to perform Task  better than humans. The defining traits of Super AI include independent thinking, reasoning, problem solving, judgment, planning, , judgment, planning.</w:t>
      </w:r>
    </w:p>
    <w:p w:rsidR="0038500D" w:rsidRDefault="0038500D" w:rsidP="0038500D"/>
    <w:p w:rsidR="0038500D" w:rsidRPr="0038500D" w:rsidRDefault="0038500D" w:rsidP="0038500D"/>
    <w:p w:rsidR="00C47CC6" w:rsidRPr="00691A53" w:rsidRDefault="00CB54EE" w:rsidP="00CB54EE">
      <w:pPr>
        <w:pStyle w:val="Title"/>
        <w:tabs>
          <w:tab w:val="center" w:pos="6979"/>
        </w:tabs>
        <w:rPr>
          <w:rFonts w:ascii="Bahnschrift SemiBold" w:hAnsi="Bahnschrift SemiBold"/>
        </w:rPr>
      </w:pPr>
      <w:r>
        <w:rPr>
          <w:rFonts w:ascii="Bahnschrift SemiBold" w:hAnsi="Bahnschrift SemiBold"/>
        </w:rPr>
        <w:lastRenderedPageBreak/>
        <w:tab/>
      </w:r>
      <w:r w:rsidR="00C47CC6" w:rsidRPr="00691A53">
        <w:rPr>
          <w:rFonts w:ascii="Bahnschrift SemiBold" w:hAnsi="Bahnschrift SemiBold"/>
        </w:rPr>
        <w:t>Artificial Intelligence Applications</w:t>
      </w:r>
    </w:p>
    <w:p w:rsidR="00C47CC6" w:rsidRDefault="00C47CC6" w:rsidP="00C47CC6">
      <w:pPr>
        <w:pStyle w:val="Heading1"/>
      </w:pPr>
      <w:r>
        <w:t>Types of Artificial Intelligence:</w:t>
      </w:r>
    </w:p>
    <w:p w:rsidR="00C47CC6" w:rsidRPr="00164A61" w:rsidRDefault="00C47CC6" w:rsidP="00C47CC6"/>
    <w:p w:rsidR="004A2045" w:rsidRDefault="004A2045" w:rsidP="004A2045">
      <w:pPr>
        <w:pStyle w:val="Subtitle"/>
        <w:numPr>
          <w:ilvl w:val="0"/>
          <w:numId w:val="1"/>
        </w:numPr>
        <w:rPr>
          <w:i w:val="0"/>
          <w:sz w:val="32"/>
          <w:szCs w:val="32"/>
        </w:rPr>
      </w:pPr>
      <w:r w:rsidRPr="00164A61">
        <w:rPr>
          <w:sz w:val="32"/>
          <w:szCs w:val="32"/>
        </w:rPr>
        <w:t>Rea</w:t>
      </w:r>
      <w:r>
        <w:rPr>
          <w:sz w:val="32"/>
          <w:szCs w:val="32"/>
        </w:rPr>
        <w:t>c</w:t>
      </w:r>
      <w:r w:rsidRPr="00164A61">
        <w:rPr>
          <w:sz w:val="32"/>
          <w:szCs w:val="32"/>
        </w:rPr>
        <w:t>tive Machines:</w:t>
      </w:r>
    </w:p>
    <w:p w:rsidR="004A2045" w:rsidRPr="0038500D" w:rsidRDefault="004A2045" w:rsidP="0038500D">
      <w:pPr>
        <w:rPr>
          <w:rStyle w:val="Emphasis"/>
          <w:i w:val="0"/>
        </w:rPr>
      </w:pPr>
      <w:r w:rsidRPr="0038500D">
        <w:rPr>
          <w:rStyle w:val="Emphasis"/>
          <w:i w:val="0"/>
        </w:rPr>
        <w:t>These machines are the basic types of AI. Such AI sys actions tems focus only on current situations and react as per. The best  possible action. They do not store memories for future. IBM’S deep blue system and Google’s Alpha go are the example of Reactive machines.</w:t>
      </w:r>
    </w:p>
    <w:p w:rsidR="004A2045" w:rsidRPr="0038500D" w:rsidRDefault="004A2045" w:rsidP="0038500D">
      <w:pPr>
        <w:rPr>
          <w:rStyle w:val="Emphasis"/>
          <w:i w:val="0"/>
        </w:rPr>
      </w:pPr>
      <w:r w:rsidRPr="0038500D">
        <w:rPr>
          <w:rStyle w:val="Emphasis"/>
          <w:i w:val="0"/>
        </w:rPr>
        <w:t>Artificial  Intelligence may seem to be a new technology but if we bit of research, we will find that it has roots deep in the past. In Greek Mythology, it is said that  the concepts of AI were used. The model of Artificial neurons was first brought  forward  in 1943 by Warren McCulloch and Walter Pits. After seven years, in 1950, a research paper, Alan during which  was  Titled “Computer Machinery and Intelligence” published Related to Ai.</w:t>
      </w:r>
    </w:p>
    <w:p w:rsidR="004A2045" w:rsidRPr="0038500D" w:rsidRDefault="004A2045" w:rsidP="004A2045">
      <w:pPr>
        <w:pStyle w:val="Heading2"/>
        <w:numPr>
          <w:ilvl w:val="0"/>
          <w:numId w:val="1"/>
        </w:numPr>
        <w:rPr>
          <w:rStyle w:val="Emphasis"/>
          <w:i w:val="0"/>
        </w:rPr>
      </w:pPr>
      <w:r>
        <w:t>Narrow AI:</w:t>
      </w:r>
    </w:p>
    <w:p w:rsidR="004A2045" w:rsidRPr="0038500D" w:rsidRDefault="004A2045" w:rsidP="004A2045">
      <w:pPr>
        <w:rPr>
          <w:rStyle w:val="Emphasis"/>
          <w:i w:val="0"/>
        </w:rPr>
      </w:pPr>
      <w:r w:rsidRPr="0038500D">
        <w:rPr>
          <w:rStyle w:val="Emphasis"/>
          <w:i w:val="0"/>
        </w:rPr>
        <w:t>This type of system can be almost all tasks as effectively as humans. Its key feature is the ability to think independently, similar to how humans Developing ,Such systems is a long term goal for   speech, and image recognition.  IBM’S supercomputer, self- driving cars, playing chess, and solving equations are also, some of the examples of week AI. This is designed to perform with intelligence. It is limitations.</w:t>
      </w:r>
    </w:p>
    <w:p w:rsidR="004A2045" w:rsidRPr="00CA126F" w:rsidRDefault="004A2045" w:rsidP="004A2045">
      <w:pPr>
        <w:pStyle w:val="Heading1"/>
        <w:numPr>
          <w:ilvl w:val="0"/>
          <w:numId w:val="1"/>
        </w:numPr>
        <w:rPr>
          <w:rStyle w:val="SubtleEmphasis"/>
          <w:i w:val="0"/>
          <w:iCs w:val="0"/>
          <w:color w:val="365F91" w:themeColor="accent1" w:themeShade="BF"/>
        </w:rPr>
      </w:pPr>
      <w:r>
        <w:rPr>
          <w:rStyle w:val="SubtleEmphasis"/>
          <w:i w:val="0"/>
          <w:iCs w:val="0"/>
          <w:color w:val="365F91" w:themeColor="accent1" w:themeShade="BF"/>
        </w:rPr>
        <w:t>Super AI:</w:t>
      </w:r>
    </w:p>
    <w:p w:rsidR="004A2045" w:rsidRPr="0038500D" w:rsidRDefault="004A2045" w:rsidP="0038500D">
      <w:r w:rsidRPr="0038500D">
        <w:t>This type of super Ai refers of systems with intelligence that exceeds human capabilities, allowing them to perform Task  better than humans. The defining traits of Super AI include independent thinking, reasoning, problem solving, judgment, planning, , judgment, planning.</w:t>
      </w:r>
    </w:p>
    <w:p w:rsidR="00C47CC6" w:rsidRPr="006D10AF" w:rsidRDefault="00C47CC6" w:rsidP="00C47CC6">
      <w:r>
        <w:rPr>
          <w:noProof/>
        </w:rPr>
        <w:lastRenderedPageBreak/>
        <w:drawing>
          <wp:inline distT="0" distB="0" distL="0" distR="0">
            <wp:extent cx="8855850" cy="4181475"/>
            <wp:effectExtent l="19050" t="0" r="2400" b="0"/>
            <wp:docPr id="5" name="Picture 1" descr="m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23.png"/>
                    <pic:cNvPicPr/>
                  </pic:nvPicPr>
                  <pic:blipFill>
                    <a:blip r:embed="rId8"/>
                    <a:stretch>
                      <a:fillRect/>
                    </a:stretch>
                  </pic:blipFill>
                  <pic:spPr>
                    <a:xfrm>
                      <a:off x="0" y="0"/>
                      <a:ext cx="8863965" cy="4185306"/>
                    </a:xfrm>
                    <a:prstGeom prst="rect">
                      <a:avLst/>
                    </a:prstGeom>
                  </pic:spPr>
                </pic:pic>
              </a:graphicData>
            </a:graphic>
          </wp:inline>
        </w:drawing>
      </w:r>
    </w:p>
    <w:p w:rsidR="00C47CC6" w:rsidRPr="00CA126F" w:rsidRDefault="00C47CC6" w:rsidP="00C47CC6"/>
    <w:p w:rsidR="00C47CC6" w:rsidRPr="006D10AF" w:rsidRDefault="00C47CC6" w:rsidP="00C47CC6"/>
    <w:p w:rsidR="00C47CC6" w:rsidRPr="00CA126F" w:rsidRDefault="00C47CC6" w:rsidP="00C47CC6"/>
    <w:p w:rsidR="00C47CC6" w:rsidRPr="00CA126F" w:rsidRDefault="00C47CC6" w:rsidP="00C47CC6"/>
    <w:p w:rsidR="00C47CC6" w:rsidRPr="00C47CC6" w:rsidRDefault="00C47CC6" w:rsidP="00C47CC6">
      <w:pPr>
        <w:rPr>
          <w:rStyle w:val="SubtleEmphasis"/>
          <w:i w:val="0"/>
          <w:iCs w:val="0"/>
          <w:color w:val="auto"/>
        </w:rPr>
      </w:pPr>
    </w:p>
    <w:p w:rsidR="00CA126F" w:rsidRPr="00C47CC6" w:rsidRDefault="00CA126F" w:rsidP="00C47CC6">
      <w:pPr>
        <w:rPr>
          <w:rStyle w:val="SubtleEmphasis"/>
          <w:i w:val="0"/>
          <w:iCs w:val="0"/>
          <w:color w:val="auto"/>
        </w:rPr>
      </w:pPr>
    </w:p>
    <w:sectPr w:rsidR="00CA126F" w:rsidRPr="00C47CC6" w:rsidSect="0055393A">
      <w:pgSz w:w="16839" w:h="11907" w:orient="landscape"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AE8" w:rsidRDefault="00E36AE8" w:rsidP="006D10AF">
      <w:pPr>
        <w:spacing w:after="0" w:line="240" w:lineRule="auto"/>
      </w:pPr>
      <w:r>
        <w:separator/>
      </w:r>
    </w:p>
  </w:endnote>
  <w:endnote w:type="continuationSeparator" w:id="1">
    <w:p w:rsidR="00E36AE8" w:rsidRDefault="00E36AE8" w:rsidP="006D10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AE8" w:rsidRDefault="00E36AE8" w:rsidP="006D10AF">
      <w:pPr>
        <w:spacing w:after="0" w:line="240" w:lineRule="auto"/>
      </w:pPr>
      <w:r>
        <w:separator/>
      </w:r>
    </w:p>
  </w:footnote>
  <w:footnote w:type="continuationSeparator" w:id="1">
    <w:p w:rsidR="00E36AE8" w:rsidRDefault="00E36AE8" w:rsidP="006D10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E19D9"/>
    <w:multiLevelType w:val="hybridMultilevel"/>
    <w:tmpl w:val="547A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96532A"/>
    <w:multiLevelType w:val="hybridMultilevel"/>
    <w:tmpl w:val="BA6E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32C5D"/>
    <w:multiLevelType w:val="hybridMultilevel"/>
    <w:tmpl w:val="FF806A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E2A5507"/>
    <w:multiLevelType w:val="hybridMultilevel"/>
    <w:tmpl w:val="7B68B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B5DFA"/>
    <w:rsid w:val="00156936"/>
    <w:rsid w:val="00164A61"/>
    <w:rsid w:val="0038500D"/>
    <w:rsid w:val="004A2045"/>
    <w:rsid w:val="004B11A1"/>
    <w:rsid w:val="004B3A27"/>
    <w:rsid w:val="0055393A"/>
    <w:rsid w:val="00691A53"/>
    <w:rsid w:val="006D10AF"/>
    <w:rsid w:val="00707C18"/>
    <w:rsid w:val="00777103"/>
    <w:rsid w:val="008A74CA"/>
    <w:rsid w:val="00A70A12"/>
    <w:rsid w:val="00B4504F"/>
    <w:rsid w:val="00C061D8"/>
    <w:rsid w:val="00C47CC6"/>
    <w:rsid w:val="00CA126F"/>
    <w:rsid w:val="00CB54EE"/>
    <w:rsid w:val="00CB5DFA"/>
    <w:rsid w:val="00CC76D4"/>
    <w:rsid w:val="00E36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D4"/>
  </w:style>
  <w:style w:type="paragraph" w:styleId="Heading1">
    <w:name w:val="heading 1"/>
    <w:basedOn w:val="Normal"/>
    <w:next w:val="Normal"/>
    <w:link w:val="Heading1Char"/>
    <w:uiPriority w:val="9"/>
    <w:qFormat/>
    <w:rsid w:val="005539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39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9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9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39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393A"/>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539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39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64A61"/>
    <w:rPr>
      <w:i/>
      <w:iCs/>
      <w:color w:val="808080" w:themeColor="text1" w:themeTint="7F"/>
    </w:rPr>
  </w:style>
  <w:style w:type="character" w:styleId="Emphasis">
    <w:name w:val="Emphasis"/>
    <w:basedOn w:val="DefaultParagraphFont"/>
    <w:uiPriority w:val="20"/>
    <w:qFormat/>
    <w:rsid w:val="00164A61"/>
    <w:rPr>
      <w:i/>
      <w:iCs/>
    </w:rPr>
  </w:style>
  <w:style w:type="paragraph" w:styleId="Header">
    <w:name w:val="header"/>
    <w:basedOn w:val="Normal"/>
    <w:link w:val="HeaderChar"/>
    <w:uiPriority w:val="99"/>
    <w:semiHidden/>
    <w:unhideWhenUsed/>
    <w:rsid w:val="006D10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10AF"/>
  </w:style>
  <w:style w:type="paragraph" w:styleId="Footer">
    <w:name w:val="footer"/>
    <w:basedOn w:val="Normal"/>
    <w:link w:val="FooterChar"/>
    <w:uiPriority w:val="99"/>
    <w:semiHidden/>
    <w:unhideWhenUsed/>
    <w:rsid w:val="006D10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10AF"/>
  </w:style>
  <w:style w:type="paragraph" w:styleId="BalloonText">
    <w:name w:val="Balloon Text"/>
    <w:basedOn w:val="Normal"/>
    <w:link w:val="BalloonTextChar"/>
    <w:uiPriority w:val="99"/>
    <w:semiHidden/>
    <w:unhideWhenUsed/>
    <w:rsid w:val="006D1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0AF"/>
    <w:rPr>
      <w:rFonts w:ascii="Tahoma" w:hAnsi="Tahoma" w:cs="Tahoma"/>
      <w:sz w:val="16"/>
      <w:szCs w:val="16"/>
    </w:rPr>
  </w:style>
  <w:style w:type="paragraph" w:styleId="TOCHeading">
    <w:name w:val="TOC Heading"/>
    <w:basedOn w:val="Heading1"/>
    <w:next w:val="Normal"/>
    <w:uiPriority w:val="39"/>
    <w:semiHidden/>
    <w:unhideWhenUsed/>
    <w:qFormat/>
    <w:rsid w:val="00A70A12"/>
    <w:pPr>
      <w:outlineLvl w:val="9"/>
    </w:pPr>
  </w:style>
  <w:style w:type="paragraph" w:styleId="TOC1">
    <w:name w:val="toc 1"/>
    <w:basedOn w:val="Normal"/>
    <w:next w:val="Normal"/>
    <w:autoRedefine/>
    <w:uiPriority w:val="39"/>
    <w:unhideWhenUsed/>
    <w:rsid w:val="00A70A12"/>
    <w:pPr>
      <w:spacing w:after="100"/>
    </w:pPr>
  </w:style>
  <w:style w:type="paragraph" w:styleId="TOC2">
    <w:name w:val="toc 2"/>
    <w:basedOn w:val="Normal"/>
    <w:next w:val="Normal"/>
    <w:autoRedefine/>
    <w:uiPriority w:val="39"/>
    <w:unhideWhenUsed/>
    <w:rsid w:val="00A70A12"/>
    <w:pPr>
      <w:spacing w:after="100"/>
      <w:ind w:left="220"/>
    </w:pPr>
  </w:style>
  <w:style w:type="character" w:styleId="Hyperlink">
    <w:name w:val="Hyperlink"/>
    <w:basedOn w:val="DefaultParagraphFont"/>
    <w:uiPriority w:val="99"/>
    <w:unhideWhenUsed/>
    <w:rsid w:val="00A70A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18741-EF24-4B8F-95DF-ECF886BC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AI-ML</dc:subject>
  <dc:creator>Muchhara kashish</dc:creator>
  <cp:keywords>machine learning</cp:keywords>
  <dc:description>good</dc:description>
  <cp:lastModifiedBy>Kashish Muchhara</cp:lastModifiedBy>
  <cp:revision>12</cp:revision>
  <dcterms:created xsi:type="dcterms:W3CDTF">2025-06-10T04:25:00Z</dcterms:created>
  <dcterms:modified xsi:type="dcterms:W3CDTF">2025-06-10T12:37:00Z</dcterms:modified>
  <cp:category>1</cp:category>
  <cp:contentStatus>b.tech</cp:contentStatus>
</cp:coreProperties>
</file>