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ZSP-000001 — Electrical &amp; Energy-Loss Risk Assessment</w:t>
      </w:r>
    </w:p>
    <w:p>
      <w:pPr>
        <w:jc w:val="center"/>
      </w:pPr>
      <w:r>
        <w:t xml:space="preserve">Electrical &amp; Energy-Loss Risk Assessment | ZSP-000001</w:t>
      </w:r>
    </w:p>
    <w:p>
      <w:pPr>
        <w:pStyle w:val="Heading1"/>
      </w:pPr>
      <w:r>
        <w:t xml:space="preserve">Project Details</w:t>
      </w:r>
    </w:p>
    <w:p>
      <w:r>
        <w:t xml:space="preserve">Project: Electrical &amp; Energy-Loss Risk Assessment</w:t>
      </w:r>
    </w:p>
    <w:p>
      <w:r>
        <w:t xml:space="preserve">Project Reference: ZSP-000001</w:t>
      </w:r>
    </w:p>
    <w:p>
      <w:r>
        <w:t xml:space="preserve">Client: ZORAYS KHALID</w:t>
      </w:r>
    </w:p>
    <w:p>
      <w:r>
        <w:t xml:space="preserve">Site: Main Industrial Facility</w:t>
      </w:r>
    </w:p>
    <w:p>
      <w:r>
        <w:t xml:space="preserve">Location: 56 K ST 3 PHASE 5 DHA LAHORE</w:t>
      </w:r>
    </w:p>
    <w:p>
      <w:r>
        <w:t xml:space="preserve">Project Status: active</w:t>
      </w:r>
    </w:p>
    <w:p>
      <w:r>
        <w:t xml:space="preserve">Start Date: 26 Jul 2026</w:t>
      </w:r>
    </w:p>
    <w:p>
      <w:r>
        <w:t xml:space="preserve">Expected Completion: 26 Oct 2026</w:t>
      </w:r>
    </w:p>
    <w:p>
      <w:r>
        <w:rPr>
          <w:b/>
          <w:bCs/>
        </w:rPr>
        <w:t xml:space="preserve">Overall Progress: 4%</w:t>
      </w:r>
    </w:p>
    <w:p>
      <w:r>
        <w:t xml:space="preserve">Rectification: 4% | Evidence: 4% | Testing: 0% | Action Plan: 0%</w:t>
      </w:r>
    </w:p>
    <w:p>
      <w:pPr>
        <w:pStyle w:val="Heading1"/>
      </w:pPr>
      <w:r>
        <w:t xml:space="preserve">Report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Total Tasks</w:t>
            </w:r>
          </w:p>
        </w:tc>
        <w:tc>
          <w:p>
            <w:r>
              <w:rPr>
                <w:b/>
                <w:bCs/>
              </w:rPr>
              <w:t xml:space="preserve">In Progress</w:t>
            </w:r>
          </w:p>
        </w:tc>
        <w:tc>
          <w:p>
            <w:r>
              <w:rPr>
                <w:b/>
                <w:bCs/>
              </w:rPr>
              <w:t xml:space="preserve">Complete</w:t>
            </w:r>
          </w:p>
        </w:tc>
        <w:tc>
          <w:p>
            <w:r>
              <w:rPr>
                <w:b/>
                <w:bCs/>
              </w:rPr>
              <w:t xml:space="preserve">Before Evidence</w:t>
            </w:r>
          </w:p>
        </w:tc>
        <w:tc>
          <w:p>
            <w:r>
              <w:rPr>
                <w:b/>
                <w:bCs/>
              </w:rPr>
              <w:t xml:space="preserve">After Evidence</w:t>
            </w:r>
          </w:p>
        </w:tc>
        <w:tc>
          <w:p>
            <w:r>
              <w:rPr>
                <w:b/>
                <w:bCs/>
              </w:rPr>
              <w:t xml:space="preserve">Completion</w:t>
            </w:r>
          </w:p>
        </w:tc>
      </w:tr>
      <w:tr>
        <w:tc>
          <w:p>
            <w:r>
              <w:t xml:space="preserve">51</w:t>
            </w:r>
          </w:p>
        </w:tc>
        <w:tc>
          <w:p>
            <w:r>
              <w:t xml:space="preserve">49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3.92%</w:t>
            </w:r>
          </w:p>
        </w:tc>
      </w:tr>
    </w:tbl>
    <w:p>
      <w:pPr>
        <w:pStyle w:val="Heading1"/>
      </w:pPr>
      <w:r>
        <w:t xml:space="preserve">Task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Sr. No.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Before</w:t>
            </w:r>
          </w:p>
        </w:tc>
        <w:tc>
          <w:p>
            <w:r>
              <w:rPr>
                <w:b/>
                <w:bCs/>
              </w:rPr>
              <w:t xml:space="preserve">After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Panel door locks are damaged, allowing rainwater to enter the panel.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Complete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Component rating does not comply with the approved Single Line Diagram (SLD).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Complete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Breaker or single-pole MCB is faulty and requires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Earth Leakage Circuit (ELC) protection is not installed.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Neutral link is open/loose, resulting in unintended current flow.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Busbar is corroded and overheating, creating a potential risk of sparking.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Red and Yellow phase cables are undersized and do not meet the required current rating.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Push button is faulty, due to which the circuit has been connected in bypass mode.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Overload protection ratings are mismatched, causing circuit and load imbalance.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DOL starter and timer are bypassed, with the circuit connected directly.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Selector switches are faulty and require repair or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Terminal block requires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Basement Entrance Right – Ground Floor DB-01.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AC drain water is directly entering the DB, causing an earth leakage fault and resulting in smoke from the DB.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MCB breaker is faulty and requires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AC drain water has damaged the DB’s LDR, causing the dusk controller to malfunction.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Cable dressing and proper cable management are required.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MCB breaker is faulty and requires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Ground plate is missing and needs to be installed.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DB door is damaged and requires repair or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Overload relay is burnt, and its tripping time is excessively high.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Basement Entrance Left Side – Ground Floor DB.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Electrical connections are loose and require proper tightening.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Cable is overheating and requires inspection and rectification.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AC drain water is entering the DB, creating a potential electrical and safety hazard.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MCB is hanging unsecured and requires proper mounting and fixing inside the DB.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t xml:space="preserve">DOL starter is bypassed, and the circuit is connected directly.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Temporary electrical connection is being used.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Basement Back Entrance Side – Ground Floor DB.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Cable dressing and proper cable management are required.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t xml:space="preserve">Cable joints are present inside the drain area and require proper rectification.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t xml:space="preserve">Terminal block is melted and requires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t xml:space="preserve">Electrical connections are loose and require proper tightening.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t xml:space="preserve">Overload relay timing is set at the maximum setting of 05 and requires proper adjustment.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t xml:space="preserve">Electrical load is unbalanced and requires proper load balancing.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t xml:space="preserve">Cable dressing and proper cable management are required.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37</w:t>
            </w:r>
          </w:p>
        </w:tc>
        <w:tc>
          <w:p>
            <w:r>
              <w:t xml:space="preserve">Cables are causing current leakage to the equipment body, creating an electrical safety hazard.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38</w:t>
            </w:r>
          </w:p>
        </w:tc>
        <w:tc>
          <w:p>
            <w:r>
              <w:t xml:space="preserve">Cable sizes are undersized and do not meet the required current-carrying capacity.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39</w:t>
            </w:r>
          </w:p>
        </w:tc>
        <w:tc>
          <w:p>
            <w:r>
              <w:t xml:space="preserve">Water has accumulated inside the DB cable conduits/pipes, creating an electrical safety hazard.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40</w:t>
            </w:r>
          </w:p>
        </w:tc>
        <w:tc>
          <w:p>
            <w:r>
              <w:t xml:space="preserve">AC drain water is falling directly onto the DB, creating a potential electrical and safety hazard.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41</w:t>
            </w:r>
          </w:p>
        </w:tc>
        <w:tc>
          <w:p>
            <w:r>
              <w:t xml:space="preserve">Main Feeder Panel – Near Masjid.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42</w:t>
            </w:r>
          </w:p>
        </w:tc>
        <w:tc>
          <w:p>
            <w:r>
              <w:t xml:space="preserve">All DBs are connected through loop connections and require proper inspection and rectification.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43</w:t>
            </w:r>
          </w:p>
        </w:tc>
        <w:tc>
          <w:p>
            <w:r>
              <w:t xml:space="preserve">DB has an earth fault/short circuit to ground and requires immediate rectification.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44</w:t>
            </w:r>
          </w:p>
        </w:tc>
        <w:tc>
          <w:p>
            <w:r>
              <w:t xml:space="preserve">CTs (Current Transformers) are installed but are not connected/in use.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45</w:t>
            </w:r>
          </w:p>
        </w:tc>
        <w:tc>
          <w:p>
            <w:r>
              <w:t xml:space="preserve">Terminal blocks are melted and require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46</w:t>
            </w:r>
          </w:p>
        </w:tc>
        <w:tc>
          <w:p>
            <w:r>
              <w:t xml:space="preserve">Magnetic contactors are faulty and require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47</w:t>
            </w:r>
          </w:p>
        </w:tc>
        <w:tc>
          <w:p>
            <w:r>
              <w:t xml:space="preserve">An open-circuit/bypassed connection is being used and requires proper rectification.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48</w:t>
            </w:r>
          </w:p>
        </w:tc>
        <w:tc>
          <w:p>
            <w:r>
              <w:t xml:space="preserve">Voltmeter and ammeter are missing and need to be installed.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49</w:t>
            </w:r>
          </w:p>
        </w:tc>
        <w:tc>
          <w:p>
            <w:r>
              <w:t xml:space="preserve">Foundation Pump – Electrical connections are loose and require proper tightening.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50</w:t>
            </w:r>
          </w:p>
        </w:tc>
        <w:tc>
          <w:p>
            <w:r>
              <w:t xml:space="preserve">An open-circuit bypass connection is being used and requires proper rectification.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51</w:t>
            </w:r>
          </w:p>
        </w:tc>
        <w:tc>
          <w:p>
            <w:r>
              <w:t xml:space="preserve">LT Room – Lighting DB.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2026-08-13T04:41:06.120Z</dcterms:created>
  <dcterms:modified xsi:type="dcterms:W3CDTF">2026-08-13T04:41:06.120Z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