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010" w:rsidRDefault="007935E5">
      <w:pPr>
        <w:pStyle w:val="Title"/>
      </w:pPr>
      <w:r>
        <w:t xml:space="preserve">1- </w:t>
      </w:r>
      <w:r w:rsidR="000C2238">
        <w:t>Trust Services</w:t>
      </w:r>
    </w:p>
    <w:tbl>
      <w:tblPr>
        <w:tblW w:w="0" w:type="auto"/>
        <w:jc w:val="center"/>
        <w:tblLayout w:type="fixed"/>
        <w:tblLook w:val="04A0" w:firstRow="1" w:lastRow="0" w:firstColumn="1" w:lastColumn="0" w:noHBand="0" w:noVBand="1"/>
      </w:tblPr>
      <w:tblGrid>
        <w:gridCol w:w="2131"/>
        <w:gridCol w:w="7891"/>
      </w:tblGrid>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URL</w:t>
            </w:r>
          </w:p>
        </w:tc>
        <w:tc>
          <w:tcPr>
            <w:tcW w:w="7891" w:type="dxa"/>
            <w:tcMar>
              <w:top w:w="90" w:type="dxa"/>
              <w:left w:w="100" w:type="dxa"/>
              <w:bottom w:w="90" w:type="dxa"/>
              <w:right w:w="100" w:type="dxa"/>
            </w:tcMar>
            <w:vAlign w:val="center"/>
          </w:tcPr>
          <w:p w:rsidR="002C7010" w:rsidRDefault="000C2238">
            <w:pPr>
              <w:rPr>
                <w:rFonts w:hint="eastAsia"/>
              </w:rPr>
            </w:pPr>
            <w:r>
              <w:t>https://financiallyup.com.au/services/trusts/</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Primary Keyword</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trust accountant</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SEO Title</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Trust Accountant &amp; Trust Accounting Services | Financially Up</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Meta Description</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Need a trust accountant? Financially Up supports trust accounting, tax returns, distributions and compliance f</w:t>
            </w:r>
            <w:r>
              <w:rPr>
                <w:color w:val="283543"/>
                <w:sz w:val="18"/>
              </w:rPr>
              <w:t>or trusts across Australia.</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H1</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Trust Accountant and Trust Accounting Services</w:t>
            </w:r>
          </w:p>
        </w:tc>
      </w:tr>
    </w:tbl>
    <w:p w:rsidR="002C7010" w:rsidRDefault="002C7010">
      <w:pPr>
        <w:spacing w:after="0"/>
        <w:rPr>
          <w:rFonts w:hint="eastAsia"/>
        </w:rPr>
      </w:pPr>
    </w:p>
    <w:p w:rsidR="002C7010" w:rsidRDefault="000C2238">
      <w:pPr>
        <w:pStyle w:val="Heading1"/>
      </w:pPr>
      <w:r>
        <w:t>Trust Accountant and Trust Accounting Services</w:t>
      </w:r>
    </w:p>
    <w:p w:rsidR="002C7010" w:rsidRDefault="000C2238">
      <w:pPr>
        <w:pStyle w:val="BodyText"/>
        <w:rPr>
          <w:rFonts w:hint="eastAsia"/>
        </w:rPr>
      </w:pPr>
      <w:r>
        <w:t>A trust can separate legal ownership from beneficial interests, but it also c</w:t>
      </w:r>
      <w:r>
        <w:t>reates ongoing accounting, tax and administrative responsibilities. A trust accountant helps trustees keep accurate records, understand the tax position of the trust, prepare required reporting and coordinate annual compliance so decisions are supported by</w:t>
      </w:r>
      <w:r>
        <w:t xml:space="preserve"> reliable information.</w:t>
      </w:r>
    </w:p>
    <w:p w:rsidR="002C7010" w:rsidRDefault="000C2238">
      <w:pPr>
        <w:pStyle w:val="BodyText"/>
        <w:rPr>
          <w:rFonts w:hint="eastAsia"/>
        </w:rPr>
      </w:pPr>
      <w:r>
        <w:t xml:space="preserve">Financially Up provides trust accounting services for trustees, family groups, business owners and investors across Australia. Our work can include trust accounts, tax-return preparation, distribution-related accounting, beneficiary </w:t>
      </w:r>
      <w:r>
        <w:t>reporting and coordination of related tax matters. The exact scope depends on the trust deed, the trust’s activities, the trustee’s decisions and the entities involved.</w:t>
      </w:r>
    </w:p>
    <w:p w:rsidR="002C7010" w:rsidRDefault="000C2238">
      <w:pPr>
        <w:pStyle w:val="BodyText"/>
        <w:rPr>
          <w:rFonts w:hint="eastAsia"/>
        </w:rPr>
      </w:pPr>
      <w:r>
        <w:t xml:space="preserve">If you want to discuss a new or existing trust, </w:t>
      </w:r>
      <w:hyperlink r:id="rId8">
        <w:r>
          <w:rPr>
            <w:color w:val="146C94"/>
            <w:u w:val="single"/>
          </w:rPr>
          <w:t>Book an Appointment</w:t>
        </w:r>
      </w:hyperlink>
      <w:r>
        <w:t>. An initial discussion can help identify the trust type, current records, upcoming deadlines and whether accounting, tax-return work or separately scoped tax advice is required.</w:t>
      </w:r>
    </w:p>
    <w:p w:rsidR="002C7010" w:rsidRDefault="000C2238">
      <w:pPr>
        <w:pStyle w:val="Heading2"/>
      </w:pPr>
      <w:r>
        <w:t>What does a trust accountant do?</w:t>
      </w:r>
    </w:p>
    <w:p w:rsidR="002C7010" w:rsidRDefault="000C2238">
      <w:pPr>
        <w:pStyle w:val="BodyText"/>
        <w:rPr>
          <w:rFonts w:hint="eastAsia"/>
        </w:rPr>
      </w:pPr>
      <w:r>
        <w:t>A trust accountant helps translate the financial activity of a trust into accurate accounting records and tax reporting. Unlike an individual taxpayer, a trust involves a trustee who administers trust property for beneficiaries under a trust deed. Tax out</w:t>
      </w:r>
      <w:r>
        <w:t>comes can depend on the trust’s income, the deed, beneficiary entitlements, trustee resolutions, capital gains, franked distributions and other facts.</w:t>
      </w:r>
    </w:p>
    <w:p w:rsidR="002C7010" w:rsidRDefault="000C2238">
      <w:pPr>
        <w:pStyle w:val="BodyText"/>
        <w:rPr>
          <w:rFonts w:hint="eastAsia"/>
        </w:rPr>
      </w:pPr>
      <w:r>
        <w:t>Typical trust accounting work may include:</w:t>
      </w:r>
    </w:p>
    <w:p w:rsidR="002C7010" w:rsidRDefault="000C2238">
      <w:pPr>
        <w:pStyle w:val="ListBullet"/>
        <w:rPr>
          <w:rFonts w:hint="eastAsia"/>
        </w:rPr>
      </w:pPr>
      <w:r>
        <w:t>preparing or reviewing annual trust accounts and reconciliatio</w:t>
      </w:r>
      <w:r>
        <w:t>ns</w:t>
      </w:r>
    </w:p>
    <w:p w:rsidR="002C7010" w:rsidRDefault="000C2238">
      <w:pPr>
        <w:pStyle w:val="ListBullet"/>
        <w:rPr>
          <w:rFonts w:hint="eastAsia"/>
        </w:rPr>
      </w:pPr>
      <w:r>
        <w:t>classifying trust income, expenses, assets and liabilities</w:t>
      </w:r>
    </w:p>
    <w:p w:rsidR="002C7010" w:rsidRDefault="000C2238">
      <w:pPr>
        <w:pStyle w:val="ListBullet"/>
        <w:rPr>
          <w:rFonts w:hint="eastAsia"/>
        </w:rPr>
      </w:pPr>
      <w:r>
        <w:t>preparing trust tax returns where required</w:t>
      </w:r>
    </w:p>
    <w:p w:rsidR="002C7010" w:rsidRDefault="000C2238">
      <w:pPr>
        <w:pStyle w:val="ListBullet"/>
        <w:rPr>
          <w:rFonts w:hint="eastAsia"/>
        </w:rPr>
      </w:pPr>
      <w:r>
        <w:t>preparing beneficiary distribution information from the final tax position</w:t>
      </w:r>
    </w:p>
    <w:p w:rsidR="002C7010" w:rsidRDefault="000C2238">
      <w:pPr>
        <w:pStyle w:val="ListBullet"/>
        <w:rPr>
          <w:rFonts w:hint="eastAsia"/>
        </w:rPr>
      </w:pPr>
      <w:r>
        <w:t>reviewing accounting records used to support trustee distribution decisions</w:t>
      </w:r>
    </w:p>
    <w:p w:rsidR="002C7010" w:rsidRDefault="000C2238">
      <w:pPr>
        <w:pStyle w:val="ListBullet"/>
        <w:rPr>
          <w:rFonts w:hint="eastAsia"/>
        </w:rPr>
      </w:pPr>
      <w:r>
        <w:t>identifying issues that may require separate tax planning, legal advice or specialist review</w:t>
      </w:r>
    </w:p>
    <w:p w:rsidR="002C7010" w:rsidRDefault="000C2238">
      <w:pPr>
        <w:pStyle w:val="ListBullet"/>
        <w:rPr>
          <w:rFonts w:hint="eastAsia"/>
        </w:rPr>
      </w:pPr>
      <w:r>
        <w:t>coordinating trust records with related companies, beneficiaries or other entities where relevant.</w:t>
      </w:r>
    </w:p>
    <w:p w:rsidR="002C7010" w:rsidRDefault="000C2238">
      <w:pPr>
        <w:pStyle w:val="BodyText"/>
        <w:rPr>
          <w:rFonts w:hint="eastAsia"/>
        </w:rPr>
      </w:pPr>
      <w:r>
        <w:t xml:space="preserve">For a page focused specifically on annual return preparation and lodgement, see our </w:t>
      </w:r>
      <w:hyperlink r:id="rId9">
        <w:r>
          <w:rPr>
            <w:color w:val="146C94"/>
            <w:u w:val="single"/>
          </w:rPr>
          <w:t>Trust Tax Returns</w:t>
        </w:r>
      </w:hyperlink>
      <w:r>
        <w:t xml:space="preserve"> service.</w:t>
      </w:r>
    </w:p>
    <w:p w:rsidR="002C7010" w:rsidRDefault="000C2238">
      <w:pPr>
        <w:pStyle w:val="Heading2"/>
      </w:pPr>
      <w:r>
        <w:t>Who may need trust accounting services?</w:t>
      </w:r>
    </w:p>
    <w:p w:rsidR="002C7010" w:rsidRDefault="000C2238">
      <w:pPr>
        <w:pStyle w:val="BodyText"/>
        <w:rPr>
          <w:rFonts w:hint="eastAsia"/>
        </w:rPr>
      </w:pPr>
      <w:r>
        <w:t>Trust accounting</w:t>
      </w:r>
      <w:r>
        <w:t xml:space="preserve"> is relevant whenever a trust holds investments, operates a business, receives income, incurs expenses, makes distributions or has transactions with beneficiaries or related entities. The work is particularly important where records are spread across bank </w:t>
      </w:r>
      <w:r>
        <w:t>accounts, investment statements, property records, loan accounts or multiple entities.</w:t>
      </w:r>
    </w:p>
    <w:p w:rsidR="002C7010" w:rsidRDefault="000C2238">
      <w:pPr>
        <w:pStyle w:val="BodyText"/>
        <w:rPr>
          <w:rFonts w:hint="eastAsia"/>
        </w:rPr>
      </w:pPr>
      <w:r>
        <w:lastRenderedPageBreak/>
        <w:t>Financially Up can support a range of private trust arrangements. Two common examples are family or discretionary trusts and unit trusts. Each has different practical co</w:t>
      </w:r>
      <w:r>
        <w:t>nsiderations, so the accounting approach should reflect the actual deed and transactions rather than rely on a generic template.</w:t>
      </w:r>
    </w:p>
    <w:p w:rsidR="002C7010" w:rsidRDefault="000C2238">
      <w:pPr>
        <w:pStyle w:val="BodyText"/>
        <w:rPr>
          <w:rFonts w:hint="eastAsia"/>
        </w:rPr>
      </w:pPr>
      <w:r>
        <w:t xml:space="preserve">If your trust is discretionary and used within a family group, our </w:t>
      </w:r>
      <w:hyperlink r:id="rId10">
        <w:r>
          <w:rPr>
            <w:color w:val="0563C1"/>
            <w:u w:val="single"/>
          </w:rPr>
          <w:t>Family Trust Accountant</w:t>
        </w:r>
      </w:hyperlink>
      <w:r>
        <w:t xml:space="preserve"> page explains the annual accounting and distribution issues in more detail. For trusts where interests are represented by units, see our </w:t>
      </w:r>
      <w:hyperlink r:id="rId11">
        <w:r>
          <w:rPr>
            <w:color w:val="0563C1"/>
            <w:u w:val="single"/>
          </w:rPr>
          <w:t>U</w:t>
        </w:r>
        <w:r>
          <w:rPr>
            <w:color w:val="0563C1"/>
            <w:u w:val="single"/>
          </w:rPr>
          <w:t>nit Trust Accountant</w:t>
        </w:r>
      </w:hyperlink>
      <w:r>
        <w:t xml:space="preserve"> service.</w:t>
      </w:r>
    </w:p>
    <w:p w:rsidR="002C7010" w:rsidRDefault="002C7010">
      <w:pPr>
        <w:pStyle w:val="BodyText"/>
        <w:rPr>
          <w:rFonts w:hint="eastAsia"/>
        </w:rPr>
      </w:pPr>
    </w:p>
    <w:p w:rsidR="002C7010" w:rsidRDefault="000C2238">
      <w:pPr>
        <w:pStyle w:val="Heading2"/>
      </w:pPr>
      <w:r>
        <w:t>Trust accounting, tax and distributions</w:t>
      </w:r>
    </w:p>
    <w:p w:rsidR="002C7010" w:rsidRDefault="000C2238">
      <w:pPr>
        <w:pStyle w:val="BodyText"/>
        <w:rPr>
          <w:rFonts w:hint="eastAsia"/>
        </w:rPr>
      </w:pPr>
      <w:r>
        <w:t>A trust is not simply “taxed like a company” or “taxed through the beneficiaries” in every situation. The income-tax treatment depends on the trust and on who is presently entitled to t</w:t>
      </w:r>
      <w:r>
        <w:t>rust income or specifically entitled to certain amounts. In some cases the trustee may be assessed instead. This makes the accounting records and the timing and wording of trustee decisions important.</w:t>
      </w:r>
    </w:p>
    <w:p w:rsidR="002C7010" w:rsidRDefault="000C2238">
      <w:pPr>
        <w:pStyle w:val="BodyText"/>
        <w:rPr>
          <w:rFonts w:hint="eastAsia"/>
        </w:rPr>
      </w:pPr>
      <w:r>
        <w:t>For discretionary trusts, trustee resolutions are commo</w:t>
      </w:r>
      <w:r>
        <w:t xml:space="preserve">nly needed before the end of the income year to establish beneficiary entitlements. The trust deed can impose its own requirements, and different rules can apply to capital gains and franked distributions. Financially Up can prepare the accounting and tax </w:t>
      </w:r>
      <w:r>
        <w:t>information needed for the trust’s annual compliance and can separately scope tax advice where distribution planning or a more complex tax issue needs to be considered.</w:t>
      </w:r>
    </w:p>
    <w:p w:rsidR="002C7010" w:rsidRDefault="000C2238">
      <w:pPr>
        <w:pStyle w:val="Heading2"/>
      </w:pPr>
      <w:r>
        <w:t>What records are needed for trust accounting?</w:t>
      </w:r>
    </w:p>
    <w:p w:rsidR="002C7010" w:rsidRDefault="000C2238">
      <w:pPr>
        <w:pStyle w:val="BodyText"/>
        <w:rPr>
          <w:rFonts w:hint="eastAsia"/>
        </w:rPr>
      </w:pPr>
      <w:r>
        <w:t>Good trust accounting starts with complet</w:t>
      </w:r>
      <w:r>
        <w:t>e records. The documents needed depend on what the trust does, but may include:</w:t>
      </w:r>
    </w:p>
    <w:p w:rsidR="002C7010" w:rsidRDefault="000C2238">
      <w:pPr>
        <w:pStyle w:val="ListBullet"/>
        <w:rPr>
          <w:rFonts w:hint="eastAsia"/>
        </w:rPr>
      </w:pPr>
      <w:r>
        <w:t>current trust deed and any amendments or variations</w:t>
      </w:r>
    </w:p>
    <w:p w:rsidR="002C7010" w:rsidRDefault="000C2238">
      <w:pPr>
        <w:pStyle w:val="ListBullet"/>
        <w:rPr>
          <w:rFonts w:hint="eastAsia"/>
        </w:rPr>
      </w:pPr>
      <w:r>
        <w:t>bank, credit-card and investment statements</w:t>
      </w:r>
    </w:p>
    <w:p w:rsidR="002C7010" w:rsidRDefault="000C2238">
      <w:pPr>
        <w:pStyle w:val="ListBullet"/>
        <w:rPr>
          <w:rFonts w:hint="eastAsia"/>
        </w:rPr>
      </w:pPr>
      <w:r>
        <w:t>income records, invoices and expense documentation</w:t>
      </w:r>
    </w:p>
    <w:p w:rsidR="002C7010" w:rsidRDefault="000C2238">
      <w:pPr>
        <w:pStyle w:val="ListBullet"/>
        <w:rPr>
          <w:rFonts w:hint="eastAsia"/>
        </w:rPr>
      </w:pPr>
      <w:r>
        <w:t>property purchase, sale and l</w:t>
      </w:r>
      <w:r>
        <w:t>oan documents where relevant</w:t>
      </w:r>
    </w:p>
    <w:p w:rsidR="002C7010" w:rsidRDefault="000C2238">
      <w:pPr>
        <w:pStyle w:val="ListBullet"/>
        <w:rPr>
          <w:rFonts w:hint="eastAsia"/>
        </w:rPr>
      </w:pPr>
      <w:r>
        <w:t>dividend and managed-fund tax statements</w:t>
      </w:r>
    </w:p>
    <w:p w:rsidR="002C7010" w:rsidRDefault="000C2238">
      <w:pPr>
        <w:pStyle w:val="ListBullet"/>
        <w:rPr>
          <w:rFonts w:hint="eastAsia"/>
        </w:rPr>
      </w:pPr>
      <w:r>
        <w:t>asset registers and prior-year financial statements</w:t>
      </w:r>
    </w:p>
    <w:p w:rsidR="002C7010" w:rsidRDefault="000C2238">
      <w:pPr>
        <w:pStyle w:val="ListBullet"/>
        <w:rPr>
          <w:rFonts w:hint="eastAsia"/>
        </w:rPr>
      </w:pPr>
      <w:r>
        <w:t>trustee distribution resolutions and beneficiary information</w:t>
      </w:r>
    </w:p>
    <w:p w:rsidR="002C7010" w:rsidRDefault="000C2238">
      <w:pPr>
        <w:pStyle w:val="ListBullet"/>
        <w:rPr>
          <w:rFonts w:hint="eastAsia"/>
        </w:rPr>
      </w:pPr>
      <w:r>
        <w:t>records of loans, reimbursements or transactions involving related entiti</w:t>
      </w:r>
      <w:r>
        <w:t>es.</w:t>
      </w:r>
    </w:p>
    <w:p w:rsidR="002C7010" w:rsidRDefault="000C2238">
      <w:pPr>
        <w:pStyle w:val="BodyText"/>
        <w:rPr>
          <w:rFonts w:hint="eastAsia"/>
        </w:rPr>
      </w:pPr>
      <w:r>
        <w:t>A complete copy of the deed is especially important because accounting and tax treatment cannot be considered in isolation from the trustee’s powers and the beneficiaries identified by the deed. Legal interpretation or deed amendments may require an ap</w:t>
      </w:r>
      <w:r>
        <w:t>propriately qualified legal adviser.</w:t>
      </w:r>
    </w:p>
    <w:p w:rsidR="002C7010" w:rsidRDefault="000C2238">
      <w:pPr>
        <w:pStyle w:val="Heading2"/>
      </w:pPr>
      <w:r>
        <w:t>Common trust accounting issues we help identify</w:t>
      </w:r>
    </w:p>
    <w:p w:rsidR="002C7010" w:rsidRDefault="000C2238">
      <w:pPr>
        <w:pStyle w:val="BodyText"/>
        <w:rPr>
          <w:rFonts w:hint="eastAsia"/>
        </w:rPr>
      </w:pPr>
      <w:r>
        <w:t xml:space="preserve">Trust records can become difficult when accounting is left until year-end, distributions are considered without reliable figures, or transactions between related entities </w:t>
      </w:r>
      <w:r>
        <w:t>are not clearly documented. Common issues include unreconciled bank accounts, unclear beneficiary balances, missing cost-base records, inconsistent treatment of expenses, late consideration of distribution decisions and mismatches between trust accounts an</w:t>
      </w:r>
      <w:r>
        <w:t>d beneficiary tax information.</w:t>
      </w:r>
    </w:p>
    <w:p w:rsidR="002C7010" w:rsidRDefault="000C2238">
      <w:pPr>
        <w:pStyle w:val="BodyText"/>
        <w:rPr>
          <w:rFonts w:hint="eastAsia"/>
        </w:rPr>
      </w:pPr>
      <w:r>
        <w:t>Where a private company is involved in a trust group, additional tax rules may also need review. Those issues are not automatically part of routine trust bookkeeping or return preparation and may require a separately scoped t</w:t>
      </w:r>
      <w:r>
        <w:t>ax review.</w:t>
      </w:r>
    </w:p>
    <w:p w:rsidR="002C7010" w:rsidRDefault="000C2238">
      <w:pPr>
        <w:pStyle w:val="Heading2"/>
      </w:pPr>
      <w:r>
        <w:t>How Financially Up can help</w:t>
      </w:r>
    </w:p>
    <w:p w:rsidR="002C7010" w:rsidRDefault="000C2238">
      <w:pPr>
        <w:pStyle w:val="BodyText"/>
        <w:rPr>
          <w:rFonts w:hint="eastAsia"/>
        </w:rPr>
      </w:pPr>
      <w:r>
        <w:t>Our trust accounting service can be structured around the trust’s actual needs rather than treating every trust the same. We can review the prior-year position, reconcile records, prepare annual accounts, prepare or c</w:t>
      </w:r>
      <w:r>
        <w:t>oordinate the trust tax return, compile beneficiary information and identify matters that should be resolved before lodgement.</w:t>
      </w:r>
    </w:p>
    <w:p w:rsidR="002C7010" w:rsidRDefault="000C2238">
      <w:pPr>
        <w:pStyle w:val="BodyText"/>
        <w:rPr>
          <w:rFonts w:hint="eastAsia"/>
        </w:rPr>
      </w:pPr>
      <w:r>
        <w:lastRenderedPageBreak/>
        <w:t>Where proactive tax planning is requested, we can clarify what can be considered within the agreed scope. Where legal advice is n</w:t>
      </w:r>
      <w:r>
        <w:t>eeded about the trust deed, trustee powers, asset protection or legal ownership, that work may need to be handled by an appropriately qualified legal adviser.</w:t>
      </w:r>
    </w:p>
    <w:p w:rsidR="002C7010" w:rsidRDefault="000C2238">
      <w:pPr>
        <w:pStyle w:val="Heading2"/>
      </w:pPr>
      <w:r>
        <w:t>Why choose Financially Up for trust accounting?</w:t>
      </w:r>
    </w:p>
    <w:p w:rsidR="002C7010" w:rsidRDefault="000C2238">
      <w:pPr>
        <w:pStyle w:val="BodyText"/>
        <w:rPr>
          <w:rFonts w:hint="eastAsia"/>
        </w:rPr>
      </w:pPr>
      <w:r>
        <w:t xml:space="preserve">Financially Up Pty Ltd is a registered tax agent </w:t>
      </w:r>
      <w:r>
        <w:t>with more than 10 years of experience across accounting, taxation, bookkeeping and business advisory work. Our team includes CPA and IPA members, and we support clients Australia-wide through online appointments as well as in-person appointments.</w:t>
      </w:r>
    </w:p>
    <w:p w:rsidR="002C7010" w:rsidRDefault="000C2238">
      <w:pPr>
        <w:pStyle w:val="BodyText"/>
        <w:rPr>
          <w:rFonts w:hint="eastAsia"/>
        </w:rPr>
      </w:pPr>
      <w:r>
        <w:t>The pract</w:t>
      </w:r>
      <w:r>
        <w:t>ical benefit is continuity: the accounting records, trust tax return and related tax questions can be reviewed together, while more specialised planning is separately identified rather than assumed to be included.</w:t>
      </w:r>
    </w:p>
    <w:p w:rsidR="002C7010" w:rsidRDefault="000C2238">
      <w:pPr>
        <w:pStyle w:val="Heading2"/>
      </w:pPr>
      <w:r>
        <w:t>Frequently asked questions</w:t>
      </w:r>
    </w:p>
    <w:p w:rsidR="002C7010" w:rsidRDefault="000C2238">
      <w:pPr>
        <w:pStyle w:val="Heading3"/>
      </w:pPr>
      <w:r>
        <w:t xml:space="preserve">Does every </w:t>
      </w:r>
      <w:r>
        <w:t>trust need a trust tax return?</w:t>
      </w:r>
    </w:p>
    <w:p w:rsidR="002C7010" w:rsidRDefault="000C2238">
      <w:pPr>
        <w:pStyle w:val="BodyText"/>
        <w:rPr>
          <w:rFonts w:hint="eastAsia"/>
        </w:rPr>
      </w:pPr>
      <w:r>
        <w:t>Generally, a trustee must lodge a trust tax return each year regardless of the amount of net income, unless the ATO advises that a return is not required. Different return forms apply to some specialised trusts. A trust accou</w:t>
      </w:r>
      <w:r>
        <w:t>ntant can review the trust’s circumstances and confirm the applicable reporting requirement.</w:t>
      </w:r>
    </w:p>
    <w:p w:rsidR="002C7010" w:rsidRDefault="000C2238">
      <w:pPr>
        <w:pStyle w:val="Heading3"/>
      </w:pPr>
      <w:r>
        <w:t>Is a trust the same as a company?</w:t>
      </w:r>
    </w:p>
    <w:p w:rsidR="002C7010" w:rsidRDefault="000C2238">
      <w:pPr>
        <w:pStyle w:val="BodyText"/>
        <w:rPr>
          <w:rFonts w:hint="eastAsia"/>
        </w:rPr>
      </w:pPr>
      <w:r>
        <w:t>No. A company is a separate legal entity owned by shareholders, while a trust is an arrangement under which a trustee holds and a</w:t>
      </w:r>
      <w:r>
        <w:t>dministers trust property for beneficiaries. Their legal, accounting and tax obligations differ.</w:t>
      </w:r>
    </w:p>
    <w:p w:rsidR="002C7010" w:rsidRDefault="000C2238">
      <w:pPr>
        <w:pStyle w:val="Heading3"/>
      </w:pPr>
      <w:r>
        <w:t>Can Financially Up prepare trust distribution resolutions?</w:t>
      </w:r>
    </w:p>
    <w:p w:rsidR="002C7010" w:rsidRDefault="000C2238">
      <w:pPr>
        <w:pStyle w:val="BodyText"/>
        <w:rPr>
          <w:rFonts w:hint="eastAsia"/>
        </w:rPr>
      </w:pPr>
      <w:r>
        <w:t>We can assist with the accounting and tax information relevant to distribution decisions and can hel</w:t>
      </w:r>
      <w:r>
        <w:t>p coordinate the annual process. The trustee must act under the trust deed, and legal drafting or interpretation may require a lawyer. The exact service scope should be agreed before year-end.</w:t>
      </w:r>
    </w:p>
    <w:p w:rsidR="002C7010" w:rsidRDefault="000C2238">
      <w:pPr>
        <w:pStyle w:val="Heading3"/>
      </w:pPr>
      <w:r>
        <w:t>Can you take over a trust from another accountant?</w:t>
      </w:r>
    </w:p>
    <w:p w:rsidR="002C7010" w:rsidRDefault="000C2238">
      <w:pPr>
        <w:pStyle w:val="BodyText"/>
        <w:rPr>
          <w:rFonts w:hint="eastAsia"/>
        </w:rPr>
      </w:pPr>
      <w:r>
        <w:t xml:space="preserve">Yes. We can </w:t>
      </w:r>
      <w:r>
        <w:t>review the available prior-year accounts, tax returns, trust deed and current accounting records, identify missing information and agree on the work needed to bring the trust’s accounting and compliance into order.</w:t>
      </w:r>
    </w:p>
    <w:p w:rsidR="002C7010" w:rsidRDefault="000C2238">
      <w:pPr>
        <w:pStyle w:val="Heading2"/>
      </w:pPr>
      <w:r>
        <w:t>Book an Appointment</w:t>
      </w:r>
    </w:p>
    <w:p w:rsidR="002C7010" w:rsidRDefault="000C2238">
      <w:pPr>
        <w:pStyle w:val="BodyText"/>
        <w:rPr>
          <w:rFonts w:hint="eastAsia"/>
        </w:rPr>
      </w:pPr>
      <w:r>
        <w:t xml:space="preserve">For help with trust accounting, tax reporting or an existing trust’s records, </w:t>
      </w:r>
      <w:hyperlink r:id="rId12">
        <w:r>
          <w:rPr>
            <w:color w:val="146C94"/>
            <w:u w:val="single"/>
          </w:rPr>
          <w:t>Book an Appointment</w:t>
        </w:r>
      </w:hyperlink>
      <w:r>
        <w:t>. We can discuss the trust structure, current records, annual compliance and whether any addit</w:t>
      </w:r>
      <w:r>
        <w:t>ional tax or specialist advice should be separately scoped.</w:t>
      </w:r>
    </w:p>
    <w:p w:rsidR="002C7010" w:rsidRDefault="000C2238">
      <w:pPr>
        <w:rPr>
          <w:rFonts w:hint="eastAsia"/>
        </w:rPr>
      </w:pPr>
      <w:r>
        <w:br w:type="page"/>
      </w:r>
    </w:p>
    <w:p w:rsidR="002C7010" w:rsidRDefault="007935E5">
      <w:pPr>
        <w:pStyle w:val="Title"/>
      </w:pPr>
      <w:r>
        <w:lastRenderedPageBreak/>
        <w:t xml:space="preserve">2- </w:t>
      </w:r>
      <w:r w:rsidR="000C2238">
        <w:t>Family Trust</w:t>
      </w:r>
    </w:p>
    <w:tbl>
      <w:tblPr>
        <w:tblW w:w="0" w:type="auto"/>
        <w:jc w:val="center"/>
        <w:tblLayout w:type="fixed"/>
        <w:tblLook w:val="04A0" w:firstRow="1" w:lastRow="0" w:firstColumn="1" w:lastColumn="0" w:noHBand="0" w:noVBand="1"/>
      </w:tblPr>
      <w:tblGrid>
        <w:gridCol w:w="2131"/>
        <w:gridCol w:w="7891"/>
      </w:tblGrid>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URL</w:t>
            </w:r>
          </w:p>
        </w:tc>
        <w:tc>
          <w:tcPr>
            <w:tcW w:w="7891" w:type="dxa"/>
            <w:tcMar>
              <w:top w:w="90" w:type="dxa"/>
              <w:left w:w="100" w:type="dxa"/>
              <w:bottom w:w="90" w:type="dxa"/>
              <w:right w:w="100" w:type="dxa"/>
            </w:tcMar>
            <w:vAlign w:val="center"/>
          </w:tcPr>
          <w:p w:rsidR="002C7010" w:rsidRDefault="000C2238">
            <w:pPr>
              <w:rPr>
                <w:rFonts w:hint="eastAsia"/>
              </w:rPr>
            </w:pPr>
            <w:r>
              <w:t>https://financiallyup.com.au/services/trusts/family-trust/</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Primary Keyword</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family trust accountant</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SEO Title</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Family Trust Accountant &amp; Tax Services | Financially Up</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Meta Description</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Family trust accountant suppor</w:t>
            </w:r>
            <w:r>
              <w:rPr>
                <w:color w:val="283543"/>
                <w:sz w:val="18"/>
              </w:rPr>
              <w:t>t for accounting, tax returns, distributions and compliance. Financially Up assists family trusts across Australia.</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H1</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Family Trust Accountant</w:t>
            </w:r>
          </w:p>
        </w:tc>
      </w:tr>
    </w:tbl>
    <w:p w:rsidR="002C7010" w:rsidRDefault="002C7010">
      <w:pPr>
        <w:spacing w:after="0"/>
        <w:rPr>
          <w:rFonts w:hint="eastAsia"/>
        </w:rPr>
      </w:pPr>
    </w:p>
    <w:p w:rsidR="002C7010" w:rsidRDefault="000C2238">
      <w:pPr>
        <w:pStyle w:val="Heading1"/>
      </w:pPr>
      <w:r>
        <w:t xml:space="preserve">Family Trust </w:t>
      </w:r>
      <w:r>
        <w:t>Accountant</w:t>
      </w:r>
    </w:p>
    <w:p w:rsidR="002C7010" w:rsidRDefault="000C2238">
      <w:pPr>
        <w:pStyle w:val="BodyText"/>
        <w:rPr>
          <w:rFonts w:hint="eastAsia"/>
        </w:rPr>
      </w:pPr>
      <w:r>
        <w:t xml:space="preserve">A family trust is commonly a discretionary trust used to hold investments, operate a business or manage assets for a family group. A family trust accountant helps the trustee keep reliable records, prepare the annual tax position and deal with </w:t>
      </w:r>
      <w:r>
        <w:t>beneficiary distributions and reporting in a way that reflects the trust deed and current tax rules.</w:t>
      </w:r>
    </w:p>
    <w:p w:rsidR="002C7010" w:rsidRDefault="000C2238">
      <w:pPr>
        <w:pStyle w:val="BodyText"/>
        <w:rPr>
          <w:rFonts w:hint="eastAsia"/>
        </w:rPr>
      </w:pPr>
      <w:r>
        <w:t xml:space="preserve">Financially Up provides family trust accounting services for trustees and family groups across Australia. We can assist with annual accounts, family trust </w:t>
      </w:r>
      <w:r>
        <w:t>tax return preparation, beneficiary distribution information, record keeping and related tax compliance. Family trust tax advice or planning can also be scoped where a decision needs to be considered before year-end or before a transaction occurs.</w:t>
      </w:r>
    </w:p>
    <w:p w:rsidR="002C7010" w:rsidRDefault="000C2238">
      <w:pPr>
        <w:pStyle w:val="BodyText"/>
        <w:rPr>
          <w:rFonts w:hint="eastAsia"/>
        </w:rPr>
      </w:pPr>
      <w:r>
        <w:t>If you n</w:t>
      </w:r>
      <w:r>
        <w:t xml:space="preserve">eed help with an existing trust or want to understand the accounting and tax work involved, </w:t>
      </w:r>
      <w:hyperlink r:id="rId13">
        <w:r>
          <w:rPr>
            <w:color w:val="146C94"/>
            <w:u w:val="single"/>
          </w:rPr>
          <w:t>Book an Appointment</w:t>
        </w:r>
      </w:hyperlink>
      <w:r>
        <w:t>. We can review the trust’s circumstances, available records and the appropriate</w:t>
      </w:r>
      <w:r>
        <w:t xml:space="preserve"> service scope.</w:t>
      </w:r>
    </w:p>
    <w:p w:rsidR="002C7010" w:rsidRDefault="000C2238">
      <w:pPr>
        <w:pStyle w:val="Heading2"/>
      </w:pPr>
      <w:r>
        <w:t>What does a family trust accountant help with?</w:t>
      </w:r>
    </w:p>
    <w:p w:rsidR="002C7010" w:rsidRDefault="000C2238">
      <w:pPr>
        <w:pStyle w:val="BodyText"/>
        <w:rPr>
          <w:rFonts w:hint="eastAsia"/>
        </w:rPr>
      </w:pPr>
      <w:r>
        <w:t>The accountant’s role is broader than simply lodging a tax return. A family trust may receive business income, rent, interest, dividends, capital gains or other amounts, while also incurring ex</w:t>
      </w:r>
      <w:r>
        <w:t>penses and making distributions to beneficiaries. These items need to be reconciled and classified before the tax position and beneficiary reporting can be finalised.</w:t>
      </w:r>
    </w:p>
    <w:p w:rsidR="002C7010" w:rsidRDefault="000C2238">
      <w:pPr>
        <w:pStyle w:val="BodyText"/>
        <w:rPr>
          <w:rFonts w:hint="eastAsia"/>
        </w:rPr>
      </w:pPr>
      <w:r>
        <w:t>Depending on the trust, Financially Up can help with:</w:t>
      </w:r>
    </w:p>
    <w:p w:rsidR="002C7010" w:rsidRDefault="000C2238">
      <w:pPr>
        <w:pStyle w:val="ListBullet"/>
        <w:rPr>
          <w:rFonts w:hint="eastAsia"/>
        </w:rPr>
      </w:pPr>
      <w:r>
        <w:t>annual trust accounts and balance-s</w:t>
      </w:r>
      <w:r>
        <w:t>heet reconciliations</w:t>
      </w:r>
    </w:p>
    <w:p w:rsidR="002C7010" w:rsidRDefault="000C2238">
      <w:pPr>
        <w:pStyle w:val="ListBullet"/>
        <w:rPr>
          <w:rFonts w:hint="eastAsia"/>
        </w:rPr>
      </w:pPr>
      <w:r>
        <w:t>family trust tax return preparation and lodgement</w:t>
      </w:r>
    </w:p>
    <w:p w:rsidR="002C7010" w:rsidRDefault="000C2238">
      <w:pPr>
        <w:pStyle w:val="ListBullet"/>
        <w:rPr>
          <w:rFonts w:hint="eastAsia"/>
        </w:rPr>
      </w:pPr>
      <w:r>
        <w:t>analysis of trust income, expenses, capital gains and franked distributions</w:t>
      </w:r>
    </w:p>
    <w:p w:rsidR="002C7010" w:rsidRDefault="000C2238">
      <w:pPr>
        <w:pStyle w:val="ListBullet"/>
        <w:rPr>
          <w:rFonts w:hint="eastAsia"/>
        </w:rPr>
      </w:pPr>
      <w:r>
        <w:t>beneficiary distribution schedules and related accounting entries</w:t>
      </w:r>
    </w:p>
    <w:p w:rsidR="002C7010" w:rsidRDefault="000C2238">
      <w:pPr>
        <w:pStyle w:val="ListBullet"/>
        <w:rPr>
          <w:rFonts w:hint="eastAsia"/>
        </w:rPr>
      </w:pPr>
      <w:r>
        <w:t>review of beneficiary loan or unpaid entitl</w:t>
      </w:r>
      <w:r>
        <w:t>ement balances where relevant</w:t>
      </w:r>
    </w:p>
    <w:p w:rsidR="002C7010" w:rsidRDefault="000C2238">
      <w:pPr>
        <w:pStyle w:val="ListBullet"/>
        <w:rPr>
          <w:rFonts w:hint="eastAsia"/>
        </w:rPr>
      </w:pPr>
      <w:r>
        <w:t>records needed to support tax positions and future transactions</w:t>
      </w:r>
    </w:p>
    <w:p w:rsidR="002C7010" w:rsidRDefault="000C2238">
      <w:pPr>
        <w:pStyle w:val="ListBullet"/>
        <w:rPr>
          <w:rFonts w:hint="eastAsia"/>
        </w:rPr>
      </w:pPr>
      <w:r>
        <w:t>year-end tax planning or distribution-related tax advice where separately agreed.</w:t>
      </w:r>
    </w:p>
    <w:p w:rsidR="002C7010" w:rsidRDefault="000C2238">
      <w:pPr>
        <w:pStyle w:val="BodyText"/>
        <w:rPr>
          <w:rFonts w:hint="eastAsia"/>
        </w:rPr>
      </w:pPr>
      <w:r>
        <w:t xml:space="preserve">For return preparation specifically, see our </w:t>
      </w:r>
      <w:hyperlink r:id="rId14">
        <w:r>
          <w:rPr>
            <w:color w:val="146C94"/>
            <w:u w:val="single"/>
          </w:rPr>
          <w:t>Trust Tax Returns</w:t>
        </w:r>
      </w:hyperlink>
      <w:r>
        <w:t xml:space="preserve"> page.</w:t>
      </w:r>
    </w:p>
    <w:p w:rsidR="002C7010" w:rsidRDefault="000C2238">
      <w:pPr>
        <w:pStyle w:val="Heading2"/>
      </w:pPr>
      <w:r>
        <w:t>Family trust distributions require timely attention</w:t>
      </w:r>
    </w:p>
    <w:p w:rsidR="002C7010" w:rsidRDefault="000C2238">
      <w:pPr>
        <w:pStyle w:val="BodyText"/>
        <w:rPr>
          <w:rFonts w:hint="eastAsia"/>
        </w:rPr>
      </w:pPr>
      <w:r>
        <w:t xml:space="preserve">For a discretionary trust, the trustee generally needs to make beneficiaries presently entitled to trust income by 30 June if </w:t>
      </w:r>
      <w:r>
        <w:t>income is to be assessed to those beneficiaries, subject to the trust deed and the applicable tax rules. The deed may impose earlier timing or specific procedural requirements. Capital gains and franked distributions can also require separate consideration</w:t>
      </w:r>
      <w:r>
        <w:t>.</w:t>
      </w:r>
    </w:p>
    <w:p w:rsidR="002C7010" w:rsidRDefault="000C2238">
      <w:pPr>
        <w:pStyle w:val="BodyText"/>
        <w:rPr>
          <w:rFonts w:hint="eastAsia"/>
        </w:rPr>
      </w:pPr>
      <w:r>
        <w:lastRenderedPageBreak/>
        <w:t>That means a distribution decision should not be treated as a year-end bookkeeping entry made after the fact. Reliable accounts and an estimate of the trust’s tax position can help the trustee make an informed decision before the relevant deadline. The t</w:t>
      </w:r>
      <w:r>
        <w:t>rustee remains responsible for exercising its discretion in accordance with the deed.</w:t>
      </w:r>
    </w:p>
    <w:p w:rsidR="002C7010" w:rsidRDefault="000C2238">
      <w:pPr>
        <w:pStyle w:val="BodyText"/>
        <w:rPr>
          <w:rFonts w:hint="eastAsia"/>
        </w:rPr>
      </w:pPr>
      <w:r>
        <w:t xml:space="preserve">Where the focus is proactive distribution strategy rather than routine annual compliance, our </w:t>
      </w:r>
      <w:hyperlink r:id="rId15">
        <w:r>
          <w:rPr>
            <w:color w:val="146C94"/>
            <w:u w:val="single"/>
          </w:rPr>
          <w:t>Trust Distribution Planning</w:t>
        </w:r>
      </w:hyperlink>
      <w:r>
        <w:t xml:space="preserve"> service covers that distinct planning need.</w:t>
      </w:r>
    </w:p>
    <w:p w:rsidR="002C7010" w:rsidRDefault="000C2238">
      <w:pPr>
        <w:pStyle w:val="Heading2"/>
      </w:pPr>
      <w:r>
        <w:t>Family trust tax planning versus tax return preparation</w:t>
      </w:r>
    </w:p>
    <w:p w:rsidR="002C7010" w:rsidRDefault="000C2238">
      <w:pPr>
        <w:pStyle w:val="BodyText"/>
        <w:rPr>
          <w:rFonts w:hint="eastAsia"/>
        </w:rPr>
      </w:pPr>
      <w:r>
        <w:t xml:space="preserve">Tax return preparation reports what occurred during the income year. Family trust tax planning is </w:t>
      </w:r>
      <w:r>
        <w:t>forward-looking: it considers proposed distributions, expected income, capital gains, related entities and other tax factors before decisions are finalised. The two services are connected but they are not the same.</w:t>
      </w:r>
    </w:p>
    <w:p w:rsidR="002C7010" w:rsidRDefault="000C2238">
      <w:pPr>
        <w:pStyle w:val="BodyText"/>
        <w:rPr>
          <w:rFonts w:hint="eastAsia"/>
        </w:rPr>
      </w:pPr>
      <w:r>
        <w:t xml:space="preserve">Tax planning does not mean that a family </w:t>
      </w:r>
      <w:r>
        <w:t>trust can automatically direct income to any person or achieve a particular tax outcome. Beneficiaries must be within the deed, trustee decisions must be effective, and anti-avoidance, integrity and other tax rules may be relevant depending on the arrangem</w:t>
      </w:r>
      <w:r>
        <w:t>ent. A trust does not have a family trust election merely because it is described as a family trust. If an election is in force or being considered, the election status, specified individual, family group and possible tax consequences should be checked rat</w:t>
      </w:r>
      <w:r>
        <w:t>her than assumed.</w:t>
      </w:r>
    </w:p>
    <w:p w:rsidR="002C7010" w:rsidRDefault="000C2238">
      <w:pPr>
        <w:pStyle w:val="Heading2"/>
      </w:pPr>
      <w:r>
        <w:t>What information does a family trust accountant need?</w:t>
      </w:r>
    </w:p>
    <w:p w:rsidR="002C7010" w:rsidRDefault="000C2238">
      <w:pPr>
        <w:pStyle w:val="BodyText"/>
        <w:rPr>
          <w:rFonts w:hint="eastAsia"/>
        </w:rPr>
      </w:pPr>
      <w:r>
        <w:t>The exact records depend on the trust’s activities. Common information includes:</w:t>
      </w:r>
    </w:p>
    <w:p w:rsidR="002C7010" w:rsidRDefault="000C2238">
      <w:pPr>
        <w:pStyle w:val="ListBullet"/>
        <w:rPr>
          <w:rFonts w:hint="eastAsia"/>
        </w:rPr>
      </w:pPr>
      <w:r>
        <w:t>a complete trust deed and all amendments</w:t>
      </w:r>
    </w:p>
    <w:p w:rsidR="002C7010" w:rsidRDefault="000C2238">
      <w:pPr>
        <w:pStyle w:val="ListBullet"/>
        <w:rPr>
          <w:rFonts w:hint="eastAsia"/>
        </w:rPr>
      </w:pPr>
      <w:r>
        <w:t>prior-year financial statements and trust tax returns</w:t>
      </w:r>
    </w:p>
    <w:p w:rsidR="002C7010" w:rsidRDefault="000C2238">
      <w:pPr>
        <w:pStyle w:val="ListBullet"/>
        <w:rPr>
          <w:rFonts w:hint="eastAsia"/>
        </w:rPr>
      </w:pPr>
      <w:r>
        <w:t>bank and</w:t>
      </w:r>
      <w:r>
        <w:t xml:space="preserve"> investment statements</w:t>
      </w:r>
    </w:p>
    <w:p w:rsidR="002C7010" w:rsidRDefault="000C2238">
      <w:pPr>
        <w:pStyle w:val="ListBullet"/>
        <w:rPr>
          <w:rFonts w:hint="eastAsia"/>
        </w:rPr>
      </w:pPr>
      <w:r>
        <w:t>business, rental or investment income records</w:t>
      </w:r>
    </w:p>
    <w:p w:rsidR="002C7010" w:rsidRDefault="000C2238">
      <w:pPr>
        <w:pStyle w:val="ListBullet"/>
        <w:rPr>
          <w:rFonts w:hint="eastAsia"/>
        </w:rPr>
      </w:pPr>
      <w:r>
        <w:t>expense invoices and supporting documents</w:t>
      </w:r>
    </w:p>
    <w:p w:rsidR="002C7010" w:rsidRDefault="000C2238">
      <w:pPr>
        <w:pStyle w:val="ListBullet"/>
        <w:rPr>
          <w:rFonts w:hint="eastAsia"/>
        </w:rPr>
      </w:pPr>
      <w:r>
        <w:t>property and investment acquisition or disposal documents</w:t>
      </w:r>
    </w:p>
    <w:p w:rsidR="002C7010" w:rsidRDefault="000C2238">
      <w:pPr>
        <w:pStyle w:val="ListBullet"/>
        <w:rPr>
          <w:rFonts w:hint="eastAsia"/>
        </w:rPr>
      </w:pPr>
      <w:r>
        <w:t>beneficiary details and prior distribution schedules</w:t>
      </w:r>
    </w:p>
    <w:p w:rsidR="002C7010" w:rsidRDefault="000C2238">
      <w:pPr>
        <w:pStyle w:val="ListBullet"/>
        <w:rPr>
          <w:rFonts w:hint="eastAsia"/>
        </w:rPr>
      </w:pPr>
      <w:r>
        <w:t>trustee resolutions, minutes and o</w:t>
      </w:r>
      <w:r>
        <w:t>ther relevant trust records</w:t>
      </w:r>
    </w:p>
    <w:p w:rsidR="002C7010" w:rsidRDefault="000C2238">
      <w:pPr>
        <w:pStyle w:val="ListBullet"/>
        <w:rPr>
          <w:rFonts w:hint="eastAsia"/>
        </w:rPr>
      </w:pPr>
      <w:r>
        <w:t>related-entity loan accounts or transactions.</w:t>
      </w:r>
    </w:p>
    <w:p w:rsidR="002C7010" w:rsidRDefault="000C2238">
      <w:pPr>
        <w:pStyle w:val="BodyText"/>
        <w:rPr>
          <w:rFonts w:hint="eastAsia"/>
        </w:rPr>
      </w:pPr>
      <w:r>
        <w:t>If the deed cannot be located or has been amended over time, this should be addressed early. The accounting and tax treatment often depends on the deed, while replacement deeds, deed</w:t>
      </w:r>
      <w:r>
        <w:t xml:space="preserve"> interpretation or legal amendments may require a legal adviser.</w:t>
      </w:r>
    </w:p>
    <w:p w:rsidR="002C7010" w:rsidRDefault="000C2238">
      <w:pPr>
        <w:pStyle w:val="Heading2"/>
      </w:pPr>
      <w:r>
        <w:t>Setting up a family trust</w:t>
      </w:r>
    </w:p>
    <w:p w:rsidR="002C7010" w:rsidRDefault="000C2238">
      <w:pPr>
        <w:pStyle w:val="BodyText"/>
        <w:rPr>
          <w:rFonts w:hint="eastAsia"/>
        </w:rPr>
      </w:pPr>
      <w:r>
        <w:t>People searching for a family trust setup accountant are often deciding whether a trust is suitable before anything has been established. Tax is only one factor. The</w:t>
      </w:r>
      <w:r>
        <w:t xml:space="preserve"> trustee structure, beneficiaries, control, succession, asset ownership, administration costs and legal objectives can all matter.</w:t>
      </w:r>
    </w:p>
    <w:p w:rsidR="002C7010" w:rsidRDefault="000C2238">
      <w:pPr>
        <w:pStyle w:val="BodyText"/>
        <w:rPr>
          <w:rFonts w:hint="eastAsia"/>
        </w:rPr>
      </w:pPr>
      <w:r>
        <w:t>Financially Up can explain the accounting and tax implications of using a family trust, assist with registrations and coordin</w:t>
      </w:r>
      <w:r>
        <w:t>ate the accounting setup once the structure has been legally established. We do not present a family trust as universally preferable to a company, partnership or individual ownership. Legal advice may be required for the trust deed and broader asset-protec</w:t>
      </w:r>
      <w:r>
        <w:t>tion or estate-planning objectives.</w:t>
      </w:r>
    </w:p>
    <w:p w:rsidR="002C7010" w:rsidRDefault="000C2238">
      <w:pPr>
        <w:pStyle w:val="BodyText"/>
        <w:rPr>
          <w:rFonts w:hint="eastAsia"/>
        </w:rPr>
      </w:pPr>
      <w:r>
        <w:t xml:space="preserve">If a company will act as trustee, our </w:t>
      </w:r>
      <w:hyperlink r:id="rId16">
        <w:r>
          <w:rPr>
            <w:color w:val="146C94"/>
            <w:u w:val="single"/>
          </w:rPr>
          <w:t>Corporate Trustee</w:t>
        </w:r>
      </w:hyperlink>
      <w:r>
        <w:t xml:space="preserve"> page explains the company-side setup and compliance considerations.</w:t>
      </w:r>
    </w:p>
    <w:p w:rsidR="002C7010" w:rsidRDefault="000C2238">
      <w:pPr>
        <w:pStyle w:val="Heading2"/>
      </w:pPr>
      <w:r>
        <w:t>Common family trust accounting issues</w:t>
      </w:r>
    </w:p>
    <w:p w:rsidR="002C7010" w:rsidRDefault="000C2238">
      <w:pPr>
        <w:pStyle w:val="BodyText"/>
        <w:rPr>
          <w:rFonts w:hint="eastAsia"/>
        </w:rPr>
      </w:pPr>
      <w:r>
        <w:t>Problems often arise where distributions are considered too late, beneficiary balances are not reconciled, private expenses are mixed with trust expenses, property cost-base records are incomplete, or transactions with</w:t>
      </w:r>
      <w:r>
        <w:t xml:space="preserve"> related companies are not documented clearly. These issues can affect both the trust’s tax return and the tax reporting of beneficiaries.</w:t>
      </w:r>
    </w:p>
    <w:p w:rsidR="002C7010" w:rsidRDefault="000C2238">
      <w:pPr>
        <w:pStyle w:val="BodyText"/>
        <w:rPr>
          <w:rFonts w:hint="eastAsia"/>
        </w:rPr>
      </w:pPr>
      <w:r>
        <w:lastRenderedPageBreak/>
        <w:t>Where a private company is a beneficiary or money is retained or moved within a family group, additional tax rules ca</w:t>
      </w:r>
      <w:r>
        <w:t>n become relevant. Following Commissioner of Taxation v Bendel [2026] HCA 18, a private company’s unpaid trust entitlement does not automatically become a section 109D loan merely because the company takes no action to demand payment. Separate financial ac</w:t>
      </w:r>
      <w:r>
        <w:t xml:space="preserve">commodation, payments, loans, debt forgiveness or related arrangements may still require review under Division 7A or other provisions. These matters should be considered on their actual facts rather than treated as ordinary bookkeeping entries; see our </w:t>
      </w:r>
      <w:hyperlink r:id="rId17">
        <w:r>
          <w:rPr>
            <w:color w:val="0563C1"/>
            <w:u w:val="single"/>
          </w:rPr>
          <w:t>Division 7A service</w:t>
        </w:r>
      </w:hyperlink>
      <w:r>
        <w:t xml:space="preserve"> for the related specialist scope.</w:t>
      </w:r>
    </w:p>
    <w:p w:rsidR="002C7010" w:rsidRDefault="000C2238">
      <w:pPr>
        <w:pStyle w:val="Heading2"/>
      </w:pPr>
      <w:r>
        <w:t>Why choose Financially Up?</w:t>
      </w:r>
    </w:p>
    <w:p w:rsidR="002C7010" w:rsidRDefault="000C2238">
      <w:pPr>
        <w:pStyle w:val="BodyText"/>
        <w:rPr>
          <w:rFonts w:hint="eastAsia"/>
        </w:rPr>
      </w:pPr>
      <w:r>
        <w:t>Financially Up Pty Ltd is a registered tax agent with 10+ years of experience. Our professional</w:t>
      </w:r>
      <w:r>
        <w:t xml:space="preserve"> team includes CPA and IPA members and supports clients Australia-wide. Online and in-person appointment options are available.</w:t>
      </w:r>
    </w:p>
    <w:p w:rsidR="002C7010" w:rsidRDefault="000C2238">
      <w:pPr>
        <w:pStyle w:val="BodyText"/>
        <w:rPr>
          <w:rFonts w:hint="eastAsia"/>
        </w:rPr>
      </w:pPr>
      <w:r>
        <w:t>We focus on keeping the family trust’s accounting, tax-return work and distribution-related information connected, while clearly</w:t>
      </w:r>
      <w:r>
        <w:t xml:space="preserve"> identifying when separate planning, legal input or specialist tax work may be required.</w:t>
      </w:r>
    </w:p>
    <w:p w:rsidR="002C7010" w:rsidRDefault="000C2238">
      <w:pPr>
        <w:pStyle w:val="Heading2"/>
      </w:pPr>
      <w:r>
        <w:t>Frequently asked questions</w:t>
      </w:r>
    </w:p>
    <w:p w:rsidR="002C7010" w:rsidRDefault="000C2238">
      <w:pPr>
        <w:pStyle w:val="Heading3"/>
      </w:pPr>
      <w:r>
        <w:t>Does a family trust pay tax?</w:t>
      </w:r>
    </w:p>
    <w:p w:rsidR="002C7010" w:rsidRDefault="000C2238">
      <w:pPr>
        <w:pStyle w:val="BodyText"/>
        <w:rPr>
          <w:rFonts w:hint="eastAsia"/>
        </w:rPr>
      </w:pPr>
      <w:r>
        <w:t>It depends on the circumstances. Beneficiaries may be assessed on trust income to which they are presently enti</w:t>
      </w:r>
      <w:r>
        <w:t>tled, while the trustee can be assessed in other situations. The outcome depends on the deed, trustee decisions, beneficiaries and the nature of the income.</w:t>
      </w:r>
    </w:p>
    <w:p w:rsidR="002C7010" w:rsidRDefault="000C2238">
      <w:pPr>
        <w:pStyle w:val="Heading3"/>
      </w:pPr>
      <w:r>
        <w:t>When should family trust distributions be considered?</w:t>
      </w:r>
    </w:p>
    <w:p w:rsidR="002C7010" w:rsidRDefault="000C2238">
      <w:pPr>
        <w:pStyle w:val="BodyText"/>
        <w:rPr>
          <w:rFonts w:hint="eastAsia"/>
        </w:rPr>
      </w:pPr>
      <w:r>
        <w:t xml:space="preserve">For discretionary trusts, distribution </w:t>
      </w:r>
      <w:r>
        <w:t>decisions should generally be addressed before 30 June, and the trust deed may require action earlier. Waiting until the tax return is being prepared can be too late for some decisions.</w:t>
      </w:r>
    </w:p>
    <w:p w:rsidR="002C7010" w:rsidRDefault="000C2238">
      <w:pPr>
        <w:pStyle w:val="Heading3"/>
      </w:pPr>
      <w:r>
        <w:t>Do I need a family trust accountant every year?</w:t>
      </w:r>
    </w:p>
    <w:p w:rsidR="002C7010" w:rsidRDefault="000C2238">
      <w:pPr>
        <w:pStyle w:val="BodyText"/>
        <w:rPr>
          <w:rFonts w:hint="eastAsia"/>
        </w:rPr>
      </w:pPr>
      <w:r>
        <w:t>If the trust is active</w:t>
      </w:r>
      <w:r>
        <w:t>, annual accounting and tax review is usually important because financial records, distribution decisions and beneficiary reporting need to align. The actual lodgement and service requirements depend on the trust’s circumstances.</w:t>
      </w:r>
    </w:p>
    <w:p w:rsidR="002C7010" w:rsidRDefault="000C2238">
      <w:pPr>
        <w:pStyle w:val="Heading3"/>
      </w:pPr>
      <w:r>
        <w:t>Can you help if the family</w:t>
      </w:r>
      <w:r>
        <w:t xml:space="preserve"> trust records are behind?</w:t>
      </w:r>
    </w:p>
    <w:p w:rsidR="002C7010" w:rsidRDefault="000C2238">
      <w:pPr>
        <w:pStyle w:val="BodyText"/>
        <w:rPr>
          <w:rFonts w:hint="eastAsia"/>
        </w:rPr>
      </w:pPr>
      <w:r>
        <w:t>Yes. We can review the available bookkeeping, prior accounts, tax returns and trust documents, identify gaps and agree on a catch-up scope before preparing the current-year work.</w:t>
      </w:r>
    </w:p>
    <w:p w:rsidR="002C7010" w:rsidRDefault="000C2238">
      <w:pPr>
        <w:pStyle w:val="Heading2"/>
      </w:pPr>
      <w:r>
        <w:t>Book an Appointment</w:t>
      </w:r>
    </w:p>
    <w:p w:rsidR="002C7010" w:rsidRDefault="000C2238">
      <w:pPr>
        <w:pStyle w:val="BodyText"/>
        <w:rPr>
          <w:rFonts w:hint="eastAsia"/>
        </w:rPr>
      </w:pPr>
      <w:r>
        <w:t>For help with a family trust t</w:t>
      </w:r>
      <w:r>
        <w:t xml:space="preserve">ax return, annual accounts, distributions or family trust tax planning, </w:t>
      </w:r>
      <w:hyperlink r:id="rId18">
        <w:r>
          <w:rPr>
            <w:color w:val="146C94"/>
            <w:u w:val="single"/>
          </w:rPr>
          <w:t>Book an Appointment</w:t>
        </w:r>
      </w:hyperlink>
      <w:r>
        <w:t xml:space="preserve">. We can clarify what work is required now and what should be addressed before the next year-end or </w:t>
      </w:r>
      <w:r>
        <w:t>major transaction.</w:t>
      </w:r>
    </w:p>
    <w:p w:rsidR="002C7010" w:rsidRDefault="000C2238">
      <w:pPr>
        <w:rPr>
          <w:rFonts w:hint="eastAsia"/>
        </w:rPr>
      </w:pPr>
      <w:r>
        <w:br w:type="page"/>
      </w:r>
    </w:p>
    <w:p w:rsidR="002C7010" w:rsidRDefault="007935E5">
      <w:pPr>
        <w:pStyle w:val="Title"/>
      </w:pPr>
      <w:r>
        <w:lastRenderedPageBreak/>
        <w:t xml:space="preserve">3- </w:t>
      </w:r>
      <w:r w:rsidR="000C2238">
        <w:t>Unit Trust</w:t>
      </w:r>
    </w:p>
    <w:tbl>
      <w:tblPr>
        <w:tblW w:w="0" w:type="auto"/>
        <w:jc w:val="center"/>
        <w:tblLayout w:type="fixed"/>
        <w:tblLook w:val="04A0" w:firstRow="1" w:lastRow="0" w:firstColumn="1" w:lastColumn="0" w:noHBand="0" w:noVBand="1"/>
      </w:tblPr>
      <w:tblGrid>
        <w:gridCol w:w="2131"/>
        <w:gridCol w:w="7891"/>
      </w:tblGrid>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URL</w:t>
            </w:r>
          </w:p>
        </w:tc>
        <w:tc>
          <w:tcPr>
            <w:tcW w:w="7891" w:type="dxa"/>
            <w:tcMar>
              <w:top w:w="90" w:type="dxa"/>
              <w:left w:w="100" w:type="dxa"/>
              <w:bottom w:w="90" w:type="dxa"/>
              <w:right w:w="100" w:type="dxa"/>
            </w:tcMar>
            <w:vAlign w:val="center"/>
          </w:tcPr>
          <w:p w:rsidR="002C7010" w:rsidRDefault="000C2238">
            <w:pPr>
              <w:rPr>
                <w:rFonts w:hint="eastAsia"/>
              </w:rPr>
            </w:pPr>
            <w:r>
              <w:t>https://financiallyup.com.au/services/trusts/unit-trust/</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Primary Keyword</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unit trust accountant</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SEO Title</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Unit Trust Accountant &amp; Tax Services | Financially Up</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Meta Description</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Unit trust accountant support for account</w:t>
            </w:r>
            <w:r>
              <w:rPr>
                <w:color w:val="283543"/>
                <w:sz w:val="18"/>
              </w:rPr>
              <w:t>s, tax returns, distributions and compliance. Financially Up assists private unit trusts across Australia.</w:t>
            </w:r>
          </w:p>
        </w:tc>
      </w:tr>
      <w:tr w:rsidR="002C7010">
        <w:trPr>
          <w:jc w:val="center"/>
        </w:trPr>
        <w:tc>
          <w:tcPr>
            <w:tcW w:w="2131" w:type="dxa"/>
            <w:shd w:val="clear" w:color="auto" w:fill="EAF3F8"/>
            <w:tcMar>
              <w:top w:w="90" w:type="dxa"/>
              <w:left w:w="100" w:type="dxa"/>
              <w:bottom w:w="90" w:type="dxa"/>
              <w:right w:w="100" w:type="dxa"/>
            </w:tcMar>
            <w:vAlign w:val="center"/>
          </w:tcPr>
          <w:p w:rsidR="002C7010" w:rsidRDefault="000C2238">
            <w:pPr>
              <w:rPr>
                <w:rFonts w:hint="eastAsia"/>
              </w:rPr>
            </w:pPr>
            <w:r>
              <w:rPr>
                <w:b/>
                <w:color w:val="113A5D"/>
                <w:sz w:val="18"/>
              </w:rPr>
              <w:t>H1</w:t>
            </w:r>
          </w:p>
        </w:tc>
        <w:tc>
          <w:tcPr>
            <w:tcW w:w="7891" w:type="dxa"/>
            <w:tcMar>
              <w:top w:w="90" w:type="dxa"/>
              <w:left w:w="100" w:type="dxa"/>
              <w:bottom w:w="90" w:type="dxa"/>
              <w:right w:w="100" w:type="dxa"/>
            </w:tcMar>
            <w:vAlign w:val="center"/>
          </w:tcPr>
          <w:p w:rsidR="002C7010" w:rsidRDefault="000C2238">
            <w:pPr>
              <w:rPr>
                <w:rFonts w:hint="eastAsia"/>
              </w:rPr>
            </w:pPr>
            <w:r>
              <w:rPr>
                <w:color w:val="283543"/>
                <w:sz w:val="18"/>
              </w:rPr>
              <w:t>Unit Trust Accountant</w:t>
            </w:r>
          </w:p>
        </w:tc>
      </w:tr>
    </w:tbl>
    <w:p w:rsidR="002C7010" w:rsidRDefault="002C7010">
      <w:pPr>
        <w:spacing w:after="0"/>
        <w:rPr>
          <w:rFonts w:hint="eastAsia"/>
        </w:rPr>
      </w:pPr>
    </w:p>
    <w:p w:rsidR="002C7010" w:rsidRDefault="000C2238">
      <w:pPr>
        <w:pStyle w:val="Heading1"/>
      </w:pPr>
      <w:r>
        <w:t>Unit Trust Accountant</w:t>
      </w:r>
    </w:p>
    <w:p w:rsidR="002C7010" w:rsidRDefault="000C2238">
      <w:pPr>
        <w:pStyle w:val="BodyText"/>
        <w:rPr>
          <w:rFonts w:hint="eastAsia"/>
        </w:rPr>
      </w:pPr>
      <w:r>
        <w:t xml:space="preserve">A unit trust gives unit </w:t>
      </w:r>
      <w:r>
        <w:t>holders interests that are represented by units, but the accounting and tax treatment still depends on the trust deed, the rights attached to those units and the trust’s actual activities. A unit trust accountant helps keep the trust’s financial records, u</w:t>
      </w:r>
      <w:r>
        <w:t>nit-holder information, distributions and tax reporting aligned.</w:t>
      </w:r>
    </w:p>
    <w:p w:rsidR="002C7010" w:rsidRDefault="000C2238">
      <w:pPr>
        <w:pStyle w:val="BodyText"/>
        <w:rPr>
          <w:rFonts w:hint="eastAsia"/>
        </w:rPr>
      </w:pPr>
      <w:r>
        <w:t xml:space="preserve">Financially Up provides unit trust accounting services for private investment and business structures across Australia. We can assist with annual accounts, unit trust tax return preparation, </w:t>
      </w:r>
      <w:r>
        <w:t>distribution reporting, reconciliations and compliance-related accounting. Unit trust tax advice can be separately scoped where a transaction, ownership change or more complex tax issue needs analysis.</w:t>
      </w:r>
    </w:p>
    <w:p w:rsidR="002C7010" w:rsidRDefault="000C2238">
      <w:pPr>
        <w:pStyle w:val="BodyText"/>
        <w:rPr>
          <w:rFonts w:hint="eastAsia"/>
        </w:rPr>
      </w:pPr>
      <w:r>
        <w:t xml:space="preserve">If you would like us to review an existing unit trust </w:t>
      </w:r>
      <w:r>
        <w:t xml:space="preserve">or discuss the accounting work required, </w:t>
      </w:r>
      <w:hyperlink r:id="rId19">
        <w:r>
          <w:rPr>
            <w:color w:val="146C94"/>
            <w:u w:val="single"/>
          </w:rPr>
          <w:t>Book an Appointment</w:t>
        </w:r>
      </w:hyperlink>
      <w:r>
        <w:t>. The first discussion can help establish the trust’s activities, unit-holder structure, current records and appropriate scope.</w:t>
      </w:r>
    </w:p>
    <w:p w:rsidR="002C7010" w:rsidRDefault="000C2238">
      <w:pPr>
        <w:pStyle w:val="Heading2"/>
      </w:pPr>
      <w:r>
        <w:t>Wha</w:t>
      </w:r>
      <w:r>
        <w:t>t is different about accounting for a unit trust?</w:t>
      </w:r>
    </w:p>
    <w:p w:rsidR="002C7010" w:rsidRDefault="000C2238">
      <w:pPr>
        <w:pStyle w:val="BodyText"/>
        <w:rPr>
          <w:rFonts w:hint="eastAsia"/>
        </w:rPr>
      </w:pPr>
      <w:r>
        <w:t xml:space="preserve">Unlike a discretionary trust, a unit trust generally uses units to represent beneficial interests. That makes the unit register, unit issues, transfers, redemptions and the rights attached to each class of </w:t>
      </w:r>
      <w:r>
        <w:t>units important records. However, the label “unit trust” does not by itself determine every tax outcome, and a unit trust is not automatically a fixed trust for all tax-law purposes.</w:t>
      </w:r>
    </w:p>
    <w:p w:rsidR="002C7010" w:rsidRDefault="000C2238">
      <w:pPr>
        <w:pStyle w:val="BodyText"/>
        <w:rPr>
          <w:rFonts w:hint="eastAsia"/>
        </w:rPr>
      </w:pPr>
      <w:r>
        <w:t xml:space="preserve">Accounting should therefore be based on the deed and actual transactions </w:t>
      </w:r>
      <w:r>
        <w:t>rather than a generic assumption about how profits or capital are shared.</w:t>
      </w:r>
    </w:p>
    <w:p w:rsidR="002C7010" w:rsidRDefault="000C2238">
      <w:pPr>
        <w:pStyle w:val="Heading2"/>
      </w:pPr>
      <w:r>
        <w:t>What can a unit trust accountant help with?</w:t>
      </w:r>
    </w:p>
    <w:p w:rsidR="002C7010" w:rsidRDefault="000C2238">
      <w:pPr>
        <w:pStyle w:val="BodyText"/>
        <w:rPr>
          <w:rFonts w:hint="eastAsia"/>
        </w:rPr>
      </w:pPr>
      <w:r>
        <w:t xml:space="preserve">Financially Up can help trustees and unit holders keep the annual accounting and tax position organised. Depending on the trust, the work </w:t>
      </w:r>
      <w:r>
        <w:t>may include:</w:t>
      </w:r>
    </w:p>
    <w:p w:rsidR="002C7010" w:rsidRDefault="000C2238">
      <w:pPr>
        <w:pStyle w:val="ListBullet"/>
        <w:rPr>
          <w:rFonts w:hint="eastAsia"/>
        </w:rPr>
      </w:pPr>
      <w:r>
        <w:t>preparing annual financial statements and reconciliations</w:t>
      </w:r>
    </w:p>
    <w:p w:rsidR="002C7010" w:rsidRDefault="000C2238">
      <w:pPr>
        <w:pStyle w:val="ListBullet"/>
        <w:rPr>
          <w:rFonts w:hint="eastAsia"/>
        </w:rPr>
      </w:pPr>
      <w:r>
        <w:t>preparing the unit trust tax return where required</w:t>
      </w:r>
    </w:p>
    <w:p w:rsidR="002C7010" w:rsidRDefault="000C2238">
      <w:pPr>
        <w:pStyle w:val="ListBullet"/>
        <w:rPr>
          <w:rFonts w:hint="eastAsia"/>
        </w:rPr>
      </w:pPr>
      <w:r>
        <w:t>reconciling unit-holder capital and distribution accounts</w:t>
      </w:r>
    </w:p>
    <w:p w:rsidR="002C7010" w:rsidRDefault="000C2238">
      <w:pPr>
        <w:pStyle w:val="ListBullet"/>
        <w:rPr>
          <w:rFonts w:hint="eastAsia"/>
        </w:rPr>
      </w:pPr>
      <w:r>
        <w:t>reviewing income, expenses, capital gains and investment income</w:t>
      </w:r>
    </w:p>
    <w:p w:rsidR="002C7010" w:rsidRDefault="000C2238">
      <w:pPr>
        <w:pStyle w:val="ListBullet"/>
        <w:rPr>
          <w:rFonts w:hint="eastAsia"/>
        </w:rPr>
      </w:pPr>
      <w:r>
        <w:t>preparing un</w:t>
      </w:r>
      <w:r>
        <w:t>it-holder distribution information</w:t>
      </w:r>
    </w:p>
    <w:p w:rsidR="002C7010" w:rsidRDefault="000C2238">
      <w:pPr>
        <w:pStyle w:val="ListBullet"/>
        <w:rPr>
          <w:rFonts w:hint="eastAsia"/>
        </w:rPr>
      </w:pPr>
      <w:r>
        <w:t>reviewing records for unit issues, transfers or redemptions</w:t>
      </w:r>
    </w:p>
    <w:p w:rsidR="002C7010" w:rsidRDefault="000C2238">
      <w:pPr>
        <w:pStyle w:val="ListBullet"/>
        <w:rPr>
          <w:rFonts w:hint="eastAsia"/>
        </w:rPr>
      </w:pPr>
      <w:r>
        <w:t>identifying GST, related-entity or other tax issues requiring further review</w:t>
      </w:r>
    </w:p>
    <w:p w:rsidR="002C7010" w:rsidRDefault="000C2238">
      <w:pPr>
        <w:pStyle w:val="ListBullet"/>
        <w:rPr>
          <w:rFonts w:hint="eastAsia"/>
        </w:rPr>
      </w:pPr>
      <w:r>
        <w:t>coordinating the trust accounts with related companies or investors where relevant.</w:t>
      </w:r>
    </w:p>
    <w:p w:rsidR="002C7010" w:rsidRDefault="000C2238">
      <w:pPr>
        <w:pStyle w:val="BodyText"/>
        <w:rPr>
          <w:rFonts w:hint="eastAsia"/>
        </w:rPr>
      </w:pPr>
      <w:r>
        <w:t xml:space="preserve">For annual trust return preparation and lodgement, see our </w:t>
      </w:r>
      <w:hyperlink r:id="rId20">
        <w:r>
          <w:rPr>
            <w:color w:val="146C94"/>
            <w:u w:val="single"/>
          </w:rPr>
          <w:t>Trust Tax Returns</w:t>
        </w:r>
      </w:hyperlink>
      <w:r>
        <w:t xml:space="preserve"> service.</w:t>
      </w:r>
    </w:p>
    <w:p w:rsidR="002C7010" w:rsidRDefault="000C2238">
      <w:pPr>
        <w:pStyle w:val="Heading2"/>
      </w:pPr>
      <w:r>
        <w:lastRenderedPageBreak/>
        <w:t>Unit-holder records and ownership changes</w:t>
      </w:r>
    </w:p>
    <w:p w:rsidR="002C7010" w:rsidRDefault="000C2238">
      <w:pPr>
        <w:pStyle w:val="BodyText"/>
        <w:rPr>
          <w:rFonts w:hint="eastAsia"/>
        </w:rPr>
      </w:pPr>
      <w:r>
        <w:t xml:space="preserve">The accounting records should support </w:t>
      </w:r>
      <w:r>
        <w:t>who holds units, what was paid for them and what rights they carry. New unit issues, transfers between unit holders, redemptions and changes to unit classes can have accounting, tax and legal consequences. Records such as subscription documents, transfer d</w:t>
      </w:r>
      <w:r>
        <w:t>ocuments, trustee resolutions and updated registers should be retained.</w:t>
      </w:r>
    </w:p>
    <w:p w:rsidR="002C7010" w:rsidRDefault="000C2238">
      <w:pPr>
        <w:pStyle w:val="BodyText"/>
        <w:rPr>
          <w:rFonts w:hint="eastAsia"/>
        </w:rPr>
      </w:pPr>
      <w:r>
        <w:t>A transfer or issue of units can have consequences beyond the trust’s ordinary annual accounts. Capital gains tax, duty or landholder rules, trust-loss rules and other provisions may b</w:t>
      </w:r>
      <w:r>
        <w:t>e relevant depending on the trust, its assets and the jurisdiction. These matters should be reviewed before significant changes are implemented, with legal advice obtained where necessary.</w:t>
      </w:r>
    </w:p>
    <w:p w:rsidR="002C7010" w:rsidRDefault="000C2238">
      <w:pPr>
        <w:pStyle w:val="Heading2"/>
      </w:pPr>
      <w:r>
        <w:t>Distributions and the unit trust tax return</w:t>
      </w:r>
    </w:p>
    <w:p w:rsidR="002C7010" w:rsidRDefault="000C2238">
      <w:pPr>
        <w:pStyle w:val="BodyText"/>
        <w:rPr>
          <w:rFonts w:hint="eastAsia"/>
        </w:rPr>
      </w:pPr>
      <w:r>
        <w:t>Unit trust distribution</w:t>
      </w:r>
      <w:r>
        <w:t>s need to be reflected consistently across the trust accounts, tax return and information provided to unit holders. The trust deed determines how income and capital can be allocated, while tax law determines how the resulting amounts are assessed.</w:t>
      </w:r>
    </w:p>
    <w:p w:rsidR="002C7010" w:rsidRDefault="000C2238">
      <w:pPr>
        <w:pStyle w:val="BodyText"/>
        <w:rPr>
          <w:rFonts w:hint="eastAsia"/>
        </w:rPr>
      </w:pPr>
      <w:r>
        <w:t xml:space="preserve">The tax </w:t>
      </w:r>
      <w:r>
        <w:t>return may need to report business or investment income, deductions, capital gains, franked distributions and beneficiary or unit-holder information. The treatment can vary according to the trust’s structure and the nature of each amount, so distribution r</w:t>
      </w:r>
      <w:r>
        <w:t>eporting should not be reduced to a simple cash-paid calculation.</w:t>
      </w:r>
    </w:p>
    <w:p w:rsidR="002C7010" w:rsidRDefault="000C2238">
      <w:pPr>
        <w:pStyle w:val="Heading2"/>
      </w:pPr>
      <w:r>
        <w:t>Does a unit trust need to register for GST?</w:t>
      </w:r>
    </w:p>
    <w:p w:rsidR="002C7010" w:rsidRDefault="000C2238">
      <w:pPr>
        <w:pStyle w:val="BodyText"/>
        <w:rPr>
          <w:rFonts w:hint="eastAsia"/>
        </w:rPr>
      </w:pPr>
      <w:r>
        <w:t>GST registration depends on the trust’s activities and whether the relevant registration requirements are met. A unit trust that carries on an ent</w:t>
      </w:r>
      <w:r>
        <w:t>erprise may need an ABN and, where required, GST registration. A trust that merely holds certain investments may have a different position. The activities and turnover should be reviewed rather than assuming all unit trusts have the same GST obligations.</w:t>
      </w:r>
    </w:p>
    <w:p w:rsidR="002C7010" w:rsidRDefault="000C2238">
      <w:pPr>
        <w:pStyle w:val="Heading2"/>
      </w:pPr>
      <w:r>
        <w:t>W</w:t>
      </w:r>
      <w:r>
        <w:t>hat records should a unit trust keep?</w:t>
      </w:r>
    </w:p>
    <w:p w:rsidR="002C7010" w:rsidRDefault="000C2238">
      <w:pPr>
        <w:pStyle w:val="BodyText"/>
        <w:rPr>
          <w:rFonts w:hint="eastAsia"/>
        </w:rPr>
      </w:pPr>
      <w:r>
        <w:t>A unit trust compliance accountant may request:</w:t>
      </w:r>
    </w:p>
    <w:p w:rsidR="002C7010" w:rsidRDefault="000C2238">
      <w:pPr>
        <w:pStyle w:val="ListBullet"/>
        <w:rPr>
          <w:rFonts w:hint="eastAsia"/>
        </w:rPr>
      </w:pPr>
      <w:r>
        <w:t>the trust deed and all variations</w:t>
      </w:r>
    </w:p>
    <w:p w:rsidR="002C7010" w:rsidRDefault="000C2238">
      <w:pPr>
        <w:pStyle w:val="ListBullet"/>
        <w:rPr>
          <w:rFonts w:hint="eastAsia"/>
        </w:rPr>
      </w:pPr>
      <w:r>
        <w:t>current unit register and details of unit classes</w:t>
      </w:r>
    </w:p>
    <w:p w:rsidR="002C7010" w:rsidRDefault="000C2238">
      <w:pPr>
        <w:pStyle w:val="ListBullet"/>
        <w:rPr>
          <w:rFonts w:hint="eastAsia"/>
        </w:rPr>
      </w:pPr>
      <w:r>
        <w:t>unit subscription, transfer and redemption records</w:t>
      </w:r>
    </w:p>
    <w:p w:rsidR="002C7010" w:rsidRDefault="000C2238">
      <w:pPr>
        <w:pStyle w:val="ListBullet"/>
        <w:rPr>
          <w:rFonts w:hint="eastAsia"/>
        </w:rPr>
      </w:pPr>
      <w:r>
        <w:t>bank and investment statements</w:t>
      </w:r>
    </w:p>
    <w:p w:rsidR="002C7010" w:rsidRDefault="000C2238">
      <w:pPr>
        <w:pStyle w:val="ListBullet"/>
        <w:rPr>
          <w:rFonts w:hint="eastAsia"/>
        </w:rPr>
      </w:pPr>
      <w:r>
        <w:t>inco</w:t>
      </w:r>
      <w:r>
        <w:t>me and expense records</w:t>
      </w:r>
    </w:p>
    <w:p w:rsidR="002C7010" w:rsidRDefault="000C2238">
      <w:pPr>
        <w:pStyle w:val="ListBullet"/>
        <w:rPr>
          <w:rFonts w:hint="eastAsia"/>
        </w:rPr>
      </w:pPr>
      <w:r>
        <w:t>loan agreements and related-entity account details</w:t>
      </w:r>
    </w:p>
    <w:p w:rsidR="002C7010" w:rsidRDefault="000C2238">
      <w:pPr>
        <w:pStyle w:val="ListBullet"/>
        <w:rPr>
          <w:rFonts w:hint="eastAsia"/>
        </w:rPr>
      </w:pPr>
      <w:r>
        <w:t>asset purchase and sale documentation</w:t>
      </w:r>
    </w:p>
    <w:p w:rsidR="002C7010" w:rsidRDefault="000C2238">
      <w:pPr>
        <w:pStyle w:val="ListBullet"/>
        <w:rPr>
          <w:rFonts w:hint="eastAsia"/>
        </w:rPr>
      </w:pPr>
      <w:r>
        <w:t>trustee minutes and distribution records</w:t>
      </w:r>
    </w:p>
    <w:p w:rsidR="002C7010" w:rsidRDefault="000C2238">
      <w:pPr>
        <w:pStyle w:val="ListBullet"/>
        <w:rPr>
          <w:rFonts w:hint="eastAsia"/>
        </w:rPr>
      </w:pPr>
      <w:r>
        <w:t>prior-year accounts and tax returns.</w:t>
      </w:r>
    </w:p>
    <w:p w:rsidR="002C7010" w:rsidRDefault="000C2238">
      <w:pPr>
        <w:pStyle w:val="BodyText"/>
        <w:rPr>
          <w:rFonts w:hint="eastAsia"/>
        </w:rPr>
      </w:pPr>
      <w:r>
        <w:t>Keeping the unit register and financial records consistent is part</w:t>
      </w:r>
      <w:r>
        <w:t>icularly important where there are multiple unrelated investors or ownership has changed during the year.</w:t>
      </w:r>
    </w:p>
    <w:p w:rsidR="002C7010" w:rsidRDefault="000C2238">
      <w:pPr>
        <w:pStyle w:val="Heading2"/>
      </w:pPr>
      <w:r>
        <w:t>Setting up a unit trust</w:t>
      </w:r>
    </w:p>
    <w:p w:rsidR="002C7010" w:rsidRDefault="000C2238">
      <w:pPr>
        <w:pStyle w:val="BodyText"/>
        <w:rPr>
          <w:rFonts w:hint="eastAsia"/>
        </w:rPr>
      </w:pPr>
      <w:r>
        <w:t>A person searching for a unit trust setup accountant is often deciding how investors or business participants should hold inte</w:t>
      </w:r>
      <w:r>
        <w:t>rests. The tax and accounting position is only part of that decision. The deed, governance, voting rights, unit classes, funding, asset protection, succession and legal obligations can all matter.</w:t>
      </w:r>
    </w:p>
    <w:p w:rsidR="002C7010" w:rsidRDefault="000C2238">
      <w:pPr>
        <w:pStyle w:val="BodyText"/>
        <w:rPr>
          <w:rFonts w:hint="eastAsia"/>
        </w:rPr>
      </w:pPr>
      <w:r>
        <w:t xml:space="preserve">Financially Up can assist with registrations and establish </w:t>
      </w:r>
      <w:r>
        <w:t>the accounting framework once the legal structure has been settled. The deed and legal rights should be prepared or reviewed by an appropriately qualified legal adviser.</w:t>
      </w:r>
    </w:p>
    <w:p w:rsidR="002C7010" w:rsidRDefault="000C2238">
      <w:pPr>
        <w:pStyle w:val="BodyText"/>
        <w:rPr>
          <w:rFonts w:hint="eastAsia"/>
        </w:rPr>
      </w:pPr>
      <w:r>
        <w:t xml:space="preserve">Where a company will act as trustee, see our </w:t>
      </w:r>
      <w:hyperlink r:id="rId21">
        <w:r>
          <w:rPr>
            <w:color w:val="146C94"/>
            <w:u w:val="single"/>
          </w:rPr>
          <w:t>Corporate Trustee</w:t>
        </w:r>
      </w:hyperlink>
      <w:r>
        <w:t xml:space="preserve"> service for the company-side setup and ongoing ASIC considerations.</w:t>
      </w:r>
    </w:p>
    <w:p w:rsidR="002C7010" w:rsidRDefault="000C2238">
      <w:pPr>
        <w:pStyle w:val="Heading2"/>
      </w:pPr>
      <w:r>
        <w:lastRenderedPageBreak/>
        <w:t>How Financially Up can help</w:t>
      </w:r>
    </w:p>
    <w:p w:rsidR="002C7010" w:rsidRDefault="000C2238">
      <w:pPr>
        <w:pStyle w:val="BodyText"/>
        <w:rPr>
          <w:rFonts w:hint="eastAsia"/>
        </w:rPr>
      </w:pPr>
      <w:r>
        <w:t>We can review unit trust records, reconcile the accounts, prepare annual financial stat</w:t>
      </w:r>
      <w:r>
        <w:t>ements and tax returns, and identify when a proposed unit transaction needs separate tax review before it is implemented.</w:t>
      </w:r>
    </w:p>
    <w:p w:rsidR="002C7010" w:rsidRDefault="000C2238">
      <w:pPr>
        <w:pStyle w:val="Heading2"/>
      </w:pPr>
      <w:r>
        <w:t>Why choose Financially Up?</w:t>
      </w:r>
    </w:p>
    <w:p w:rsidR="002C7010" w:rsidRDefault="000C2238">
      <w:pPr>
        <w:pStyle w:val="BodyText"/>
        <w:rPr>
          <w:rFonts w:hint="eastAsia"/>
        </w:rPr>
      </w:pPr>
      <w:r>
        <w:t>Financially Up Pty Ltd is a registered tax agent with more than 10 years of experience. Our team includes C</w:t>
      </w:r>
      <w:r>
        <w:t>PA and IPA members and provides support Australia-wide, with online and in-person appointment options.</w:t>
      </w:r>
    </w:p>
    <w:p w:rsidR="002C7010" w:rsidRDefault="000C2238">
      <w:pPr>
        <w:pStyle w:val="Heading2"/>
      </w:pPr>
      <w:r>
        <w:t>Frequently asked questions</w:t>
      </w:r>
    </w:p>
    <w:p w:rsidR="002C7010" w:rsidRDefault="000C2238">
      <w:pPr>
        <w:pStyle w:val="Heading3"/>
      </w:pPr>
      <w:r>
        <w:t>Is every unit trust a fixed trust for tax purposes?</w:t>
      </w:r>
    </w:p>
    <w:p w:rsidR="002C7010" w:rsidRDefault="000C2238">
      <w:pPr>
        <w:pStyle w:val="BodyText"/>
        <w:rPr>
          <w:rFonts w:hint="eastAsia"/>
        </w:rPr>
      </w:pPr>
      <w:r>
        <w:t>No. Tax law applies specific tests to determine whether beneficiaries have</w:t>
      </w:r>
      <w:r>
        <w:t xml:space="preserve"> fixed entitlements. A trust can be called a unit trust without automatically satisfying those tests, so the deed and relevant circumstances need to be reviewed.</w:t>
      </w:r>
    </w:p>
    <w:p w:rsidR="002C7010" w:rsidRDefault="000C2238">
      <w:pPr>
        <w:pStyle w:val="Heading3"/>
      </w:pPr>
      <w:r>
        <w:t>Does a unit trust lodge its own tax return?</w:t>
      </w:r>
    </w:p>
    <w:p w:rsidR="002C7010" w:rsidRDefault="000C2238">
      <w:pPr>
        <w:pStyle w:val="BodyText"/>
        <w:rPr>
          <w:rFonts w:hint="eastAsia"/>
        </w:rPr>
      </w:pPr>
      <w:r>
        <w:t xml:space="preserve">Generally, the trustee of a unit trust must lodge </w:t>
      </w:r>
      <w:r>
        <w:t>a trust tax return each year regardless of the amount of net income, unless the ATO advises that a return is not required or a different return applies to that type of trust. The return reports the trust’s tax information and distributions to unit holders.</w:t>
      </w:r>
    </w:p>
    <w:p w:rsidR="002C7010" w:rsidRDefault="000C2238">
      <w:pPr>
        <w:pStyle w:val="Heading3"/>
      </w:pPr>
      <w:r>
        <w:t>Can units be transferred between investors?</w:t>
      </w:r>
    </w:p>
    <w:p w:rsidR="002C7010" w:rsidRDefault="000C2238">
      <w:pPr>
        <w:pStyle w:val="BodyText"/>
        <w:rPr>
          <w:rFonts w:hint="eastAsia"/>
        </w:rPr>
      </w:pPr>
      <w:r>
        <w:t xml:space="preserve">They may be transferable if the deed and legal arrangements allow it, but a transfer can create tax, duty, valuation and legal issues. Professional advice should be obtained before significant ownership changes </w:t>
      </w:r>
      <w:r>
        <w:t>are implemented.</w:t>
      </w:r>
    </w:p>
    <w:p w:rsidR="002C7010" w:rsidRDefault="000C2238">
      <w:pPr>
        <w:pStyle w:val="Heading3"/>
      </w:pPr>
      <w:r>
        <w:t>Can Financially Up help with unit trust setup?</w:t>
      </w:r>
    </w:p>
    <w:p w:rsidR="002C7010" w:rsidRDefault="000C2238">
      <w:pPr>
        <w:pStyle w:val="BodyText"/>
        <w:rPr>
          <w:rFonts w:hint="eastAsia"/>
        </w:rPr>
      </w:pPr>
      <w:r>
        <w:t>We can assist with the accounting and tax aspects of setup and relevant registrations. Legal drafting of the trust deed and investor rights should be handled by an appropriately qualified lega</w:t>
      </w:r>
      <w:r>
        <w:t>l adviser.</w:t>
      </w:r>
    </w:p>
    <w:p w:rsidR="002C7010" w:rsidRDefault="000C2238">
      <w:pPr>
        <w:pStyle w:val="Heading2"/>
      </w:pPr>
      <w:r>
        <w:t>Book an Appointment</w:t>
      </w:r>
    </w:p>
    <w:p w:rsidR="007935E5" w:rsidRDefault="000C2238">
      <w:pPr>
        <w:pStyle w:val="BodyText"/>
        <w:rPr>
          <w:rFonts w:hint="eastAsia"/>
        </w:rPr>
      </w:pPr>
      <w:r>
        <w:t xml:space="preserve">For unit trust accounting, tax-return preparation, compliance support or tax review before a significant unit-holder transaction, </w:t>
      </w:r>
      <w:hyperlink r:id="rId22">
        <w:r>
          <w:rPr>
            <w:color w:val="146C94"/>
            <w:u w:val="single"/>
          </w:rPr>
          <w:t>Book an Appointment</w:t>
        </w:r>
      </w:hyperlink>
      <w:r>
        <w:t xml:space="preserve">. We can </w:t>
      </w:r>
      <w:r>
        <w:t>review the trust’s documents and records and agree on the appropriate scope.</w:t>
      </w:r>
    </w:p>
    <w:p w:rsidR="007935E5" w:rsidRDefault="007935E5" w:rsidP="007935E5">
      <w:pPr>
        <w:rPr>
          <w:rFonts w:hint="eastAsia"/>
        </w:rPr>
      </w:pPr>
      <w:r>
        <w:rPr>
          <w:rFonts w:hint="eastAsia"/>
        </w:rPr>
        <w:br w:type="page"/>
      </w:r>
    </w:p>
    <w:p w:rsidR="007935E5" w:rsidRDefault="007935E5" w:rsidP="007935E5">
      <w:pPr>
        <w:pStyle w:val="Title"/>
      </w:pPr>
      <w:r>
        <w:lastRenderedPageBreak/>
        <w:t>4</w:t>
      </w:r>
      <w:r>
        <w:t xml:space="preserve">- </w:t>
      </w:r>
      <w:r>
        <w:t>Bare Trust</w:t>
      </w:r>
    </w:p>
    <w:tbl>
      <w:tblPr>
        <w:tblStyle w:val="TableGrid"/>
        <w:tblW w:w="0" w:type="auto"/>
        <w:jc w:val="center"/>
        <w:tblLook w:val="04A0" w:firstRow="1" w:lastRow="0" w:firstColumn="1" w:lastColumn="0" w:noHBand="0" w:noVBand="1"/>
      </w:tblPr>
      <w:tblGrid>
        <w:gridCol w:w="2970"/>
        <w:gridCol w:w="6966"/>
      </w:tblGrid>
      <w:tr w:rsidR="007935E5" w:rsidTr="00F56899">
        <w:trPr>
          <w:cantSplit/>
          <w:jc w:val="center"/>
        </w:trPr>
        <w:tc>
          <w:tcPr>
            <w:tcW w:w="2970" w:type="dxa"/>
            <w:shd w:val="clear" w:color="auto" w:fill="EAF2F8"/>
            <w:tcMar>
              <w:top w:w="100" w:type="dxa"/>
              <w:left w:w="120" w:type="dxa"/>
              <w:bottom w:w="100" w:type="dxa"/>
              <w:right w:w="120" w:type="dxa"/>
            </w:tcMar>
            <w:vAlign w:val="center"/>
          </w:tcPr>
          <w:p w:rsidR="007935E5" w:rsidRDefault="007935E5" w:rsidP="00F56899">
            <w:pPr>
              <w:rPr>
                <w:rFonts w:hint="eastAsia"/>
              </w:rPr>
            </w:pPr>
            <w:r>
              <w:rPr>
                <w:b/>
                <w:color w:val="17365D"/>
              </w:rPr>
              <w:t>URL</w:t>
            </w:r>
          </w:p>
        </w:tc>
        <w:tc>
          <w:tcPr>
            <w:tcW w:w="6966" w:type="dxa"/>
            <w:tcMar>
              <w:top w:w="100" w:type="dxa"/>
              <w:left w:w="120" w:type="dxa"/>
              <w:bottom w:w="100" w:type="dxa"/>
              <w:right w:w="120" w:type="dxa"/>
            </w:tcMar>
            <w:vAlign w:val="center"/>
          </w:tcPr>
          <w:p w:rsidR="007935E5" w:rsidRDefault="007935E5" w:rsidP="00F56899">
            <w:pPr>
              <w:rPr>
                <w:rFonts w:hint="eastAsia"/>
              </w:rPr>
            </w:pPr>
            <w:r>
              <w:t>https://financiallyup.com.au/services/trusts/bare-trust/</w:t>
            </w:r>
          </w:p>
        </w:tc>
      </w:tr>
      <w:tr w:rsidR="007935E5" w:rsidTr="00F56899">
        <w:trPr>
          <w:cantSplit/>
          <w:jc w:val="center"/>
        </w:trPr>
        <w:tc>
          <w:tcPr>
            <w:tcW w:w="2970" w:type="dxa"/>
            <w:shd w:val="clear" w:color="auto" w:fill="EAF2F8"/>
            <w:tcMar>
              <w:top w:w="100" w:type="dxa"/>
              <w:left w:w="120" w:type="dxa"/>
              <w:bottom w:w="100" w:type="dxa"/>
              <w:right w:w="120" w:type="dxa"/>
            </w:tcMar>
            <w:vAlign w:val="center"/>
          </w:tcPr>
          <w:p w:rsidR="007935E5" w:rsidRDefault="007935E5" w:rsidP="00F56899">
            <w:pPr>
              <w:rPr>
                <w:rFonts w:hint="eastAsia"/>
              </w:rPr>
            </w:pPr>
            <w:r>
              <w:rPr>
                <w:b/>
                <w:color w:val="17365D"/>
              </w:rPr>
              <w:t>Primary Keyword</w:t>
            </w:r>
          </w:p>
        </w:tc>
        <w:tc>
          <w:tcPr>
            <w:tcW w:w="6966" w:type="dxa"/>
            <w:tcMar>
              <w:top w:w="100" w:type="dxa"/>
              <w:left w:w="120" w:type="dxa"/>
              <w:bottom w:w="100" w:type="dxa"/>
              <w:right w:w="120" w:type="dxa"/>
            </w:tcMar>
            <w:vAlign w:val="center"/>
          </w:tcPr>
          <w:p w:rsidR="007935E5" w:rsidRDefault="007935E5" w:rsidP="00F56899">
            <w:pPr>
              <w:rPr>
                <w:rFonts w:hint="eastAsia"/>
              </w:rPr>
            </w:pPr>
            <w:r>
              <w:t>bare trust accountant</w:t>
            </w:r>
          </w:p>
        </w:tc>
      </w:tr>
      <w:tr w:rsidR="007935E5" w:rsidTr="00F56899">
        <w:trPr>
          <w:cantSplit/>
          <w:jc w:val="center"/>
        </w:trPr>
        <w:tc>
          <w:tcPr>
            <w:tcW w:w="2970" w:type="dxa"/>
            <w:shd w:val="clear" w:color="auto" w:fill="EAF2F8"/>
            <w:tcMar>
              <w:top w:w="100" w:type="dxa"/>
              <w:left w:w="120" w:type="dxa"/>
              <w:bottom w:w="100" w:type="dxa"/>
              <w:right w:w="120" w:type="dxa"/>
            </w:tcMar>
            <w:vAlign w:val="center"/>
          </w:tcPr>
          <w:p w:rsidR="007935E5" w:rsidRDefault="007935E5" w:rsidP="00F56899">
            <w:pPr>
              <w:rPr>
                <w:rFonts w:hint="eastAsia"/>
              </w:rPr>
            </w:pPr>
            <w:r>
              <w:rPr>
                <w:b/>
                <w:color w:val="17365D"/>
              </w:rPr>
              <w:t>SEO Title</w:t>
            </w:r>
          </w:p>
        </w:tc>
        <w:tc>
          <w:tcPr>
            <w:tcW w:w="6966" w:type="dxa"/>
            <w:tcMar>
              <w:top w:w="100" w:type="dxa"/>
              <w:left w:w="120" w:type="dxa"/>
              <w:bottom w:w="100" w:type="dxa"/>
              <w:right w:w="120" w:type="dxa"/>
            </w:tcMar>
            <w:vAlign w:val="center"/>
          </w:tcPr>
          <w:p w:rsidR="007935E5" w:rsidRDefault="007935E5" w:rsidP="00F56899">
            <w:pPr>
              <w:rPr>
                <w:rFonts w:hint="eastAsia"/>
              </w:rPr>
            </w:pPr>
            <w:r>
              <w:t>Bare Trust Accountant Australia | Financially Up</w:t>
            </w:r>
          </w:p>
        </w:tc>
      </w:tr>
      <w:tr w:rsidR="007935E5" w:rsidTr="00F56899">
        <w:trPr>
          <w:cantSplit/>
          <w:jc w:val="center"/>
        </w:trPr>
        <w:tc>
          <w:tcPr>
            <w:tcW w:w="2970" w:type="dxa"/>
            <w:shd w:val="clear" w:color="auto" w:fill="EAF2F8"/>
            <w:tcMar>
              <w:top w:w="100" w:type="dxa"/>
              <w:left w:w="120" w:type="dxa"/>
              <w:bottom w:w="100" w:type="dxa"/>
              <w:right w:w="120" w:type="dxa"/>
            </w:tcMar>
            <w:vAlign w:val="center"/>
          </w:tcPr>
          <w:p w:rsidR="007935E5" w:rsidRDefault="007935E5" w:rsidP="00F56899">
            <w:pPr>
              <w:rPr>
                <w:rFonts w:hint="eastAsia"/>
              </w:rPr>
            </w:pPr>
            <w:r>
              <w:rPr>
                <w:b/>
                <w:color w:val="17365D"/>
              </w:rPr>
              <w:t>Meta Description</w:t>
            </w:r>
          </w:p>
        </w:tc>
        <w:tc>
          <w:tcPr>
            <w:tcW w:w="6966" w:type="dxa"/>
            <w:tcMar>
              <w:top w:w="100" w:type="dxa"/>
              <w:left w:w="120" w:type="dxa"/>
              <w:bottom w:w="100" w:type="dxa"/>
              <w:right w:w="120" w:type="dxa"/>
            </w:tcMar>
            <w:vAlign w:val="center"/>
          </w:tcPr>
          <w:p w:rsidR="007935E5" w:rsidRDefault="007935E5" w:rsidP="00F56899">
            <w:pPr>
              <w:rPr>
                <w:rFonts w:hint="eastAsia"/>
              </w:rPr>
            </w:pPr>
            <w:r>
              <w:t>Bare trust accounting and tax support for property and other assets. Understand records, tax treatment, registrations and the role of the beneficiary.</w:t>
            </w:r>
          </w:p>
        </w:tc>
      </w:tr>
      <w:tr w:rsidR="007935E5" w:rsidTr="00F56899">
        <w:trPr>
          <w:cantSplit/>
          <w:jc w:val="center"/>
        </w:trPr>
        <w:tc>
          <w:tcPr>
            <w:tcW w:w="2970" w:type="dxa"/>
            <w:shd w:val="clear" w:color="auto" w:fill="EAF2F8"/>
            <w:tcMar>
              <w:top w:w="100" w:type="dxa"/>
              <w:left w:w="120" w:type="dxa"/>
              <w:bottom w:w="100" w:type="dxa"/>
              <w:right w:w="120" w:type="dxa"/>
            </w:tcMar>
            <w:vAlign w:val="center"/>
          </w:tcPr>
          <w:p w:rsidR="007935E5" w:rsidRDefault="007935E5" w:rsidP="00F56899">
            <w:pPr>
              <w:rPr>
                <w:rFonts w:hint="eastAsia"/>
              </w:rPr>
            </w:pPr>
            <w:r>
              <w:rPr>
                <w:b/>
                <w:color w:val="17365D"/>
              </w:rPr>
              <w:t>H1</w:t>
            </w:r>
          </w:p>
        </w:tc>
        <w:tc>
          <w:tcPr>
            <w:tcW w:w="6966" w:type="dxa"/>
            <w:tcMar>
              <w:top w:w="100" w:type="dxa"/>
              <w:left w:w="120" w:type="dxa"/>
              <w:bottom w:w="100" w:type="dxa"/>
              <w:right w:w="120" w:type="dxa"/>
            </w:tcMar>
            <w:vAlign w:val="center"/>
          </w:tcPr>
          <w:p w:rsidR="007935E5" w:rsidRDefault="007935E5" w:rsidP="00F56899">
            <w:pPr>
              <w:rPr>
                <w:rFonts w:hint="eastAsia"/>
              </w:rPr>
            </w:pPr>
            <w:r>
              <w:t>Bare Trust Accountant</w:t>
            </w:r>
          </w:p>
        </w:tc>
      </w:tr>
    </w:tbl>
    <w:p w:rsidR="007935E5" w:rsidRDefault="007935E5" w:rsidP="007935E5">
      <w:pPr>
        <w:rPr>
          <w:rFonts w:hint="eastAsia"/>
        </w:rPr>
      </w:pPr>
    </w:p>
    <w:p w:rsidR="007935E5" w:rsidRDefault="007935E5" w:rsidP="007935E5">
      <w:pPr>
        <w:pStyle w:val="Heading1"/>
      </w:pPr>
      <w:r>
        <w:t>Bare Trust Accountant</w:t>
      </w:r>
    </w:p>
    <w:p w:rsidR="007935E5" w:rsidRDefault="007935E5" w:rsidP="007935E5">
      <w:pPr>
        <w:rPr>
          <w:rFonts w:hint="eastAsia"/>
        </w:rPr>
      </w:pPr>
      <w:r>
        <w:t>A bare trust is generally an arrangement where a trustee holds legal title to an asset for a beneficiary who has the beneficial interest and can direct how the asset is dealt with. The trustee's role is usually limited compared with a discretionary or unit trust, but the tax, GST, record-keeping and ownership consequences can still be significant.</w:t>
      </w:r>
    </w:p>
    <w:p w:rsidR="007935E5" w:rsidRDefault="007935E5" w:rsidP="007935E5">
      <w:pPr>
        <w:rPr>
          <w:rFonts w:hint="eastAsia"/>
        </w:rPr>
      </w:pPr>
      <w:r>
        <w:t>Financially Up assists clients with the accounting and tax aspects of bare trust arrangements, including property-related bare trusts, transaction records and the interaction between the trustee and beneficiary. The right treatment depends on the deed or arrangement, the asset, who carries on any enterprise, and the beneficiary's circumstances. Legal documentation and advice about creating or interpreting the trust may require a lawyer.</w:t>
      </w:r>
    </w:p>
    <w:tbl>
      <w:tblPr>
        <w:tblW w:w="0" w:type="auto"/>
        <w:jc w:val="center"/>
        <w:tblLook w:val="04A0" w:firstRow="1" w:lastRow="0" w:firstColumn="1" w:lastColumn="0" w:noHBand="0" w:noVBand="1"/>
      </w:tblPr>
      <w:tblGrid>
        <w:gridCol w:w="9936"/>
      </w:tblGrid>
      <w:tr w:rsidR="007935E5" w:rsidTr="00F56899">
        <w:trPr>
          <w:cantSplit/>
          <w:jc w:val="center"/>
        </w:trPr>
        <w:tc>
          <w:tcPr>
            <w:tcW w:w="9936" w:type="dxa"/>
            <w:shd w:val="clear" w:color="auto" w:fill="F1F6FA"/>
            <w:tcMar>
              <w:top w:w="180" w:type="dxa"/>
              <w:left w:w="220" w:type="dxa"/>
              <w:bottom w:w="180" w:type="dxa"/>
              <w:right w:w="220" w:type="dxa"/>
            </w:tcMar>
            <w:vAlign w:val="center"/>
          </w:tcPr>
          <w:p w:rsidR="007935E5" w:rsidRDefault="007935E5" w:rsidP="00F56899">
            <w:pPr>
              <w:rPr>
                <w:rFonts w:hint="eastAsia"/>
              </w:rPr>
            </w:pPr>
            <w:r>
              <w:rPr>
                <w:b/>
                <w:color w:val="17365D"/>
                <w:sz w:val="24"/>
              </w:rPr>
              <w:t>Book an Appointment</w:t>
            </w:r>
          </w:p>
          <w:p w:rsidR="007935E5" w:rsidRDefault="007935E5" w:rsidP="00F56899">
            <w:pPr>
              <w:rPr>
                <w:rFonts w:hint="eastAsia"/>
              </w:rPr>
            </w:pPr>
            <w:r>
              <w:t xml:space="preserve">If you have an existing bare trust, are acquiring an asset through one or need help understanding the accounting and tax position, an initial discussion can establish the facts, records and service scope. </w:t>
            </w:r>
            <w:hyperlink r:id="rId23">
              <w:r>
                <w:rPr>
                  <w:b/>
                  <w:color w:val="2B6CB0"/>
                  <w:u w:val="single"/>
                </w:rPr>
                <w:t>Book an Appointment</w:t>
              </w:r>
            </w:hyperlink>
          </w:p>
        </w:tc>
      </w:tr>
    </w:tbl>
    <w:p w:rsidR="007935E5" w:rsidRDefault="007935E5" w:rsidP="007935E5">
      <w:pPr>
        <w:rPr>
          <w:rFonts w:hint="eastAsia"/>
        </w:rPr>
      </w:pPr>
    </w:p>
    <w:p w:rsidR="007935E5" w:rsidRDefault="007935E5" w:rsidP="007935E5">
      <w:pPr>
        <w:pStyle w:val="Heading2"/>
      </w:pPr>
      <w:r>
        <w:t>What is a bare trust?</w:t>
      </w:r>
    </w:p>
    <w:p w:rsidR="007935E5" w:rsidRDefault="007935E5" w:rsidP="007935E5">
      <w:pPr>
        <w:rPr>
          <w:rFonts w:hint="eastAsia"/>
        </w:rPr>
      </w:pPr>
      <w:r>
        <w:t xml:space="preserve">A bare trust is different from a discretionary family trust. In a bare trust, the trustee generally holds legal title but has no independent beneficial interest in the asset and usually acts in accordance with the beneficiary's directions. The ATO's guidance </w:t>
      </w:r>
      <w:r w:rsidR="00D21D5D">
        <w:t>recognizes</w:t>
      </w:r>
      <w:r>
        <w:t xml:space="preserve"> that bare trust arrangements need to be </w:t>
      </w:r>
      <w:r w:rsidR="00D21D5D">
        <w:t>analyzed</w:t>
      </w:r>
      <w:r>
        <w:t xml:space="preserve"> based on their legal and factual features rather than by label alone.</w:t>
      </w:r>
    </w:p>
    <w:p w:rsidR="007935E5" w:rsidRDefault="007935E5" w:rsidP="007935E5">
      <w:pPr>
        <w:rPr>
          <w:rFonts w:hint="eastAsia"/>
        </w:rPr>
      </w:pPr>
      <w:r>
        <w:t>This matters because income tax, capital gains tax and GST outcomes depend on the actual arrangement. For CGT, where a beneficiary is absolutely entitled to an asset as against the trustee, acts done by the trustee in relation to that asset are generally treated as if they were done by the beneficiary. GST treatment can separately depend on which entity carries on the enterprise and makes the relevant supply or acquisition. A bare trust should therefore not be assumed to have one universal tax outcome.</w:t>
      </w:r>
    </w:p>
    <w:p w:rsidR="007935E5" w:rsidRDefault="007935E5" w:rsidP="007935E5">
      <w:pPr>
        <w:pStyle w:val="Heading2"/>
      </w:pPr>
      <w:r>
        <w:t>Who may need bare trust accounting support?</w:t>
      </w:r>
    </w:p>
    <w:p w:rsidR="007935E5" w:rsidRDefault="007935E5" w:rsidP="007935E5">
      <w:pPr>
        <w:rPr>
          <w:rFonts w:hint="eastAsia"/>
        </w:rPr>
      </w:pPr>
      <w:r>
        <w:t>Bare trust accounting can be relevant where an individual, company, trust or other entity is the beneficial owner of an asset but legal title is held by a separate trustee. Common situations can involve real property, investment assets or arrangements created for commercial, financing or ownership reasons.</w:t>
      </w:r>
    </w:p>
    <w:p w:rsidR="007935E5" w:rsidRDefault="007935E5" w:rsidP="007935E5">
      <w:pPr>
        <w:rPr>
          <w:rFonts w:hint="eastAsia"/>
        </w:rPr>
      </w:pPr>
      <w:r>
        <w:lastRenderedPageBreak/>
        <w:t>Support may be useful when a transaction has occurred, the bank or solicitor records show the trustee as legal owner, there is uncertainty about who should report income or deductions, GST treatment needs review, or the arrangement needs to be reconciled with the beneficiary's financial and tax records.</w:t>
      </w:r>
    </w:p>
    <w:p w:rsidR="007935E5" w:rsidRDefault="007935E5" w:rsidP="007935E5">
      <w:pPr>
        <w:pStyle w:val="Heading2"/>
      </w:pPr>
      <w:r>
        <w:t>Key tax and accounting considerations</w:t>
      </w:r>
    </w:p>
    <w:p w:rsidR="007935E5" w:rsidRDefault="007935E5" w:rsidP="007935E5">
      <w:pPr>
        <w:spacing w:after="40"/>
        <w:ind w:left="403" w:hanging="259"/>
        <w:rPr>
          <w:rFonts w:hint="eastAsia"/>
        </w:rPr>
      </w:pPr>
      <w:r>
        <w:t xml:space="preserve">• Who is the legal owner and who </w:t>
      </w:r>
      <w:proofErr w:type="gramStart"/>
      <w:r>
        <w:t>is the beneficial owner of the asset</w:t>
      </w:r>
      <w:proofErr w:type="gramEnd"/>
      <w:r>
        <w:t>.</w:t>
      </w:r>
    </w:p>
    <w:p w:rsidR="007935E5" w:rsidRDefault="007935E5" w:rsidP="007935E5">
      <w:pPr>
        <w:spacing w:after="40"/>
        <w:ind w:left="403" w:hanging="259"/>
        <w:rPr>
          <w:rFonts w:hint="eastAsia"/>
        </w:rPr>
      </w:pPr>
      <w:r>
        <w:t>• Whether the beneficiary is absolutely entitled to the asset and can direct the trustee in relation to it.</w:t>
      </w:r>
    </w:p>
    <w:p w:rsidR="007935E5" w:rsidRDefault="007935E5" w:rsidP="007935E5">
      <w:pPr>
        <w:spacing w:after="40"/>
        <w:ind w:left="403" w:hanging="259"/>
        <w:rPr>
          <w:rFonts w:hint="eastAsia"/>
        </w:rPr>
      </w:pPr>
      <w:r>
        <w:t>• Who derives income and incurs expenses connected with the asset.</w:t>
      </w:r>
    </w:p>
    <w:p w:rsidR="007935E5" w:rsidRDefault="007935E5" w:rsidP="007935E5">
      <w:pPr>
        <w:spacing w:after="40"/>
        <w:ind w:left="403" w:hanging="259"/>
        <w:rPr>
          <w:rFonts w:hint="eastAsia"/>
        </w:rPr>
      </w:pPr>
      <w:r>
        <w:t>• Whether GST applies and which entity is carrying on the relevant enterprise or making the relevant supply or acquisition.</w:t>
      </w:r>
    </w:p>
    <w:p w:rsidR="007935E5" w:rsidRDefault="007935E5" w:rsidP="007935E5">
      <w:pPr>
        <w:spacing w:after="40"/>
        <w:ind w:left="403" w:hanging="259"/>
        <w:rPr>
          <w:rFonts w:hint="eastAsia"/>
        </w:rPr>
      </w:pPr>
      <w:r>
        <w:t>• How financing, loan accounts, settlement adjustments and property expenses should be recorded.</w:t>
      </w:r>
    </w:p>
    <w:p w:rsidR="007935E5" w:rsidRDefault="007935E5" w:rsidP="007935E5">
      <w:pPr>
        <w:spacing w:after="40"/>
        <w:ind w:left="403" w:hanging="259"/>
        <w:rPr>
          <w:rFonts w:hint="eastAsia"/>
        </w:rPr>
      </w:pPr>
      <w:r>
        <w:t>• Whether a tax return or other lodgement is required for the trust arrangement or whether the relevant amounts belong in the beneficiary’s tax reporting.</w:t>
      </w:r>
    </w:p>
    <w:p w:rsidR="007935E5" w:rsidRDefault="007935E5" w:rsidP="007935E5">
      <w:pPr>
        <w:spacing w:after="40"/>
        <w:ind w:left="403" w:hanging="259"/>
        <w:rPr>
          <w:rFonts w:hint="eastAsia"/>
        </w:rPr>
      </w:pPr>
      <w:r>
        <w:t>• Whether a later transfer, sale, change of trustee or change in beneficial ownership may have tax or duty consequences.</w:t>
      </w:r>
    </w:p>
    <w:p w:rsidR="007935E5" w:rsidRDefault="007935E5" w:rsidP="007935E5">
      <w:pPr>
        <w:rPr>
          <w:rFonts w:hint="eastAsia"/>
        </w:rPr>
      </w:pPr>
      <w:r>
        <w:t>These points are fact-dependent. Trustees generally have annual trust-return obligations, but the ATO provides a limited lodgement exemption for certain transparent trusts and secured-purchase trusts where the applicable conditions are met. A return may still be required if the trustee has a relevant tax liability or the exemption otherwise does not apply. State or territory duty and land-tax matters may also require separate specialist or legal advice.</w:t>
      </w:r>
    </w:p>
    <w:p w:rsidR="007935E5" w:rsidRDefault="007935E5" w:rsidP="007935E5">
      <w:pPr>
        <w:pStyle w:val="Heading2"/>
      </w:pPr>
      <w:r>
        <w:t>Bare trusts and property</w:t>
      </w:r>
    </w:p>
    <w:p w:rsidR="007935E5" w:rsidRDefault="007935E5" w:rsidP="007935E5">
      <w:pPr>
        <w:rPr>
          <w:rFonts w:hint="eastAsia"/>
        </w:rPr>
      </w:pPr>
      <w:r>
        <w:t xml:space="preserve">Property is one of the more common reasons people look for a bare trust property accountant. The bookkeeping needs to reflect the underlying transaction: purchase price, settlement adjustments, borrowing costs, interest, </w:t>
      </w:r>
      <w:proofErr w:type="gramStart"/>
      <w:r>
        <w:t>rental</w:t>
      </w:r>
      <w:proofErr w:type="gramEnd"/>
      <w:r>
        <w:t xml:space="preserve"> income where applicable, repairs or capital expenditure, and any amounts paid directly by the beneficiary on behalf of the trustee.</w:t>
      </w:r>
    </w:p>
    <w:p w:rsidR="007935E5" w:rsidRDefault="007935E5" w:rsidP="007935E5">
      <w:pPr>
        <w:rPr>
          <w:rFonts w:hint="eastAsia"/>
        </w:rPr>
      </w:pPr>
      <w:r>
        <w:t xml:space="preserve">If the arrangement is part of a broader property investment structure, our </w:t>
      </w:r>
      <w:hyperlink r:id="rId24">
        <w:r>
          <w:rPr>
            <w:color w:val="2B6CB0"/>
            <w:u w:val="single"/>
          </w:rPr>
          <w:t>Investment Property Tax service</w:t>
        </w:r>
      </w:hyperlink>
      <w:r>
        <w:t xml:space="preserve"> may be relevant for the beneficiary's annual rental-property reporting. For a broader trust structure rather than a bare trust, see our </w:t>
      </w:r>
      <w:hyperlink r:id="rId25">
        <w:r>
          <w:rPr>
            <w:color w:val="2B6CB0"/>
            <w:u w:val="single"/>
          </w:rPr>
          <w:t>Trust Services</w:t>
        </w:r>
      </w:hyperlink>
      <w:r>
        <w:t xml:space="preserve"> overview.</w:t>
      </w:r>
    </w:p>
    <w:p w:rsidR="007935E5" w:rsidRDefault="007935E5" w:rsidP="007935E5">
      <w:pPr>
        <w:pStyle w:val="Heading2"/>
      </w:pPr>
      <w:r>
        <w:t>What Financially Up can help with</w:t>
      </w:r>
    </w:p>
    <w:p w:rsidR="007935E5" w:rsidRDefault="007935E5" w:rsidP="007935E5">
      <w:pPr>
        <w:spacing w:after="40"/>
        <w:ind w:left="403" w:hanging="259"/>
        <w:rPr>
          <w:rFonts w:hint="eastAsia"/>
        </w:rPr>
      </w:pPr>
      <w:r>
        <w:t>• Reviewing the accounting records and ownership facts provided by the client.</w:t>
      </w:r>
    </w:p>
    <w:p w:rsidR="007935E5" w:rsidRDefault="007935E5" w:rsidP="007935E5">
      <w:pPr>
        <w:spacing w:after="40"/>
        <w:ind w:left="403" w:hanging="259"/>
        <w:rPr>
          <w:rFonts w:hint="eastAsia"/>
        </w:rPr>
      </w:pPr>
      <w:r>
        <w:t>• Reconciling transactions between the trustee, beneficiary, lender and asset records.</w:t>
      </w:r>
    </w:p>
    <w:p w:rsidR="007935E5" w:rsidRDefault="007935E5" w:rsidP="007935E5">
      <w:pPr>
        <w:spacing w:after="40"/>
        <w:ind w:left="403" w:hanging="259"/>
        <w:rPr>
          <w:rFonts w:hint="eastAsia"/>
        </w:rPr>
      </w:pPr>
      <w:r>
        <w:t>• Considering income-tax and GST reporting within our tax-agent scope.</w:t>
      </w:r>
    </w:p>
    <w:p w:rsidR="007935E5" w:rsidRDefault="007935E5" w:rsidP="007935E5">
      <w:pPr>
        <w:spacing w:after="40"/>
        <w:ind w:left="403" w:hanging="259"/>
        <w:rPr>
          <w:rFonts w:hint="eastAsia"/>
        </w:rPr>
      </w:pPr>
      <w:r>
        <w:t>• Preparing relevant accounting records and tax work where a return or lodgement is required.</w:t>
      </w:r>
    </w:p>
    <w:p w:rsidR="007935E5" w:rsidRDefault="007935E5" w:rsidP="007935E5">
      <w:pPr>
        <w:spacing w:after="40"/>
        <w:ind w:left="403" w:hanging="259"/>
        <w:rPr>
          <w:rFonts w:hint="eastAsia"/>
        </w:rPr>
      </w:pPr>
      <w:r>
        <w:t>• Identifying when the matter depends on legal interpretation, conveyancing, duty, land tax or financial product advice that sits outside the engagement.</w:t>
      </w:r>
    </w:p>
    <w:p w:rsidR="007935E5" w:rsidRDefault="007935E5" w:rsidP="007935E5">
      <w:pPr>
        <w:rPr>
          <w:rFonts w:hint="eastAsia"/>
        </w:rPr>
      </w:pPr>
      <w:r>
        <w:t>If a new bare trust is being established, Financially Up can assist with the accounting, tax-registration and practical implementation aspects once the proposed arrangement is understood. Legal drafting of a trust deed or advice on legal ownership rights should be obtained from an appropriately qualified legal adviser where required.</w:t>
      </w:r>
    </w:p>
    <w:p w:rsidR="007935E5" w:rsidRDefault="007935E5" w:rsidP="007935E5">
      <w:pPr>
        <w:pStyle w:val="Heading2"/>
      </w:pPr>
      <w:r>
        <w:t>What records should you have ready?</w:t>
      </w:r>
    </w:p>
    <w:p w:rsidR="007935E5" w:rsidRDefault="007935E5" w:rsidP="007935E5">
      <w:pPr>
        <w:spacing w:after="40"/>
        <w:ind w:left="403" w:hanging="259"/>
        <w:rPr>
          <w:rFonts w:hint="eastAsia"/>
        </w:rPr>
      </w:pPr>
      <w:r>
        <w:t>• Trust deed, declaration of trust or other document establishing the arrangement.</w:t>
      </w:r>
    </w:p>
    <w:p w:rsidR="007935E5" w:rsidRDefault="007935E5" w:rsidP="007935E5">
      <w:pPr>
        <w:spacing w:after="40"/>
        <w:ind w:left="403" w:hanging="259"/>
        <w:rPr>
          <w:rFonts w:hint="eastAsia"/>
        </w:rPr>
      </w:pPr>
      <w:r>
        <w:t>• Purchase contract, settlement statement and title or asset-registration information.</w:t>
      </w:r>
    </w:p>
    <w:p w:rsidR="007935E5" w:rsidRDefault="007935E5" w:rsidP="007935E5">
      <w:pPr>
        <w:spacing w:after="40"/>
        <w:ind w:left="403" w:hanging="259"/>
        <w:rPr>
          <w:rFonts w:hint="eastAsia"/>
        </w:rPr>
      </w:pPr>
      <w:r>
        <w:t>• Loan and finance documents, bank statements and interest records.</w:t>
      </w:r>
    </w:p>
    <w:p w:rsidR="007935E5" w:rsidRDefault="007935E5" w:rsidP="007935E5">
      <w:pPr>
        <w:spacing w:after="40"/>
        <w:ind w:left="403" w:hanging="259"/>
        <w:rPr>
          <w:rFonts w:hint="eastAsia"/>
        </w:rPr>
      </w:pPr>
      <w:r>
        <w:t>• Income and expense records connected with the asset.</w:t>
      </w:r>
    </w:p>
    <w:p w:rsidR="007935E5" w:rsidRDefault="007935E5" w:rsidP="007935E5">
      <w:pPr>
        <w:spacing w:after="40"/>
        <w:ind w:left="403" w:hanging="259"/>
        <w:rPr>
          <w:rFonts w:hint="eastAsia"/>
        </w:rPr>
      </w:pPr>
      <w:r>
        <w:t>• GST registrations, tax invoices and BAS information where relevant.</w:t>
      </w:r>
    </w:p>
    <w:p w:rsidR="007935E5" w:rsidRDefault="007935E5" w:rsidP="007935E5">
      <w:pPr>
        <w:spacing w:after="40"/>
        <w:ind w:left="403" w:hanging="259"/>
        <w:rPr>
          <w:rFonts w:hint="eastAsia"/>
        </w:rPr>
      </w:pPr>
      <w:r>
        <w:t>• Any documents dealing with a change of trustee, beneficiary, ownership or proposed disposal.</w:t>
      </w:r>
    </w:p>
    <w:p w:rsidR="007935E5" w:rsidRDefault="007935E5" w:rsidP="007935E5">
      <w:pPr>
        <w:pStyle w:val="Heading2"/>
      </w:pPr>
      <w:r>
        <w:lastRenderedPageBreak/>
        <w:t>Why choose Financially Up?</w:t>
      </w:r>
    </w:p>
    <w:p w:rsidR="007935E5" w:rsidRDefault="007935E5" w:rsidP="007935E5">
      <w:pPr>
        <w:rPr>
          <w:rFonts w:hint="eastAsia"/>
        </w:rPr>
      </w:pPr>
      <w:r>
        <w:t>Financially Up is a registered tax agent with more than 10 years of experience across accounting, taxation, bookkeeping and business advisory work. Our team includes CPA and IPA professionals, and we support clients Australia-wide through online and in-person appointments. For bare trust matters, our focus is to understand the actual ownership arrangement and keep the accounting and tax treatment aligned with the facts rather than relying on the trust label alone.</w:t>
      </w:r>
    </w:p>
    <w:p w:rsidR="007935E5" w:rsidRDefault="007935E5" w:rsidP="007935E5">
      <w:pPr>
        <w:pStyle w:val="Heading2"/>
      </w:pPr>
      <w:r>
        <w:t>Frequently asked questions</w:t>
      </w:r>
    </w:p>
    <w:p w:rsidR="007935E5" w:rsidRDefault="007935E5" w:rsidP="007935E5">
      <w:pPr>
        <w:pStyle w:val="Heading3"/>
      </w:pPr>
      <w:r>
        <w:t>Does a bare trust need its own tax return?</w:t>
      </w:r>
    </w:p>
    <w:p w:rsidR="007935E5" w:rsidRDefault="007935E5" w:rsidP="007935E5">
      <w:pPr>
        <w:rPr>
          <w:rFonts w:hint="eastAsia"/>
        </w:rPr>
      </w:pPr>
      <w:r>
        <w:t>Generally, a trustee must lodge a trust tax return each year unless the ATO advises that a return is not required or a specific exemption applies. Some bare-trust arrangements may qualify as transparent trusts or secured-purchase trusts under the ATO's limited exemption, but the conditions should be checked rather than assumed from the label 'bare trust'.</w:t>
      </w:r>
    </w:p>
    <w:p w:rsidR="007935E5" w:rsidRDefault="007935E5" w:rsidP="007935E5">
      <w:pPr>
        <w:pStyle w:val="Heading3"/>
      </w:pPr>
      <w:r>
        <w:t>Who pays tax on income from a bare trust asset?</w:t>
      </w:r>
    </w:p>
    <w:p w:rsidR="007935E5" w:rsidRDefault="007935E5" w:rsidP="007935E5">
      <w:pPr>
        <w:rPr>
          <w:rFonts w:hint="eastAsia"/>
        </w:rPr>
      </w:pPr>
      <w:r>
        <w:t>It depends on the beneficiary's entitlement and the applicable tax rules. Where a beneficiary is absolutely entitled to the asset as against the trustee, income and capital gains may be treated as belonging to the beneficiary, but the facts and arrangement need to be checked.</w:t>
      </w:r>
    </w:p>
    <w:p w:rsidR="007935E5" w:rsidRDefault="007935E5" w:rsidP="007935E5">
      <w:pPr>
        <w:pStyle w:val="Heading3"/>
      </w:pPr>
      <w:r>
        <w:t>Can a bare trust be registered for GST?</w:t>
      </w:r>
    </w:p>
    <w:p w:rsidR="007935E5" w:rsidRDefault="007935E5" w:rsidP="007935E5">
      <w:pPr>
        <w:rPr>
          <w:rFonts w:hint="eastAsia"/>
        </w:rPr>
      </w:pPr>
      <w:r>
        <w:t>GST treatment is fact-specific. The key issue is generally which entity is carrying on the relevant enterprise and making the supply or acquisition. A bare trust does not automatically determine the GST outcome, so the transaction and registrations should be reviewed.</w:t>
      </w:r>
    </w:p>
    <w:p w:rsidR="007935E5" w:rsidRDefault="007935E5" w:rsidP="007935E5">
      <w:pPr>
        <w:pStyle w:val="Heading3"/>
      </w:pPr>
      <w:r>
        <w:t>Can Financially Up prepare a bare trust deed?</w:t>
      </w:r>
    </w:p>
    <w:p w:rsidR="007935E5" w:rsidRDefault="007935E5" w:rsidP="007935E5">
      <w:pPr>
        <w:rPr>
          <w:rFonts w:hint="eastAsia"/>
        </w:rPr>
      </w:pPr>
      <w:r>
        <w:t>Financially Up can assist with accounting, tax and implementation matters within scope. Drafting or interpreting legal trust documents may require an appropriately qualified lawyer.</w:t>
      </w:r>
    </w:p>
    <w:tbl>
      <w:tblPr>
        <w:tblW w:w="0" w:type="auto"/>
        <w:jc w:val="center"/>
        <w:tblLook w:val="04A0" w:firstRow="1" w:lastRow="0" w:firstColumn="1" w:lastColumn="0" w:noHBand="0" w:noVBand="1"/>
      </w:tblPr>
      <w:tblGrid>
        <w:gridCol w:w="9936"/>
      </w:tblGrid>
      <w:tr w:rsidR="007935E5" w:rsidTr="00F56899">
        <w:trPr>
          <w:cantSplit/>
          <w:jc w:val="center"/>
        </w:trPr>
        <w:tc>
          <w:tcPr>
            <w:tcW w:w="9936" w:type="dxa"/>
            <w:shd w:val="clear" w:color="auto" w:fill="F1F6FA"/>
            <w:tcMar>
              <w:top w:w="180" w:type="dxa"/>
              <w:left w:w="220" w:type="dxa"/>
              <w:bottom w:w="180" w:type="dxa"/>
              <w:right w:w="220" w:type="dxa"/>
            </w:tcMar>
            <w:vAlign w:val="center"/>
          </w:tcPr>
          <w:p w:rsidR="007935E5" w:rsidRDefault="007935E5" w:rsidP="00F56899">
            <w:pPr>
              <w:rPr>
                <w:rFonts w:hint="eastAsia"/>
              </w:rPr>
            </w:pPr>
            <w:r>
              <w:rPr>
                <w:b/>
                <w:color w:val="17365D"/>
                <w:sz w:val="24"/>
              </w:rPr>
              <w:t>Book an Appointment</w:t>
            </w:r>
          </w:p>
          <w:p w:rsidR="007935E5" w:rsidRDefault="007935E5" w:rsidP="00F56899">
            <w:pPr>
              <w:rPr>
                <w:rFonts w:hint="eastAsia"/>
              </w:rPr>
            </w:pPr>
            <w:r>
              <w:t xml:space="preserve">If you need help with bare trust accounting, property records or tax treatment, book an appointment with Financially Up to review the arrangement and identify the appropriate next steps. </w:t>
            </w:r>
            <w:hyperlink r:id="rId26">
              <w:r>
                <w:rPr>
                  <w:b/>
                  <w:color w:val="2B6CB0"/>
                  <w:u w:val="single"/>
                </w:rPr>
                <w:t>Book an Appointment</w:t>
              </w:r>
            </w:hyperlink>
          </w:p>
        </w:tc>
      </w:tr>
    </w:tbl>
    <w:p w:rsidR="007935E5" w:rsidRDefault="007935E5" w:rsidP="007935E5">
      <w:pPr>
        <w:rPr>
          <w:rFonts w:hint="eastAsia"/>
        </w:rPr>
      </w:pPr>
    </w:p>
    <w:p w:rsidR="0036461D" w:rsidRDefault="0036461D">
      <w:pPr>
        <w:spacing w:after="200" w:line="276" w:lineRule="auto"/>
        <w:rPr>
          <w:rFonts w:hint="eastAsia"/>
        </w:rPr>
      </w:pPr>
      <w:r>
        <w:rPr>
          <w:rFonts w:hint="eastAsia"/>
        </w:rPr>
        <w:br w:type="page"/>
      </w:r>
    </w:p>
    <w:p w:rsidR="0036461D" w:rsidRDefault="0036461D" w:rsidP="0036461D">
      <w:pPr>
        <w:pStyle w:val="Title"/>
      </w:pPr>
      <w:r>
        <w:lastRenderedPageBreak/>
        <w:t>5</w:t>
      </w:r>
      <w:r>
        <w:t xml:space="preserve">- </w:t>
      </w:r>
      <w:r>
        <w:t>Corporate Trustee Accountant</w:t>
      </w:r>
    </w:p>
    <w:tbl>
      <w:tblPr>
        <w:tblStyle w:val="TableGrid"/>
        <w:tblW w:w="0" w:type="auto"/>
        <w:jc w:val="center"/>
        <w:tblLook w:val="04A0" w:firstRow="1" w:lastRow="0" w:firstColumn="1" w:lastColumn="0" w:noHBand="0" w:noVBand="1"/>
      </w:tblPr>
      <w:tblGrid>
        <w:gridCol w:w="2581"/>
        <w:gridCol w:w="7355"/>
      </w:tblGrid>
      <w:tr w:rsidR="0036461D" w:rsidTr="0036461D">
        <w:trPr>
          <w:cantSplit/>
          <w:jc w:val="center"/>
        </w:trPr>
        <w:tc>
          <w:tcPr>
            <w:tcW w:w="2581" w:type="dxa"/>
            <w:shd w:val="clear" w:color="auto" w:fill="EAF2F8"/>
            <w:tcMar>
              <w:top w:w="100" w:type="dxa"/>
              <w:left w:w="120" w:type="dxa"/>
              <w:bottom w:w="100" w:type="dxa"/>
              <w:right w:w="120" w:type="dxa"/>
            </w:tcMar>
            <w:vAlign w:val="center"/>
          </w:tcPr>
          <w:p w:rsidR="0036461D" w:rsidRDefault="0036461D" w:rsidP="00F56899">
            <w:pPr>
              <w:rPr>
                <w:rFonts w:hint="eastAsia"/>
              </w:rPr>
            </w:pPr>
            <w:r>
              <w:rPr>
                <w:b/>
                <w:color w:val="17365D"/>
              </w:rPr>
              <w:t>URL</w:t>
            </w:r>
          </w:p>
        </w:tc>
        <w:tc>
          <w:tcPr>
            <w:tcW w:w="7355" w:type="dxa"/>
            <w:tcMar>
              <w:top w:w="100" w:type="dxa"/>
              <w:left w:w="120" w:type="dxa"/>
              <w:bottom w:w="100" w:type="dxa"/>
              <w:right w:w="120" w:type="dxa"/>
            </w:tcMar>
            <w:vAlign w:val="center"/>
          </w:tcPr>
          <w:p w:rsidR="0036461D" w:rsidRDefault="0036461D" w:rsidP="00F56899">
            <w:pPr>
              <w:rPr>
                <w:rFonts w:hint="eastAsia"/>
              </w:rPr>
            </w:pPr>
            <w:r>
              <w:t>https://financiallyup.com.au/services/trusts/corporate-trustee/</w:t>
            </w:r>
          </w:p>
        </w:tc>
      </w:tr>
      <w:tr w:rsidR="0036461D" w:rsidTr="0036461D">
        <w:trPr>
          <w:cantSplit/>
          <w:jc w:val="center"/>
        </w:trPr>
        <w:tc>
          <w:tcPr>
            <w:tcW w:w="2581" w:type="dxa"/>
            <w:shd w:val="clear" w:color="auto" w:fill="EAF2F8"/>
            <w:tcMar>
              <w:top w:w="100" w:type="dxa"/>
              <w:left w:w="120" w:type="dxa"/>
              <w:bottom w:w="100" w:type="dxa"/>
              <w:right w:w="120" w:type="dxa"/>
            </w:tcMar>
            <w:vAlign w:val="center"/>
          </w:tcPr>
          <w:p w:rsidR="0036461D" w:rsidRDefault="0036461D" w:rsidP="00F56899">
            <w:pPr>
              <w:rPr>
                <w:rFonts w:hint="eastAsia"/>
              </w:rPr>
            </w:pPr>
            <w:r>
              <w:rPr>
                <w:b/>
                <w:color w:val="17365D"/>
              </w:rPr>
              <w:t>Primary Keyword</w:t>
            </w:r>
          </w:p>
        </w:tc>
        <w:tc>
          <w:tcPr>
            <w:tcW w:w="7355" w:type="dxa"/>
            <w:tcMar>
              <w:top w:w="100" w:type="dxa"/>
              <w:left w:w="120" w:type="dxa"/>
              <w:bottom w:w="100" w:type="dxa"/>
              <w:right w:w="120" w:type="dxa"/>
            </w:tcMar>
            <w:vAlign w:val="center"/>
          </w:tcPr>
          <w:p w:rsidR="0036461D" w:rsidRDefault="0036461D" w:rsidP="00F56899">
            <w:pPr>
              <w:rPr>
                <w:rFonts w:hint="eastAsia"/>
              </w:rPr>
            </w:pPr>
            <w:r>
              <w:t>corporate trustee accountant</w:t>
            </w:r>
          </w:p>
        </w:tc>
      </w:tr>
      <w:tr w:rsidR="0036461D" w:rsidTr="0036461D">
        <w:trPr>
          <w:cantSplit/>
          <w:jc w:val="center"/>
        </w:trPr>
        <w:tc>
          <w:tcPr>
            <w:tcW w:w="2581" w:type="dxa"/>
            <w:shd w:val="clear" w:color="auto" w:fill="EAF2F8"/>
            <w:tcMar>
              <w:top w:w="100" w:type="dxa"/>
              <w:left w:w="120" w:type="dxa"/>
              <w:bottom w:w="100" w:type="dxa"/>
              <w:right w:w="120" w:type="dxa"/>
            </w:tcMar>
            <w:vAlign w:val="center"/>
          </w:tcPr>
          <w:p w:rsidR="0036461D" w:rsidRDefault="0036461D" w:rsidP="00F56899">
            <w:pPr>
              <w:rPr>
                <w:rFonts w:hint="eastAsia"/>
              </w:rPr>
            </w:pPr>
            <w:r>
              <w:rPr>
                <w:b/>
                <w:color w:val="17365D"/>
              </w:rPr>
              <w:t>SEO Title</w:t>
            </w:r>
          </w:p>
        </w:tc>
        <w:tc>
          <w:tcPr>
            <w:tcW w:w="7355" w:type="dxa"/>
            <w:tcMar>
              <w:top w:w="100" w:type="dxa"/>
              <w:left w:w="120" w:type="dxa"/>
              <w:bottom w:w="100" w:type="dxa"/>
              <w:right w:w="120" w:type="dxa"/>
            </w:tcMar>
            <w:vAlign w:val="center"/>
          </w:tcPr>
          <w:p w:rsidR="0036461D" w:rsidRDefault="0036461D" w:rsidP="00F56899">
            <w:pPr>
              <w:rPr>
                <w:rFonts w:hint="eastAsia"/>
              </w:rPr>
            </w:pPr>
            <w:r>
              <w:t>Corporate Trustee Accountant Australia | Financially Up</w:t>
            </w:r>
          </w:p>
        </w:tc>
      </w:tr>
      <w:tr w:rsidR="0036461D" w:rsidTr="0036461D">
        <w:trPr>
          <w:cantSplit/>
          <w:jc w:val="center"/>
        </w:trPr>
        <w:tc>
          <w:tcPr>
            <w:tcW w:w="2581" w:type="dxa"/>
            <w:shd w:val="clear" w:color="auto" w:fill="EAF2F8"/>
            <w:tcMar>
              <w:top w:w="100" w:type="dxa"/>
              <w:left w:w="120" w:type="dxa"/>
              <w:bottom w:w="100" w:type="dxa"/>
              <w:right w:w="120" w:type="dxa"/>
            </w:tcMar>
            <w:vAlign w:val="center"/>
          </w:tcPr>
          <w:p w:rsidR="0036461D" w:rsidRDefault="0036461D" w:rsidP="00F56899">
            <w:pPr>
              <w:rPr>
                <w:rFonts w:hint="eastAsia"/>
              </w:rPr>
            </w:pPr>
            <w:r>
              <w:rPr>
                <w:b/>
                <w:color w:val="17365D"/>
              </w:rPr>
              <w:t>Meta Description</w:t>
            </w:r>
          </w:p>
        </w:tc>
        <w:tc>
          <w:tcPr>
            <w:tcW w:w="7355" w:type="dxa"/>
            <w:tcMar>
              <w:top w:w="100" w:type="dxa"/>
              <w:left w:w="120" w:type="dxa"/>
              <w:bottom w:w="100" w:type="dxa"/>
              <w:right w:w="120" w:type="dxa"/>
            </w:tcMar>
            <w:vAlign w:val="center"/>
          </w:tcPr>
          <w:p w:rsidR="0036461D" w:rsidRDefault="0036461D" w:rsidP="00F56899">
            <w:pPr>
              <w:rPr>
                <w:rFonts w:hint="eastAsia"/>
              </w:rPr>
            </w:pPr>
            <w:r>
              <w:t>Accounting and tax support where a company acts as trustee. Keep trust and company records aligned, manage compliance and understand trustee-company obligations.</w:t>
            </w:r>
          </w:p>
        </w:tc>
      </w:tr>
      <w:tr w:rsidR="0036461D" w:rsidTr="0036461D">
        <w:trPr>
          <w:cantSplit/>
          <w:jc w:val="center"/>
        </w:trPr>
        <w:tc>
          <w:tcPr>
            <w:tcW w:w="2581" w:type="dxa"/>
            <w:shd w:val="clear" w:color="auto" w:fill="EAF2F8"/>
            <w:tcMar>
              <w:top w:w="100" w:type="dxa"/>
              <w:left w:w="120" w:type="dxa"/>
              <w:bottom w:w="100" w:type="dxa"/>
              <w:right w:w="120" w:type="dxa"/>
            </w:tcMar>
            <w:vAlign w:val="center"/>
          </w:tcPr>
          <w:p w:rsidR="0036461D" w:rsidRDefault="0036461D" w:rsidP="00F56899">
            <w:pPr>
              <w:rPr>
                <w:rFonts w:hint="eastAsia"/>
              </w:rPr>
            </w:pPr>
            <w:r>
              <w:rPr>
                <w:b/>
                <w:color w:val="17365D"/>
              </w:rPr>
              <w:t>H1</w:t>
            </w:r>
          </w:p>
        </w:tc>
        <w:tc>
          <w:tcPr>
            <w:tcW w:w="7355" w:type="dxa"/>
            <w:tcMar>
              <w:top w:w="100" w:type="dxa"/>
              <w:left w:w="120" w:type="dxa"/>
              <w:bottom w:w="100" w:type="dxa"/>
              <w:right w:w="120" w:type="dxa"/>
            </w:tcMar>
            <w:vAlign w:val="center"/>
          </w:tcPr>
          <w:p w:rsidR="0036461D" w:rsidRDefault="0036461D" w:rsidP="00F56899">
            <w:pPr>
              <w:rPr>
                <w:rFonts w:hint="eastAsia"/>
              </w:rPr>
            </w:pPr>
            <w:r>
              <w:t>Corporate Trustee Accountant</w:t>
            </w:r>
          </w:p>
        </w:tc>
      </w:tr>
    </w:tbl>
    <w:p w:rsidR="0036461D" w:rsidRDefault="0036461D" w:rsidP="0036461D">
      <w:pPr>
        <w:rPr>
          <w:rFonts w:hint="eastAsia"/>
        </w:rPr>
      </w:pPr>
    </w:p>
    <w:p w:rsidR="0036461D" w:rsidRDefault="0036461D" w:rsidP="0036461D">
      <w:pPr>
        <w:pStyle w:val="Heading1"/>
      </w:pPr>
      <w:r>
        <w:t>Corporate Trustee Accountant</w:t>
      </w:r>
    </w:p>
    <w:p w:rsidR="0036461D" w:rsidRDefault="0036461D" w:rsidP="0036461D">
      <w:pPr>
        <w:rPr>
          <w:rFonts w:hint="eastAsia"/>
        </w:rPr>
      </w:pPr>
      <w:r>
        <w:t>A corporate trustee is a company appointed to act as trustee of a trust. The trust and the trustee company are different: the trust is the relationship under which assets are held for beneficiaries, while the company is the legal entity that performs the trustee role. Keeping those records separate and consistent is important for accounting, tax and ASIC compliance.</w:t>
      </w:r>
    </w:p>
    <w:p w:rsidR="0036461D" w:rsidRDefault="0036461D" w:rsidP="0036461D">
      <w:pPr>
        <w:rPr>
          <w:rFonts w:hint="eastAsia"/>
        </w:rPr>
      </w:pPr>
      <w:r>
        <w:t>Financially Up provides corporate trustee accounting services for existing family trusts, unit trusts and other trust arrangements. We can assist with trust accounting, company records, tax registrations, annual compliance coordination and the practical administration needed when a company acts as trustee. Legal advice about trustee powers, deed amendments or disputes is separately scoped.</w:t>
      </w:r>
    </w:p>
    <w:tbl>
      <w:tblPr>
        <w:tblW w:w="0" w:type="auto"/>
        <w:jc w:val="center"/>
        <w:tblLook w:val="04A0" w:firstRow="1" w:lastRow="0" w:firstColumn="1" w:lastColumn="0" w:noHBand="0" w:noVBand="1"/>
      </w:tblPr>
      <w:tblGrid>
        <w:gridCol w:w="9936"/>
      </w:tblGrid>
      <w:tr w:rsidR="0036461D" w:rsidTr="00F56899">
        <w:trPr>
          <w:cantSplit/>
          <w:jc w:val="center"/>
        </w:trPr>
        <w:tc>
          <w:tcPr>
            <w:tcW w:w="9936" w:type="dxa"/>
            <w:shd w:val="clear" w:color="auto" w:fill="F1F6FA"/>
            <w:tcMar>
              <w:top w:w="180" w:type="dxa"/>
              <w:left w:w="220" w:type="dxa"/>
              <w:bottom w:w="180" w:type="dxa"/>
              <w:right w:w="220" w:type="dxa"/>
            </w:tcMar>
            <w:vAlign w:val="center"/>
          </w:tcPr>
          <w:p w:rsidR="0036461D" w:rsidRDefault="0036461D" w:rsidP="00F56899">
            <w:pPr>
              <w:rPr>
                <w:rFonts w:hint="eastAsia"/>
              </w:rPr>
            </w:pPr>
            <w:r>
              <w:rPr>
                <w:b/>
                <w:color w:val="17365D"/>
                <w:sz w:val="24"/>
              </w:rPr>
              <w:t>Book an Appointment</w:t>
            </w:r>
          </w:p>
          <w:p w:rsidR="0036461D" w:rsidRDefault="0036461D" w:rsidP="00F56899">
            <w:pPr>
              <w:rPr>
                <w:rFonts w:hint="eastAsia"/>
              </w:rPr>
            </w:pPr>
            <w:r>
              <w:t xml:space="preserve">If your trust already has a corporate trustee, or you are reviewing the accounting and compliance around a trustee company, book an appointment to discuss the trust, company records and required work. </w:t>
            </w:r>
            <w:hyperlink r:id="rId27">
              <w:r>
                <w:rPr>
                  <w:b/>
                  <w:color w:val="2B6CB0"/>
                  <w:u w:val="single"/>
                </w:rPr>
                <w:t>Book an Appointment</w:t>
              </w:r>
            </w:hyperlink>
          </w:p>
        </w:tc>
      </w:tr>
    </w:tbl>
    <w:p w:rsidR="0036461D" w:rsidRDefault="0036461D" w:rsidP="0036461D">
      <w:pPr>
        <w:rPr>
          <w:rFonts w:hint="eastAsia"/>
        </w:rPr>
      </w:pPr>
    </w:p>
    <w:p w:rsidR="0036461D" w:rsidRDefault="0036461D" w:rsidP="0036461D">
      <w:pPr>
        <w:pStyle w:val="Heading2"/>
      </w:pPr>
      <w:r>
        <w:t>What does a corporate trustee accountant do?</w:t>
      </w:r>
    </w:p>
    <w:p w:rsidR="0036461D" w:rsidRDefault="0036461D" w:rsidP="0036461D">
      <w:pPr>
        <w:rPr>
          <w:rFonts w:hint="eastAsia"/>
        </w:rPr>
      </w:pPr>
      <w:r>
        <w:t>A corporate trustee accountant helps keep the trust's accounting and tax records aligned with the company that acts as trustee. The company may hold legal title to trust assets and enter transactions in its capacity as trustee, while the trust's income, expenses, distributions and tax reporting are dealt with under the trust rules.</w:t>
      </w:r>
    </w:p>
    <w:p w:rsidR="0036461D" w:rsidRDefault="0036461D" w:rsidP="0036461D">
      <w:pPr>
        <w:rPr>
          <w:rFonts w:hint="eastAsia"/>
        </w:rPr>
      </w:pPr>
      <w:r>
        <w:t>The work can include year-end trust accounts, tax-return preparation where required, trustee-company bookkeeping, ASIC administration for the company, review of loans and beneficiary balances, and coordination with distribution planning or other specialist tax work when separately engaged.</w:t>
      </w:r>
    </w:p>
    <w:p w:rsidR="0036461D" w:rsidRDefault="0036461D" w:rsidP="0036461D">
      <w:pPr>
        <w:pStyle w:val="Heading2"/>
      </w:pPr>
      <w:r>
        <w:t>Corporate trustee for a family trust</w:t>
      </w:r>
    </w:p>
    <w:p w:rsidR="0036461D" w:rsidRDefault="0036461D" w:rsidP="0036461D">
      <w:pPr>
        <w:rPr>
          <w:rFonts w:hint="eastAsia"/>
        </w:rPr>
      </w:pPr>
      <w:r>
        <w:t>A company can act as trustee for a family trust. This is common where the owners want continuity of the trustee role or clearer separation between personal ownership and trust administration. However, using a company as trustee also creates company-level administration: the company must remain registered, keep its ASIC details current, maintain directors and comply with annual review requirements.</w:t>
      </w:r>
    </w:p>
    <w:p w:rsidR="0036461D" w:rsidRDefault="0036461D" w:rsidP="0036461D">
      <w:pPr>
        <w:rPr>
          <w:rFonts w:hint="eastAsia"/>
        </w:rPr>
      </w:pPr>
      <w:r>
        <w:lastRenderedPageBreak/>
        <w:t xml:space="preserve">For the trust itself, see our </w:t>
      </w:r>
      <w:hyperlink r:id="rId28">
        <w:r>
          <w:rPr>
            <w:color w:val="2B6CB0"/>
            <w:u w:val="single"/>
          </w:rPr>
          <w:t>Family Trust service</w:t>
        </w:r>
      </w:hyperlink>
      <w:r>
        <w:t xml:space="preserve">. If you are deciding whether to use a company as trustee or need a new trustee company established, our </w:t>
      </w:r>
      <w:hyperlink r:id="rId29">
        <w:r>
          <w:rPr>
            <w:color w:val="2B6CB0"/>
            <w:u w:val="single"/>
          </w:rPr>
          <w:t>Business Structures Corporate Trustee service</w:t>
        </w:r>
      </w:hyperlink>
      <w:r>
        <w:t xml:space="preserve"> addresses the structure and setup decision in more detail.</w:t>
      </w:r>
    </w:p>
    <w:p w:rsidR="0036461D" w:rsidRDefault="0036461D" w:rsidP="0036461D">
      <w:pPr>
        <w:pStyle w:val="Heading2"/>
      </w:pPr>
      <w:r>
        <w:t>Company as trustee setup: what needs to be coordinated?</w:t>
      </w:r>
    </w:p>
    <w:p w:rsidR="0036461D" w:rsidRDefault="0036461D" w:rsidP="0036461D">
      <w:pPr>
        <w:rPr>
          <w:rFonts w:hint="eastAsia"/>
        </w:rPr>
      </w:pPr>
      <w:r>
        <w:t>Where a new company is to be appointed as trustee, the corporate registration and trust documentation need to align. The company must have the appropriate directors and corporate records. A person who is a director or plans to become one needs a director ID and must apply personally within the required time. The trust deed and any appointment documentation should also support the proposed trustee arrangement.</w:t>
      </w:r>
    </w:p>
    <w:p w:rsidR="0036461D" w:rsidRDefault="0036461D" w:rsidP="0036461D">
      <w:pPr>
        <w:rPr>
          <w:rFonts w:hint="eastAsia"/>
        </w:rPr>
      </w:pPr>
      <w:r>
        <w:t>Financially Up can assist with company registration and accounting/tax implementation within scope. The legal appointment of a trustee, drafting or amending the trust deed, and advice about trustee powers may require a lawyer. After setup, the company's ASIC obligations continue even if its only role is to act as trustee.</w:t>
      </w:r>
    </w:p>
    <w:p w:rsidR="0036461D" w:rsidRDefault="0036461D" w:rsidP="0036461D">
      <w:pPr>
        <w:pStyle w:val="Heading2"/>
      </w:pPr>
      <w:r>
        <w:t>Ongoing accounting and compliance issues</w:t>
      </w:r>
    </w:p>
    <w:p w:rsidR="0036461D" w:rsidRDefault="0036461D" w:rsidP="0036461D">
      <w:pPr>
        <w:spacing w:after="40"/>
        <w:ind w:left="403" w:hanging="259"/>
        <w:rPr>
          <w:rFonts w:hint="eastAsia"/>
        </w:rPr>
      </w:pPr>
      <w:r>
        <w:t>• Keeping trust transactions separate from the trustee company’s own transactions.</w:t>
      </w:r>
    </w:p>
    <w:p w:rsidR="0036461D" w:rsidRDefault="0036461D" w:rsidP="0036461D">
      <w:pPr>
        <w:spacing w:after="40"/>
        <w:ind w:left="403" w:hanging="259"/>
        <w:rPr>
          <w:rFonts w:hint="eastAsia"/>
        </w:rPr>
      </w:pPr>
      <w:r>
        <w:t>• Recording assets and liabilities in a way that reflects the company acting in its trustee capacity.</w:t>
      </w:r>
    </w:p>
    <w:p w:rsidR="0036461D" w:rsidRDefault="0036461D" w:rsidP="0036461D">
      <w:pPr>
        <w:spacing w:after="40"/>
        <w:ind w:left="403" w:hanging="259"/>
        <w:rPr>
          <w:rFonts w:hint="eastAsia"/>
        </w:rPr>
      </w:pPr>
      <w:r>
        <w:t>• Preparing trust financial information and a trust tax return where required.</w:t>
      </w:r>
    </w:p>
    <w:p w:rsidR="0036461D" w:rsidRDefault="0036461D" w:rsidP="0036461D">
      <w:pPr>
        <w:spacing w:after="40"/>
        <w:ind w:left="403" w:hanging="259"/>
        <w:rPr>
          <w:rFonts w:hint="eastAsia"/>
        </w:rPr>
      </w:pPr>
      <w:r>
        <w:t>• Maintaining beneficiary, distribution and loan-account records.</w:t>
      </w:r>
    </w:p>
    <w:p w:rsidR="0036461D" w:rsidRDefault="0036461D" w:rsidP="0036461D">
      <w:pPr>
        <w:spacing w:after="40"/>
        <w:ind w:left="403" w:hanging="259"/>
        <w:rPr>
          <w:rFonts w:hint="eastAsia"/>
        </w:rPr>
      </w:pPr>
      <w:r>
        <w:t>• Managing GST, PAYG or other registrations where applicable.</w:t>
      </w:r>
    </w:p>
    <w:p w:rsidR="0036461D" w:rsidRDefault="0036461D" w:rsidP="0036461D">
      <w:pPr>
        <w:spacing w:after="40"/>
        <w:ind w:left="403" w:hanging="259"/>
        <w:rPr>
          <w:rFonts w:hint="eastAsia"/>
        </w:rPr>
      </w:pPr>
      <w:r>
        <w:t>• Keeping the trustee company’s ASIC details, directors, registered office and annual review matters current.</w:t>
      </w:r>
    </w:p>
    <w:p w:rsidR="0036461D" w:rsidRDefault="0036461D" w:rsidP="0036461D">
      <w:pPr>
        <w:spacing w:after="40"/>
        <w:ind w:left="403" w:hanging="259"/>
        <w:rPr>
          <w:rFonts w:hint="eastAsia"/>
        </w:rPr>
      </w:pPr>
      <w:r>
        <w:t>• Reviewing related-party or private-company issues separately where the facts raise Division 7A or other tax questions.</w:t>
      </w:r>
    </w:p>
    <w:p w:rsidR="0036461D" w:rsidRDefault="0036461D" w:rsidP="0036461D">
      <w:pPr>
        <w:rPr>
          <w:rFonts w:hint="eastAsia"/>
        </w:rPr>
      </w:pPr>
      <w:r>
        <w:t>The trustee company should not be treated as interchangeable with the trust. Poor separation can create confusion over who owns assets, who owes money and which entity has a tax or reporting obligation.</w:t>
      </w:r>
    </w:p>
    <w:p w:rsidR="0036461D" w:rsidRDefault="0036461D" w:rsidP="0036461D">
      <w:pPr>
        <w:pStyle w:val="Heading2"/>
      </w:pPr>
      <w:r>
        <w:t>Corporate trustee tax advice and annual tax work</w:t>
      </w:r>
    </w:p>
    <w:p w:rsidR="0036461D" w:rsidRDefault="0036461D" w:rsidP="0036461D">
      <w:pPr>
        <w:rPr>
          <w:rFonts w:hint="eastAsia"/>
        </w:rPr>
      </w:pPr>
      <w:r>
        <w:t>Corporate trustee tax advice depends on the trust type, beneficiaries, income sources and transactions. A trustee company acting only in that capacity may have a different tax profile from a company carrying on business in its own right. The trust's own tax obligations, beneficiary entitlements and any trustee assessment must be reviewed separately.</w:t>
      </w:r>
    </w:p>
    <w:p w:rsidR="0036461D" w:rsidRDefault="0036461D" w:rsidP="0036461D">
      <w:pPr>
        <w:rPr>
          <w:rFonts w:hint="eastAsia"/>
        </w:rPr>
      </w:pPr>
      <w:r>
        <w:t xml:space="preserve">Where the engagement is specifically for annual trust lodgement, our </w:t>
      </w:r>
      <w:hyperlink r:id="rId30">
        <w:r>
          <w:rPr>
            <w:color w:val="0078A8"/>
            <w:u w:val="single"/>
          </w:rPr>
          <w:t>Trust Tax Returns service</w:t>
        </w:r>
      </w:hyperlink>
      <w:r>
        <w:t xml:space="preserve"> focuses on the return and year-end reporting. If there are trust distribution decisions before year end, </w:t>
      </w:r>
      <w:hyperlink r:id="rId31">
        <w:r>
          <w:rPr>
            <w:color w:val="0078A8"/>
            <w:u w:val="single"/>
          </w:rPr>
          <w:t>Trust Distribution Planning</w:t>
        </w:r>
      </w:hyperlink>
      <w:r>
        <w:t xml:space="preserve"> is separately scoped planning work.</w:t>
      </w:r>
    </w:p>
    <w:p w:rsidR="0036461D" w:rsidRDefault="0036461D" w:rsidP="0036461D">
      <w:pPr>
        <w:pStyle w:val="Heading2"/>
      </w:pPr>
      <w:r>
        <w:t>What Financially Up can help with</w:t>
      </w:r>
    </w:p>
    <w:p w:rsidR="0036461D" w:rsidRDefault="0036461D" w:rsidP="0036461D">
      <w:pPr>
        <w:spacing w:after="40"/>
        <w:ind w:left="403" w:hanging="259"/>
        <w:rPr>
          <w:rFonts w:hint="eastAsia"/>
        </w:rPr>
      </w:pPr>
      <w:r>
        <w:t>• Trust and trustee-company accounting records.</w:t>
      </w:r>
    </w:p>
    <w:p w:rsidR="0036461D" w:rsidRDefault="0036461D" w:rsidP="0036461D">
      <w:pPr>
        <w:spacing w:after="40"/>
        <w:ind w:left="403" w:hanging="259"/>
        <w:rPr>
          <w:rFonts w:hint="eastAsia"/>
        </w:rPr>
      </w:pPr>
      <w:r>
        <w:t>• Year-end accounts and trust tax preparation where required.</w:t>
      </w:r>
    </w:p>
    <w:p w:rsidR="0036461D" w:rsidRDefault="0036461D" w:rsidP="0036461D">
      <w:pPr>
        <w:spacing w:after="40"/>
        <w:ind w:left="403" w:hanging="259"/>
        <w:rPr>
          <w:rFonts w:hint="eastAsia"/>
        </w:rPr>
      </w:pPr>
      <w:r>
        <w:t>• ASIC administration and company-detail maintenance for the trustee company.</w:t>
      </w:r>
    </w:p>
    <w:p w:rsidR="0036461D" w:rsidRDefault="0036461D" w:rsidP="0036461D">
      <w:pPr>
        <w:spacing w:after="40"/>
        <w:ind w:left="403" w:hanging="259"/>
        <w:rPr>
          <w:rFonts w:hint="eastAsia"/>
        </w:rPr>
      </w:pPr>
      <w:r>
        <w:t>• Accounting for beneficiary entitlements, distributions and relevant balances.</w:t>
      </w:r>
    </w:p>
    <w:p w:rsidR="0036461D" w:rsidRDefault="0036461D" w:rsidP="0036461D">
      <w:pPr>
        <w:spacing w:after="40"/>
        <w:ind w:left="403" w:hanging="259"/>
        <w:rPr>
          <w:rFonts w:hint="eastAsia"/>
        </w:rPr>
      </w:pPr>
      <w:r>
        <w:t>• GST/BAS and other tax registrations where they apply.</w:t>
      </w:r>
    </w:p>
    <w:p w:rsidR="0036461D" w:rsidRDefault="0036461D" w:rsidP="0036461D">
      <w:pPr>
        <w:spacing w:after="40"/>
        <w:ind w:left="403" w:hanging="259"/>
        <w:rPr>
          <w:rFonts w:hint="eastAsia"/>
        </w:rPr>
      </w:pPr>
      <w:r>
        <w:t>• Coordination with legal advisers when deed or trustee-appointment documents need legal work.</w:t>
      </w:r>
    </w:p>
    <w:p w:rsidR="0036461D" w:rsidRDefault="0036461D" w:rsidP="0036461D">
      <w:pPr>
        <w:pStyle w:val="Heading2"/>
      </w:pPr>
      <w:r>
        <w:t>What records should you provide?</w:t>
      </w:r>
    </w:p>
    <w:p w:rsidR="0036461D" w:rsidRDefault="0036461D" w:rsidP="0036461D">
      <w:pPr>
        <w:spacing w:after="40"/>
        <w:ind w:left="403" w:hanging="259"/>
        <w:rPr>
          <w:rFonts w:hint="eastAsia"/>
        </w:rPr>
      </w:pPr>
      <w:r>
        <w:t>• The trust deed and any variations or trustee appointment documents.</w:t>
      </w:r>
    </w:p>
    <w:p w:rsidR="0036461D" w:rsidRDefault="0036461D" w:rsidP="0036461D">
      <w:pPr>
        <w:spacing w:after="40"/>
        <w:ind w:left="403" w:hanging="259"/>
        <w:rPr>
          <w:rFonts w:hint="eastAsia"/>
        </w:rPr>
      </w:pPr>
      <w:r>
        <w:t>• ASIC company statement and current company details.</w:t>
      </w:r>
    </w:p>
    <w:p w:rsidR="0036461D" w:rsidRDefault="0036461D" w:rsidP="0036461D">
      <w:pPr>
        <w:spacing w:after="40"/>
        <w:ind w:left="403" w:hanging="259"/>
        <w:rPr>
          <w:rFonts w:hint="eastAsia"/>
        </w:rPr>
      </w:pPr>
      <w:r>
        <w:t>• Director and shareholder information for the trustee company.</w:t>
      </w:r>
    </w:p>
    <w:p w:rsidR="0036461D" w:rsidRDefault="0036461D" w:rsidP="0036461D">
      <w:pPr>
        <w:spacing w:after="40"/>
        <w:ind w:left="403" w:hanging="259"/>
        <w:rPr>
          <w:rFonts w:hint="eastAsia"/>
        </w:rPr>
      </w:pPr>
      <w:r>
        <w:t>• Prior financial statements and tax returns for the trust.</w:t>
      </w:r>
    </w:p>
    <w:p w:rsidR="0036461D" w:rsidRDefault="0036461D" w:rsidP="0036461D">
      <w:pPr>
        <w:spacing w:after="40"/>
        <w:ind w:left="403" w:hanging="259"/>
        <w:rPr>
          <w:rFonts w:hint="eastAsia"/>
        </w:rPr>
      </w:pPr>
      <w:r>
        <w:lastRenderedPageBreak/>
        <w:t>• Bank, investment, property, loan and beneficiary records.</w:t>
      </w:r>
    </w:p>
    <w:p w:rsidR="0036461D" w:rsidRDefault="0036461D" w:rsidP="0036461D">
      <w:pPr>
        <w:spacing w:after="40"/>
        <w:ind w:left="403" w:hanging="259"/>
        <w:rPr>
          <w:rFonts w:hint="eastAsia"/>
        </w:rPr>
      </w:pPr>
      <w:r>
        <w:t>• Prior distribution resolutions and year-end working papers where available.</w:t>
      </w:r>
    </w:p>
    <w:p w:rsidR="0036461D" w:rsidRDefault="0036461D" w:rsidP="0036461D">
      <w:pPr>
        <w:pStyle w:val="Heading2"/>
      </w:pPr>
      <w:r>
        <w:t>Why choose Financially Up?</w:t>
      </w:r>
    </w:p>
    <w:p w:rsidR="0036461D" w:rsidRDefault="0036461D" w:rsidP="0036461D">
      <w:pPr>
        <w:rPr>
          <w:rFonts w:hint="eastAsia"/>
        </w:rPr>
      </w:pPr>
      <w:r>
        <w:t xml:space="preserve">Financially Up is a registered tax agent with more than 10 years of experience. Our team includes CPA and IPA professionals and supports </w:t>
      </w:r>
      <w:proofErr w:type="gramStart"/>
      <w:r>
        <w:t>clients</w:t>
      </w:r>
      <w:proofErr w:type="gramEnd"/>
      <w:r>
        <w:t xml:space="preserve"> Australia-wide through online and in-person appointments. We can look at the trust and the trustee company together while keeping their separate accounting, tax and corporate obligations clear.</w:t>
      </w:r>
    </w:p>
    <w:p w:rsidR="0036461D" w:rsidRDefault="0036461D" w:rsidP="0036461D">
      <w:pPr>
        <w:pStyle w:val="Heading2"/>
      </w:pPr>
      <w:r>
        <w:t>Frequently asked questions</w:t>
      </w:r>
    </w:p>
    <w:p w:rsidR="0036461D" w:rsidRDefault="0036461D" w:rsidP="0036461D">
      <w:pPr>
        <w:pStyle w:val="Heading3"/>
      </w:pPr>
      <w:r>
        <w:t>Is a corporate trustee the same as the trust?</w:t>
      </w:r>
    </w:p>
    <w:p w:rsidR="0036461D" w:rsidRDefault="0036461D" w:rsidP="0036461D">
      <w:pPr>
        <w:rPr>
          <w:rFonts w:hint="eastAsia"/>
        </w:rPr>
      </w:pPr>
      <w:r>
        <w:t>No. The company is the legal entity appointed as trustee. It holds and manages trust property in its trustee capacity, while the trust relationship governs how that property is held for beneficiaries.</w:t>
      </w:r>
    </w:p>
    <w:p w:rsidR="0036461D" w:rsidRDefault="0036461D" w:rsidP="0036461D">
      <w:pPr>
        <w:pStyle w:val="Heading3"/>
      </w:pPr>
      <w:r>
        <w:t>Does a corporate trustee need its own company tax return?</w:t>
      </w:r>
    </w:p>
    <w:p w:rsidR="0036461D" w:rsidRDefault="0036461D" w:rsidP="0036461D">
      <w:pPr>
        <w:rPr>
          <w:rFonts w:hint="eastAsia"/>
        </w:rPr>
      </w:pPr>
      <w:r>
        <w:t>Not automatically merely because it acts as trustee. The company’s own tax obligations depend on whether it derives income or carries on activities in its own right. The trust’s tax reporting is considered separately.</w:t>
      </w:r>
    </w:p>
    <w:p w:rsidR="0036461D" w:rsidRDefault="0036461D" w:rsidP="0036461D">
      <w:pPr>
        <w:pStyle w:val="Heading3"/>
      </w:pPr>
      <w:r>
        <w:t>Does the trustee company still have ASIC obligations?</w:t>
      </w:r>
    </w:p>
    <w:p w:rsidR="0036461D" w:rsidRDefault="0036461D" w:rsidP="0036461D">
      <w:pPr>
        <w:rPr>
          <w:rFonts w:hint="eastAsia"/>
        </w:rPr>
      </w:pPr>
      <w:r>
        <w:t>Yes. A company used only as a trustee remains a registered company and must keep its ASIC details current, maintain its directors and deal with annual review obligations.</w:t>
      </w:r>
    </w:p>
    <w:p w:rsidR="0036461D" w:rsidRDefault="0036461D" w:rsidP="0036461D">
      <w:pPr>
        <w:pStyle w:val="Heading3"/>
      </w:pPr>
      <w:r>
        <w:t>Can Financially Up set up a company as trustee?</w:t>
      </w:r>
    </w:p>
    <w:p w:rsidR="0036461D" w:rsidRDefault="0036461D" w:rsidP="0036461D">
      <w:pPr>
        <w:rPr>
          <w:rFonts w:hint="eastAsia"/>
        </w:rPr>
      </w:pPr>
      <w:r>
        <w:t>Financially Up can assist with company registration and accounting/tax implementation within scope. Legal documents that appoint the company as trustee or amend the trust deed may require a lawyer.</w:t>
      </w:r>
    </w:p>
    <w:tbl>
      <w:tblPr>
        <w:tblW w:w="0" w:type="auto"/>
        <w:jc w:val="center"/>
        <w:tblLook w:val="04A0" w:firstRow="1" w:lastRow="0" w:firstColumn="1" w:lastColumn="0" w:noHBand="0" w:noVBand="1"/>
      </w:tblPr>
      <w:tblGrid>
        <w:gridCol w:w="9936"/>
      </w:tblGrid>
      <w:tr w:rsidR="0036461D" w:rsidTr="00F56899">
        <w:trPr>
          <w:cantSplit/>
          <w:jc w:val="center"/>
        </w:trPr>
        <w:tc>
          <w:tcPr>
            <w:tcW w:w="9936" w:type="dxa"/>
            <w:shd w:val="clear" w:color="auto" w:fill="F1F6FA"/>
            <w:tcMar>
              <w:top w:w="180" w:type="dxa"/>
              <w:left w:w="220" w:type="dxa"/>
              <w:bottom w:w="180" w:type="dxa"/>
              <w:right w:w="220" w:type="dxa"/>
            </w:tcMar>
            <w:vAlign w:val="center"/>
          </w:tcPr>
          <w:p w:rsidR="0036461D" w:rsidRDefault="0036461D" w:rsidP="00F56899">
            <w:pPr>
              <w:rPr>
                <w:rFonts w:hint="eastAsia"/>
              </w:rPr>
            </w:pPr>
            <w:r>
              <w:rPr>
                <w:b/>
                <w:color w:val="17365D"/>
                <w:sz w:val="24"/>
              </w:rPr>
              <w:t>Book an Appointment</w:t>
            </w:r>
          </w:p>
          <w:p w:rsidR="0036461D" w:rsidRDefault="0036461D" w:rsidP="00F56899">
            <w:pPr>
              <w:rPr>
                <w:rFonts w:hint="eastAsia"/>
              </w:rPr>
            </w:pPr>
            <w:r>
              <w:t xml:space="preserve">If you need ongoing corporate trustee accounting services or help coordinating the trust and trustee-company records, book an appointment with Financially Up to discuss the current structure and service scope. </w:t>
            </w:r>
            <w:hyperlink r:id="rId32">
              <w:r>
                <w:rPr>
                  <w:b/>
                  <w:color w:val="2B6CB0"/>
                  <w:u w:val="single"/>
                </w:rPr>
                <w:t>Book an Appointment</w:t>
              </w:r>
            </w:hyperlink>
          </w:p>
        </w:tc>
      </w:tr>
    </w:tbl>
    <w:p w:rsidR="0036461D" w:rsidRDefault="0036461D" w:rsidP="0036461D">
      <w:pPr>
        <w:rPr>
          <w:rFonts w:hint="eastAsia"/>
        </w:rPr>
      </w:pPr>
    </w:p>
    <w:p w:rsidR="0036461D" w:rsidRDefault="0036461D">
      <w:pPr>
        <w:spacing w:after="200" w:line="276" w:lineRule="auto"/>
        <w:rPr>
          <w:rFonts w:hint="eastAsia"/>
        </w:rPr>
      </w:pPr>
      <w:r>
        <w:rPr>
          <w:rFonts w:hint="eastAsia"/>
        </w:rPr>
        <w:br w:type="page"/>
      </w:r>
    </w:p>
    <w:p w:rsidR="0036461D" w:rsidRDefault="0036461D" w:rsidP="0036461D">
      <w:pPr>
        <w:pStyle w:val="Title"/>
      </w:pPr>
      <w:r>
        <w:lastRenderedPageBreak/>
        <w:t>6</w:t>
      </w:r>
      <w:r>
        <w:t xml:space="preserve">- </w:t>
      </w:r>
      <w:r w:rsidR="008D3B60">
        <w:t>Trust Tax Return</w:t>
      </w:r>
      <w:r>
        <w:t xml:space="preserve"> Accountant</w:t>
      </w:r>
    </w:p>
    <w:tbl>
      <w:tblPr>
        <w:tblStyle w:val="TableGrid"/>
        <w:tblW w:w="0" w:type="auto"/>
        <w:jc w:val="center"/>
        <w:tblLook w:val="04A0" w:firstRow="1" w:lastRow="0" w:firstColumn="1" w:lastColumn="0" w:noHBand="0" w:noVBand="1"/>
      </w:tblPr>
      <w:tblGrid>
        <w:gridCol w:w="2311"/>
        <w:gridCol w:w="7625"/>
      </w:tblGrid>
      <w:tr w:rsidR="008D3B60" w:rsidTr="008D3B60">
        <w:trPr>
          <w:cantSplit/>
          <w:jc w:val="center"/>
        </w:trPr>
        <w:tc>
          <w:tcPr>
            <w:tcW w:w="2311" w:type="dxa"/>
            <w:shd w:val="clear" w:color="auto" w:fill="EAF2F8"/>
            <w:tcMar>
              <w:top w:w="100" w:type="dxa"/>
              <w:left w:w="120" w:type="dxa"/>
              <w:bottom w:w="100" w:type="dxa"/>
              <w:right w:w="120" w:type="dxa"/>
            </w:tcMar>
            <w:vAlign w:val="center"/>
          </w:tcPr>
          <w:p w:rsidR="008D3B60" w:rsidRDefault="008D3B60" w:rsidP="00F56899">
            <w:pPr>
              <w:rPr>
                <w:rFonts w:hint="eastAsia"/>
              </w:rPr>
            </w:pPr>
            <w:r>
              <w:rPr>
                <w:b/>
                <w:color w:val="17365D"/>
              </w:rPr>
              <w:t>URL</w:t>
            </w:r>
          </w:p>
        </w:tc>
        <w:tc>
          <w:tcPr>
            <w:tcW w:w="7625" w:type="dxa"/>
            <w:tcMar>
              <w:top w:w="100" w:type="dxa"/>
              <w:left w:w="120" w:type="dxa"/>
              <w:bottom w:w="100" w:type="dxa"/>
              <w:right w:w="120" w:type="dxa"/>
            </w:tcMar>
            <w:vAlign w:val="center"/>
          </w:tcPr>
          <w:p w:rsidR="008D3B60" w:rsidRDefault="008D3B60" w:rsidP="00F56899">
            <w:pPr>
              <w:rPr>
                <w:rFonts w:hint="eastAsia"/>
              </w:rPr>
            </w:pPr>
            <w:r>
              <w:t>https://financiallyup.com.au/services/business-tax/trust-tax-returns/</w:t>
            </w:r>
          </w:p>
        </w:tc>
      </w:tr>
      <w:tr w:rsidR="008D3B60" w:rsidTr="008D3B60">
        <w:trPr>
          <w:cantSplit/>
          <w:jc w:val="center"/>
        </w:trPr>
        <w:tc>
          <w:tcPr>
            <w:tcW w:w="2311" w:type="dxa"/>
            <w:shd w:val="clear" w:color="auto" w:fill="EAF2F8"/>
            <w:tcMar>
              <w:top w:w="100" w:type="dxa"/>
              <w:left w:w="120" w:type="dxa"/>
              <w:bottom w:w="100" w:type="dxa"/>
              <w:right w:w="120" w:type="dxa"/>
            </w:tcMar>
            <w:vAlign w:val="center"/>
          </w:tcPr>
          <w:p w:rsidR="008D3B60" w:rsidRDefault="008D3B60" w:rsidP="00F56899">
            <w:pPr>
              <w:rPr>
                <w:rFonts w:hint="eastAsia"/>
              </w:rPr>
            </w:pPr>
            <w:r>
              <w:rPr>
                <w:b/>
                <w:color w:val="17365D"/>
              </w:rPr>
              <w:t>Primary Keyword</w:t>
            </w:r>
          </w:p>
        </w:tc>
        <w:tc>
          <w:tcPr>
            <w:tcW w:w="7625" w:type="dxa"/>
            <w:tcMar>
              <w:top w:w="100" w:type="dxa"/>
              <w:left w:w="120" w:type="dxa"/>
              <w:bottom w:w="100" w:type="dxa"/>
              <w:right w:w="120" w:type="dxa"/>
            </w:tcMar>
            <w:vAlign w:val="center"/>
          </w:tcPr>
          <w:p w:rsidR="008D3B60" w:rsidRDefault="008D3B60" w:rsidP="00F56899">
            <w:pPr>
              <w:rPr>
                <w:rFonts w:hint="eastAsia"/>
              </w:rPr>
            </w:pPr>
            <w:r>
              <w:t>trust tax return accountant</w:t>
            </w:r>
          </w:p>
        </w:tc>
      </w:tr>
      <w:tr w:rsidR="008D3B60" w:rsidTr="008D3B60">
        <w:trPr>
          <w:cantSplit/>
          <w:jc w:val="center"/>
        </w:trPr>
        <w:tc>
          <w:tcPr>
            <w:tcW w:w="2311" w:type="dxa"/>
            <w:shd w:val="clear" w:color="auto" w:fill="EAF2F8"/>
            <w:tcMar>
              <w:top w:w="100" w:type="dxa"/>
              <w:left w:w="120" w:type="dxa"/>
              <w:bottom w:w="100" w:type="dxa"/>
              <w:right w:w="120" w:type="dxa"/>
            </w:tcMar>
            <w:vAlign w:val="center"/>
          </w:tcPr>
          <w:p w:rsidR="008D3B60" w:rsidRDefault="008D3B60" w:rsidP="00F56899">
            <w:pPr>
              <w:rPr>
                <w:rFonts w:hint="eastAsia"/>
              </w:rPr>
            </w:pPr>
            <w:r>
              <w:rPr>
                <w:b/>
                <w:color w:val="17365D"/>
              </w:rPr>
              <w:t>SEO Title</w:t>
            </w:r>
          </w:p>
        </w:tc>
        <w:tc>
          <w:tcPr>
            <w:tcW w:w="7625" w:type="dxa"/>
            <w:tcMar>
              <w:top w:w="100" w:type="dxa"/>
              <w:left w:w="120" w:type="dxa"/>
              <w:bottom w:w="100" w:type="dxa"/>
              <w:right w:w="120" w:type="dxa"/>
            </w:tcMar>
            <w:vAlign w:val="center"/>
          </w:tcPr>
          <w:p w:rsidR="008D3B60" w:rsidRDefault="008D3B60" w:rsidP="00F56899">
            <w:pPr>
              <w:rPr>
                <w:rFonts w:hint="eastAsia"/>
              </w:rPr>
            </w:pPr>
            <w:r>
              <w:t>Trust Tax Return Accountant Australia | Financially Up</w:t>
            </w:r>
          </w:p>
        </w:tc>
      </w:tr>
      <w:tr w:rsidR="008D3B60" w:rsidTr="008D3B60">
        <w:trPr>
          <w:cantSplit/>
          <w:jc w:val="center"/>
        </w:trPr>
        <w:tc>
          <w:tcPr>
            <w:tcW w:w="2311" w:type="dxa"/>
            <w:shd w:val="clear" w:color="auto" w:fill="EAF2F8"/>
            <w:tcMar>
              <w:top w:w="100" w:type="dxa"/>
              <w:left w:w="120" w:type="dxa"/>
              <w:bottom w:w="100" w:type="dxa"/>
              <w:right w:w="120" w:type="dxa"/>
            </w:tcMar>
            <w:vAlign w:val="center"/>
          </w:tcPr>
          <w:p w:rsidR="008D3B60" w:rsidRDefault="008D3B60" w:rsidP="00F56899">
            <w:pPr>
              <w:rPr>
                <w:rFonts w:hint="eastAsia"/>
              </w:rPr>
            </w:pPr>
            <w:r>
              <w:rPr>
                <w:b/>
                <w:color w:val="17365D"/>
              </w:rPr>
              <w:t>Meta Description</w:t>
            </w:r>
          </w:p>
        </w:tc>
        <w:tc>
          <w:tcPr>
            <w:tcW w:w="7625" w:type="dxa"/>
            <w:tcMar>
              <w:top w:w="100" w:type="dxa"/>
              <w:left w:w="120" w:type="dxa"/>
              <w:bottom w:w="100" w:type="dxa"/>
              <w:right w:w="120" w:type="dxa"/>
            </w:tcMar>
            <w:vAlign w:val="center"/>
          </w:tcPr>
          <w:p w:rsidR="008D3B60" w:rsidRDefault="008D3B60" w:rsidP="00F56899">
            <w:pPr>
              <w:rPr>
                <w:rFonts w:hint="eastAsia"/>
              </w:rPr>
            </w:pPr>
            <w:r>
              <w:t>Trust tax return preparation for Australian trusts. Financially Up reviews accounts, beneficiary distributions, tax records and ATO reporting requirements.</w:t>
            </w:r>
          </w:p>
        </w:tc>
      </w:tr>
      <w:tr w:rsidR="008D3B60" w:rsidTr="008D3B60">
        <w:trPr>
          <w:cantSplit/>
          <w:jc w:val="center"/>
        </w:trPr>
        <w:tc>
          <w:tcPr>
            <w:tcW w:w="2311" w:type="dxa"/>
            <w:shd w:val="clear" w:color="auto" w:fill="EAF2F8"/>
            <w:tcMar>
              <w:top w:w="100" w:type="dxa"/>
              <w:left w:w="120" w:type="dxa"/>
              <w:bottom w:w="100" w:type="dxa"/>
              <w:right w:w="120" w:type="dxa"/>
            </w:tcMar>
            <w:vAlign w:val="center"/>
          </w:tcPr>
          <w:p w:rsidR="008D3B60" w:rsidRDefault="008D3B60" w:rsidP="00F56899">
            <w:pPr>
              <w:rPr>
                <w:rFonts w:hint="eastAsia"/>
              </w:rPr>
            </w:pPr>
            <w:r>
              <w:rPr>
                <w:b/>
                <w:color w:val="17365D"/>
              </w:rPr>
              <w:t>H1</w:t>
            </w:r>
          </w:p>
        </w:tc>
        <w:tc>
          <w:tcPr>
            <w:tcW w:w="7625" w:type="dxa"/>
            <w:tcMar>
              <w:top w:w="100" w:type="dxa"/>
              <w:left w:w="120" w:type="dxa"/>
              <w:bottom w:w="100" w:type="dxa"/>
              <w:right w:w="120" w:type="dxa"/>
            </w:tcMar>
            <w:vAlign w:val="center"/>
          </w:tcPr>
          <w:p w:rsidR="008D3B60" w:rsidRDefault="008D3B60" w:rsidP="00F56899">
            <w:pPr>
              <w:rPr>
                <w:rFonts w:hint="eastAsia"/>
              </w:rPr>
            </w:pPr>
            <w:r>
              <w:t>Trust Tax Return Accountant</w:t>
            </w:r>
          </w:p>
        </w:tc>
      </w:tr>
    </w:tbl>
    <w:p w:rsidR="008D3B60" w:rsidRDefault="008D3B60" w:rsidP="008D3B60">
      <w:pPr>
        <w:rPr>
          <w:rFonts w:hint="eastAsia"/>
        </w:rPr>
      </w:pPr>
    </w:p>
    <w:p w:rsidR="008D3B60" w:rsidRDefault="008D3B60" w:rsidP="008D3B60">
      <w:pPr>
        <w:pStyle w:val="Heading1"/>
      </w:pPr>
      <w:r>
        <w:t>Trust Tax Return Accountant</w:t>
      </w:r>
    </w:p>
    <w:p w:rsidR="008D3B60" w:rsidRDefault="008D3B60" w:rsidP="008D3B60">
      <w:pPr>
        <w:rPr>
          <w:rFonts w:hint="eastAsia"/>
        </w:rPr>
      </w:pPr>
      <w:r>
        <w:t xml:space="preserve">A trust tax return reports the trust's income, deductions, </w:t>
      </w:r>
      <w:proofErr w:type="gramStart"/>
      <w:r>
        <w:t>tax</w:t>
      </w:r>
      <w:proofErr w:type="gramEnd"/>
      <w:r>
        <w:t xml:space="preserve"> information and beneficiary distribution details to the ATO. A trustee generally lodges a return for each income year unless the ATO advises that a return is not required or a specific exemption applies. Preparing the return properly starts with accurate trust accounts and a clear understanding of the trust deed, trustee resolutions, beneficiary entitlements and the transactions that occurred during the year.</w:t>
      </w:r>
    </w:p>
    <w:p w:rsidR="008D3B60" w:rsidRDefault="008D3B60" w:rsidP="008D3B60">
      <w:pPr>
        <w:rPr>
          <w:rFonts w:hint="eastAsia"/>
        </w:rPr>
      </w:pPr>
      <w:r>
        <w:t>Financially Up provides trust tax return services for family trusts, unit trusts and other trust arrangements. We can prepare the accounting and tax work needed for lodgement, identify missing information and explain how the trust's reporting connects with beneficiaries. Tax planning, legal advice and pre-year-end distribution strategy are separate services where required.</w:t>
      </w:r>
    </w:p>
    <w:tbl>
      <w:tblPr>
        <w:tblW w:w="0" w:type="auto"/>
        <w:jc w:val="center"/>
        <w:tblLook w:val="04A0" w:firstRow="1" w:lastRow="0" w:firstColumn="1" w:lastColumn="0" w:noHBand="0" w:noVBand="1"/>
      </w:tblPr>
      <w:tblGrid>
        <w:gridCol w:w="9936"/>
      </w:tblGrid>
      <w:tr w:rsidR="008D3B60" w:rsidTr="00F56899">
        <w:trPr>
          <w:cantSplit/>
          <w:jc w:val="center"/>
        </w:trPr>
        <w:tc>
          <w:tcPr>
            <w:tcW w:w="9936" w:type="dxa"/>
            <w:shd w:val="clear" w:color="auto" w:fill="F1F6FA"/>
            <w:tcMar>
              <w:top w:w="180" w:type="dxa"/>
              <w:left w:w="220" w:type="dxa"/>
              <w:bottom w:w="180" w:type="dxa"/>
              <w:right w:w="220" w:type="dxa"/>
            </w:tcMar>
            <w:vAlign w:val="center"/>
          </w:tcPr>
          <w:p w:rsidR="008D3B60" w:rsidRDefault="008D3B60" w:rsidP="00F56899">
            <w:pPr>
              <w:rPr>
                <w:rFonts w:hint="eastAsia"/>
              </w:rPr>
            </w:pPr>
            <w:r>
              <w:rPr>
                <w:b/>
                <w:color w:val="17365D"/>
                <w:sz w:val="24"/>
              </w:rPr>
              <w:t>Book an Appointment</w:t>
            </w:r>
          </w:p>
          <w:p w:rsidR="008D3B60" w:rsidRDefault="008D3B60" w:rsidP="00F56899">
            <w:pPr>
              <w:rPr>
                <w:rFonts w:hint="eastAsia"/>
              </w:rPr>
            </w:pPr>
            <w:r>
              <w:t xml:space="preserve">If your trust needs its annual accounts and tax return prepared, book an appointment to review the trust records, distributions and outstanding information before lodgement. </w:t>
            </w:r>
            <w:hyperlink r:id="rId33">
              <w:r>
                <w:rPr>
                  <w:b/>
                  <w:color w:val="2B6CB0"/>
                  <w:u w:val="single"/>
                </w:rPr>
                <w:t>Book an Appointment</w:t>
              </w:r>
            </w:hyperlink>
          </w:p>
        </w:tc>
      </w:tr>
    </w:tbl>
    <w:p w:rsidR="008D3B60" w:rsidRDefault="008D3B60" w:rsidP="008D3B60">
      <w:pPr>
        <w:rPr>
          <w:rFonts w:hint="eastAsia"/>
        </w:rPr>
      </w:pPr>
    </w:p>
    <w:p w:rsidR="008D3B60" w:rsidRDefault="008D3B60" w:rsidP="008D3B60">
      <w:pPr>
        <w:pStyle w:val="Heading2"/>
      </w:pPr>
      <w:r>
        <w:t>What is included in trust tax return preparation?</w:t>
      </w:r>
    </w:p>
    <w:p w:rsidR="008D3B60" w:rsidRDefault="008D3B60" w:rsidP="008D3B60">
      <w:pPr>
        <w:rPr>
          <w:rFonts w:hint="eastAsia"/>
        </w:rPr>
      </w:pPr>
      <w:r>
        <w:t>Trust tax preparation generally involves more than copying figures into a return. The accountant needs to reconcile the trust's records, determine the tax treatment of income and expenses, consider capital gains and franked distributions where relevant, review beneficiary distribution information and prepare the statement of distribution required for the return.</w:t>
      </w:r>
    </w:p>
    <w:p w:rsidR="008D3B60" w:rsidRDefault="008D3B60" w:rsidP="008D3B60">
      <w:pPr>
        <w:rPr>
          <w:rFonts w:hint="eastAsia"/>
        </w:rPr>
      </w:pPr>
      <w:r>
        <w:t>For tax administration, the trustee generally lodges the trust tax return and provides the trust and beneficiary information required by the form. Depending on the facts, tax may be assessed to beneficiaries, the trustee, or both in different capacities. This is why the trust deed, distribution resolutions and beneficiary information matter to the annual return.</w:t>
      </w:r>
    </w:p>
    <w:p w:rsidR="008D3B60" w:rsidRDefault="008D3B60" w:rsidP="008D3B60">
      <w:pPr>
        <w:pStyle w:val="Heading2"/>
      </w:pPr>
      <w:r>
        <w:t>Who may need a trust tax return accountant?</w:t>
      </w:r>
    </w:p>
    <w:p w:rsidR="008D3B60" w:rsidRDefault="008D3B60" w:rsidP="008D3B60">
      <w:pPr>
        <w:rPr>
          <w:rFonts w:hint="eastAsia"/>
        </w:rPr>
      </w:pPr>
      <w:r>
        <w:t>A trust return accountant can assist trustees who operate a family trust, unit trust, investment trust or other trust that has income, deductions, capital gains, investment distributions or business activity to report. Assistance is also useful when bookkeeping is incomplete, beneficiaries have changed, the trust has disposed of an asset, or prior-year records need to be reconciled before lodgement.</w:t>
      </w:r>
    </w:p>
    <w:p w:rsidR="008D3B60" w:rsidRDefault="008D3B60" w:rsidP="008D3B60">
      <w:pPr>
        <w:rPr>
          <w:rFonts w:hint="eastAsia"/>
        </w:rPr>
      </w:pPr>
      <w:r>
        <w:lastRenderedPageBreak/>
        <w:t xml:space="preserve">If your trust is a discretionary family trust, our </w:t>
      </w:r>
      <w:hyperlink r:id="rId34">
        <w:r>
          <w:rPr>
            <w:color w:val="2B6CB0"/>
            <w:u w:val="single"/>
          </w:rPr>
          <w:t>Family Trust service</w:t>
        </w:r>
      </w:hyperlink>
      <w:r>
        <w:t xml:space="preserve"> explains the broader structure and ongoing administration. For a fixed-interest structure, see our </w:t>
      </w:r>
      <w:hyperlink r:id="rId35">
        <w:r>
          <w:rPr>
            <w:color w:val="2B6CB0"/>
            <w:u w:val="single"/>
          </w:rPr>
          <w:t>Unit Trust service</w:t>
        </w:r>
      </w:hyperlink>
      <w:r>
        <w:t>.</w:t>
      </w:r>
    </w:p>
    <w:p w:rsidR="008D3B60" w:rsidRDefault="008D3B60" w:rsidP="008D3B60">
      <w:pPr>
        <w:pStyle w:val="Heading2"/>
      </w:pPr>
      <w:r>
        <w:t>Key issues reviewed before lodgement</w:t>
      </w:r>
    </w:p>
    <w:p w:rsidR="008D3B60" w:rsidRDefault="008D3B60" w:rsidP="008D3B60">
      <w:pPr>
        <w:spacing w:after="40"/>
        <w:ind w:left="403" w:hanging="259"/>
        <w:rPr>
          <w:rFonts w:hint="eastAsia"/>
        </w:rPr>
      </w:pPr>
      <w:r>
        <w:t>• Trust deed and any relevant variations.</w:t>
      </w:r>
    </w:p>
    <w:p w:rsidR="008D3B60" w:rsidRDefault="008D3B60" w:rsidP="008D3B60">
      <w:pPr>
        <w:spacing w:after="40"/>
        <w:ind w:left="403" w:hanging="259"/>
        <w:rPr>
          <w:rFonts w:hint="eastAsia"/>
        </w:rPr>
      </w:pPr>
      <w:r>
        <w:t>• Year-end financial accounts, bank reconciliations and supporting records.</w:t>
      </w:r>
    </w:p>
    <w:p w:rsidR="008D3B60" w:rsidRDefault="008D3B60" w:rsidP="008D3B60">
      <w:pPr>
        <w:spacing w:after="40"/>
        <w:ind w:left="403" w:hanging="259"/>
        <w:rPr>
          <w:rFonts w:hint="eastAsia"/>
        </w:rPr>
      </w:pPr>
      <w:r>
        <w:t>• Income from business, rent, interest, dividends, managed funds or other investments.</w:t>
      </w:r>
    </w:p>
    <w:p w:rsidR="008D3B60" w:rsidRDefault="008D3B60" w:rsidP="008D3B60">
      <w:pPr>
        <w:spacing w:after="40"/>
        <w:ind w:left="403" w:hanging="259"/>
        <w:rPr>
          <w:rFonts w:hint="eastAsia"/>
        </w:rPr>
      </w:pPr>
      <w:r>
        <w:t>• Deductible expenses and whether any expenditure is capital rather than immediately deductible.</w:t>
      </w:r>
    </w:p>
    <w:p w:rsidR="008D3B60" w:rsidRDefault="008D3B60" w:rsidP="008D3B60">
      <w:pPr>
        <w:spacing w:after="40"/>
        <w:ind w:left="403" w:hanging="259"/>
        <w:rPr>
          <w:rFonts w:hint="eastAsia"/>
        </w:rPr>
      </w:pPr>
      <w:r>
        <w:t>• Capital gains and losses, including asset purchase and sale records.</w:t>
      </w:r>
    </w:p>
    <w:p w:rsidR="008D3B60" w:rsidRDefault="008D3B60" w:rsidP="008D3B60">
      <w:pPr>
        <w:spacing w:after="40"/>
        <w:ind w:left="403" w:hanging="259"/>
        <w:rPr>
          <w:rFonts w:hint="eastAsia"/>
        </w:rPr>
      </w:pPr>
      <w:r>
        <w:t>• Franking credits and other tax offsets where relevant.</w:t>
      </w:r>
    </w:p>
    <w:p w:rsidR="008D3B60" w:rsidRDefault="008D3B60" w:rsidP="008D3B60">
      <w:pPr>
        <w:spacing w:after="40"/>
        <w:ind w:left="403" w:hanging="259"/>
        <w:rPr>
          <w:rFonts w:hint="eastAsia"/>
        </w:rPr>
      </w:pPr>
      <w:r>
        <w:t>• Trustee distribution resolutions and beneficiary entitlements.</w:t>
      </w:r>
    </w:p>
    <w:p w:rsidR="008D3B60" w:rsidRDefault="008D3B60" w:rsidP="008D3B60">
      <w:pPr>
        <w:spacing w:after="40"/>
        <w:ind w:left="403" w:hanging="259"/>
        <w:rPr>
          <w:rFonts w:hint="eastAsia"/>
        </w:rPr>
      </w:pPr>
      <w:r>
        <w:t>• Loans, unpaid entitlements and related-party balances where relevant.</w:t>
      </w:r>
    </w:p>
    <w:p w:rsidR="008D3B60" w:rsidRDefault="008D3B60" w:rsidP="008D3B60">
      <w:pPr>
        <w:spacing w:after="40"/>
        <w:ind w:left="403" w:hanging="259"/>
        <w:rPr>
          <w:rFonts w:hint="eastAsia"/>
        </w:rPr>
      </w:pPr>
      <w:r>
        <w:t>• GST/BAS records where the trust is registered or carrying on an enterprise.</w:t>
      </w:r>
    </w:p>
    <w:p w:rsidR="008D3B60" w:rsidRDefault="008D3B60" w:rsidP="008D3B60">
      <w:pPr>
        <w:spacing w:after="40"/>
        <w:ind w:left="403" w:hanging="259"/>
        <w:rPr>
          <w:rFonts w:hint="eastAsia"/>
        </w:rPr>
      </w:pPr>
      <w:r>
        <w:t>• Prior-year tax positions, losses or elections that may affect the current year.</w:t>
      </w:r>
    </w:p>
    <w:p w:rsidR="008D3B60" w:rsidRDefault="008D3B60" w:rsidP="008D3B60">
      <w:pPr>
        <w:pStyle w:val="Heading2"/>
      </w:pPr>
      <w:r>
        <w:t>Trust distributions and the annual return</w:t>
      </w:r>
    </w:p>
    <w:p w:rsidR="008D3B60" w:rsidRDefault="008D3B60" w:rsidP="008D3B60">
      <w:pPr>
        <w:rPr>
          <w:rFonts w:hint="eastAsia"/>
        </w:rPr>
      </w:pPr>
      <w:r>
        <w:t>The trust's statement of distribution needs to reflect the beneficiary information relevant to the year. Beneficiary tax reporting can depend on present entitlement, the trust's distributable income and the treatment of particular amounts such as capital gains or franked distributions. The trust deed and trustee resolutions can therefore affect the tax-return outcome.</w:t>
      </w:r>
    </w:p>
    <w:p w:rsidR="008D3B60" w:rsidRDefault="008D3B60" w:rsidP="008D3B60">
      <w:pPr>
        <w:rPr>
          <w:rFonts w:hint="eastAsia"/>
        </w:rPr>
      </w:pPr>
      <w:r>
        <w:t>Distribution planning should not be reconstructed after the event as if a decision had been made earlier. Where trustees want advice about prospective distributions, beneficiary choices or year-end strategy, that work should be undertaken before the relevant decisions and deadlines where possible.</w:t>
      </w:r>
    </w:p>
    <w:p w:rsidR="008D3B60" w:rsidRDefault="008D3B60" w:rsidP="008D3B60">
      <w:pPr>
        <w:rPr>
          <w:rFonts w:hint="eastAsia"/>
        </w:rPr>
      </w:pPr>
      <w:r>
        <w:t xml:space="preserve">Our </w:t>
      </w:r>
      <w:hyperlink r:id="rId36">
        <w:r>
          <w:rPr>
            <w:color w:val="2B6CB0"/>
            <w:u w:val="single"/>
          </w:rPr>
          <w:t>Trust Distribution Planning service</w:t>
        </w:r>
      </w:hyperlink>
      <w:r>
        <w:t xml:space="preserve"> deals with proactive distribution planning. Where a trust has private-company dealings or related balances, the separate </w:t>
      </w:r>
      <w:hyperlink r:id="rId37">
        <w:r>
          <w:rPr>
            <w:color w:val="2B6CB0"/>
            <w:u w:val="single"/>
          </w:rPr>
          <w:t>Division 7A service</w:t>
        </w:r>
      </w:hyperlink>
      <w:r>
        <w:t xml:space="preserve"> may also be relevant depending on the facts.</w:t>
      </w:r>
    </w:p>
    <w:p w:rsidR="008D3B60" w:rsidRDefault="008D3B60" w:rsidP="008D3B60">
      <w:pPr>
        <w:pStyle w:val="Heading2"/>
      </w:pPr>
      <w:r>
        <w:t>How Financially Up can help</w:t>
      </w:r>
    </w:p>
    <w:p w:rsidR="008D3B60" w:rsidRDefault="008D3B60" w:rsidP="008D3B60">
      <w:pPr>
        <w:spacing w:after="40"/>
        <w:ind w:left="403" w:hanging="259"/>
        <w:rPr>
          <w:rFonts w:hint="eastAsia"/>
        </w:rPr>
      </w:pPr>
      <w:r>
        <w:t>• Prepare or review year-end trust accounts from available bookkeeping records.</w:t>
      </w:r>
    </w:p>
    <w:p w:rsidR="008D3B60" w:rsidRDefault="008D3B60" w:rsidP="008D3B60">
      <w:pPr>
        <w:spacing w:after="40"/>
        <w:ind w:left="403" w:hanging="259"/>
        <w:rPr>
          <w:rFonts w:hint="eastAsia"/>
        </w:rPr>
      </w:pPr>
      <w:r>
        <w:t>• Reconcile income, expenses, assets, liabilities and beneficiary balances.</w:t>
      </w:r>
    </w:p>
    <w:p w:rsidR="008D3B60" w:rsidRDefault="008D3B60" w:rsidP="008D3B60">
      <w:pPr>
        <w:spacing w:after="40"/>
        <w:ind w:left="403" w:hanging="259"/>
        <w:rPr>
          <w:rFonts w:hint="eastAsia"/>
        </w:rPr>
      </w:pPr>
      <w:r>
        <w:t>• Prepare the trust tax return and statement of distribution where required.</w:t>
      </w:r>
    </w:p>
    <w:p w:rsidR="008D3B60" w:rsidRDefault="008D3B60" w:rsidP="008D3B60">
      <w:pPr>
        <w:spacing w:after="40"/>
        <w:ind w:left="403" w:hanging="259"/>
        <w:rPr>
          <w:rFonts w:hint="eastAsia"/>
        </w:rPr>
      </w:pPr>
      <w:r>
        <w:t>• Identify missing records or tax issues that need to be resolved before lodgement.</w:t>
      </w:r>
    </w:p>
    <w:p w:rsidR="008D3B60" w:rsidRDefault="008D3B60" w:rsidP="008D3B60">
      <w:pPr>
        <w:spacing w:after="40"/>
        <w:ind w:left="403" w:hanging="259"/>
        <w:rPr>
          <w:rFonts w:hint="eastAsia"/>
        </w:rPr>
      </w:pPr>
      <w:r>
        <w:t>• Coordinate beneficiary tax information with related individual or entity returns where separately engaged.</w:t>
      </w:r>
    </w:p>
    <w:p w:rsidR="008D3B60" w:rsidRDefault="008D3B60" w:rsidP="008D3B60">
      <w:pPr>
        <w:spacing w:after="40"/>
        <w:ind w:left="403" w:hanging="259"/>
        <w:rPr>
          <w:rFonts w:hint="eastAsia"/>
        </w:rPr>
      </w:pPr>
      <w:r>
        <w:t>• Assist with ATO correspondence or prior-year lodgements where separately scoped.</w:t>
      </w:r>
    </w:p>
    <w:p w:rsidR="008D3B60" w:rsidRDefault="008D3B60" w:rsidP="008D3B60">
      <w:pPr>
        <w:pStyle w:val="Heading2"/>
      </w:pPr>
      <w:r>
        <w:t>Records to provide for trust tax preparation</w:t>
      </w:r>
    </w:p>
    <w:p w:rsidR="008D3B60" w:rsidRDefault="008D3B60" w:rsidP="008D3B60">
      <w:pPr>
        <w:spacing w:after="40"/>
        <w:ind w:left="403" w:hanging="259"/>
        <w:rPr>
          <w:rFonts w:hint="eastAsia"/>
        </w:rPr>
      </w:pPr>
      <w:r>
        <w:t>• Trust deed, variations and prior trustee or distribution documents.</w:t>
      </w:r>
    </w:p>
    <w:p w:rsidR="008D3B60" w:rsidRDefault="008D3B60" w:rsidP="008D3B60">
      <w:pPr>
        <w:spacing w:after="40"/>
        <w:ind w:left="403" w:hanging="259"/>
        <w:rPr>
          <w:rFonts w:hint="eastAsia"/>
        </w:rPr>
      </w:pPr>
      <w:r>
        <w:t>• Prior-year financial statements and trust tax returns.</w:t>
      </w:r>
    </w:p>
    <w:p w:rsidR="008D3B60" w:rsidRDefault="008D3B60" w:rsidP="008D3B60">
      <w:pPr>
        <w:spacing w:after="40"/>
        <w:ind w:left="403" w:hanging="259"/>
        <w:rPr>
          <w:rFonts w:hint="eastAsia"/>
        </w:rPr>
      </w:pPr>
      <w:r>
        <w:t>• Bank statements and reconciled bookkeeping records.</w:t>
      </w:r>
    </w:p>
    <w:p w:rsidR="008D3B60" w:rsidRDefault="008D3B60" w:rsidP="008D3B60">
      <w:pPr>
        <w:spacing w:after="40"/>
        <w:ind w:left="403" w:hanging="259"/>
        <w:rPr>
          <w:rFonts w:hint="eastAsia"/>
        </w:rPr>
      </w:pPr>
      <w:r>
        <w:t>• Sales, expenses, property, investment and financing records.</w:t>
      </w:r>
    </w:p>
    <w:p w:rsidR="008D3B60" w:rsidRDefault="008D3B60" w:rsidP="008D3B60">
      <w:pPr>
        <w:spacing w:after="40"/>
        <w:ind w:left="403" w:hanging="259"/>
        <w:rPr>
          <w:rFonts w:hint="eastAsia"/>
        </w:rPr>
      </w:pPr>
      <w:r>
        <w:t>• Dividend statements, managed-fund tax statements and interest summaries.</w:t>
      </w:r>
    </w:p>
    <w:p w:rsidR="008D3B60" w:rsidRDefault="008D3B60" w:rsidP="008D3B60">
      <w:pPr>
        <w:spacing w:after="40"/>
        <w:ind w:left="403" w:hanging="259"/>
        <w:rPr>
          <w:rFonts w:hint="eastAsia"/>
        </w:rPr>
      </w:pPr>
      <w:r>
        <w:t>• Asset purchase and disposal records for CGT calculations.</w:t>
      </w:r>
    </w:p>
    <w:p w:rsidR="008D3B60" w:rsidRDefault="008D3B60" w:rsidP="008D3B60">
      <w:pPr>
        <w:spacing w:after="40"/>
        <w:ind w:left="403" w:hanging="259"/>
        <w:rPr>
          <w:rFonts w:hint="eastAsia"/>
        </w:rPr>
      </w:pPr>
      <w:r>
        <w:t>• Beneficiary details and trustee resolutions relevant to the year.</w:t>
      </w:r>
    </w:p>
    <w:p w:rsidR="008D3B60" w:rsidRDefault="008D3B60" w:rsidP="008D3B60">
      <w:pPr>
        <w:spacing w:after="40"/>
        <w:ind w:left="403" w:hanging="259"/>
        <w:rPr>
          <w:rFonts w:hint="eastAsia"/>
        </w:rPr>
      </w:pPr>
      <w:r>
        <w:t>• BAS/GST records and payroll information where applicable.</w:t>
      </w:r>
    </w:p>
    <w:p w:rsidR="008D3B60" w:rsidRDefault="008D3B60" w:rsidP="008D3B60">
      <w:pPr>
        <w:pStyle w:val="Heading2"/>
      </w:pPr>
      <w:r>
        <w:t>Trust tax return versus tax planning</w:t>
      </w:r>
    </w:p>
    <w:p w:rsidR="008D3B60" w:rsidRDefault="008D3B60" w:rsidP="008D3B60">
      <w:pPr>
        <w:rPr>
          <w:rFonts w:hint="eastAsia"/>
        </w:rPr>
      </w:pPr>
      <w:r>
        <w:t xml:space="preserve">Trust tax return preparation is retrospective compliance work: it reports what happened during the income year and the beneficiary entitlements and tax information that need to be disclosed. Tax planning is different. It considers future or </w:t>
      </w:r>
      <w:r>
        <w:lastRenderedPageBreak/>
        <w:t>pre-year-end decisions before they are implemented. If planning or specialist advice is needed, Financially Up can scope that separately rather than treating it as automatically included in annual return preparation.</w:t>
      </w:r>
    </w:p>
    <w:p w:rsidR="008D3B60" w:rsidRDefault="008D3B60" w:rsidP="008D3B60">
      <w:pPr>
        <w:pStyle w:val="Heading2"/>
      </w:pPr>
      <w:r>
        <w:t>Why choose Financially Up?</w:t>
      </w:r>
    </w:p>
    <w:p w:rsidR="008D3B60" w:rsidRDefault="008D3B60" w:rsidP="008D3B60">
      <w:pPr>
        <w:rPr>
          <w:rFonts w:hint="eastAsia"/>
        </w:rPr>
      </w:pPr>
      <w:r>
        <w:t xml:space="preserve">Financially Up is a registered tax agent with more than 10 years of experience across accounting and taxation. Our team includes CPA and IPA professionals and supports </w:t>
      </w:r>
      <w:proofErr w:type="gramStart"/>
      <w:r>
        <w:t>clients</w:t>
      </w:r>
      <w:proofErr w:type="gramEnd"/>
      <w:r>
        <w:t xml:space="preserve"> Australia-wide through online and in-person appointments. We focus on getting the trust records, beneficiary information and tax reporting aligned so the return is prepared from a clear accounting base.</w:t>
      </w:r>
    </w:p>
    <w:p w:rsidR="008D3B60" w:rsidRDefault="008D3B60" w:rsidP="008D3B60">
      <w:pPr>
        <w:pStyle w:val="Heading2"/>
      </w:pPr>
      <w:r>
        <w:t>Frequently asked questions</w:t>
      </w:r>
    </w:p>
    <w:p w:rsidR="008D3B60" w:rsidRDefault="008D3B60" w:rsidP="008D3B60">
      <w:pPr>
        <w:pStyle w:val="Heading3"/>
      </w:pPr>
      <w:r>
        <w:t>Does every trust have to lodge a trust tax return?</w:t>
      </w:r>
    </w:p>
    <w:p w:rsidR="008D3B60" w:rsidRDefault="008D3B60" w:rsidP="008D3B60">
      <w:pPr>
        <w:rPr>
          <w:rFonts w:hint="eastAsia"/>
        </w:rPr>
      </w:pPr>
      <w:r>
        <w:t xml:space="preserve">Generally, a trustee must lodge a trust tax return each year regardless of the amount of net income, unless the ATO advises that a return is not required or a specific exemption applies. Different return forms apply to some </w:t>
      </w:r>
      <w:r w:rsidR="00D21D5D">
        <w:t>specialized</w:t>
      </w:r>
      <w:r>
        <w:t xml:space="preserve"> trusts, so the trust's circumstances should be checked before deciding that no return is needed.</w:t>
      </w:r>
    </w:p>
    <w:p w:rsidR="008D3B60" w:rsidRDefault="008D3B60" w:rsidP="008D3B60">
      <w:pPr>
        <w:pStyle w:val="Heading3"/>
      </w:pPr>
      <w:r>
        <w:t>Who pays tax on trust income?</w:t>
      </w:r>
    </w:p>
    <w:p w:rsidR="008D3B60" w:rsidRDefault="008D3B60" w:rsidP="008D3B60">
      <w:pPr>
        <w:rPr>
          <w:rFonts w:hint="eastAsia"/>
        </w:rPr>
      </w:pPr>
      <w:r>
        <w:t>The answer depends on the trust, beneficiary entitlements and the tax rules applying to the income. In many cases, beneficiaries are assessed on their share of trust net income, while the trustee can be assessed in particular circumstances. The annual return records the relevant distribution and tax information.</w:t>
      </w:r>
    </w:p>
    <w:p w:rsidR="008D3B60" w:rsidRDefault="008D3B60" w:rsidP="008D3B60">
      <w:pPr>
        <w:pStyle w:val="Heading3"/>
      </w:pPr>
      <w:r>
        <w:t>Do I need the trust deed to prepare the return?</w:t>
      </w:r>
    </w:p>
    <w:p w:rsidR="008D3B60" w:rsidRDefault="008D3B60" w:rsidP="008D3B60">
      <w:pPr>
        <w:rPr>
          <w:rFonts w:hint="eastAsia"/>
        </w:rPr>
      </w:pPr>
      <w:r>
        <w:t>The deed is often important because it helps establish how trust income is determined, who can benefit and what powers the trustee has. Prior variations and trustee resolutions can also be relevant.</w:t>
      </w:r>
    </w:p>
    <w:p w:rsidR="008D3B60" w:rsidRDefault="008D3B60" w:rsidP="008D3B60">
      <w:pPr>
        <w:pStyle w:val="Heading3"/>
      </w:pPr>
      <w:r>
        <w:t>Can you prepare overdue trust tax returns?</w:t>
      </w:r>
    </w:p>
    <w:p w:rsidR="008D3B60" w:rsidRDefault="008D3B60" w:rsidP="008D3B60">
      <w:pPr>
        <w:rPr>
          <w:rFonts w:hint="eastAsia"/>
        </w:rPr>
      </w:pPr>
      <w:r>
        <w:t>Yes, Financially Up can review prior-year records and scope overdue trust return work. The records required and the number of years involved will determine the work needed before lodgement.</w:t>
      </w:r>
    </w:p>
    <w:tbl>
      <w:tblPr>
        <w:tblW w:w="0" w:type="auto"/>
        <w:jc w:val="center"/>
        <w:tblLook w:val="04A0" w:firstRow="1" w:lastRow="0" w:firstColumn="1" w:lastColumn="0" w:noHBand="0" w:noVBand="1"/>
      </w:tblPr>
      <w:tblGrid>
        <w:gridCol w:w="9936"/>
      </w:tblGrid>
      <w:tr w:rsidR="008D3B60" w:rsidTr="00F56899">
        <w:trPr>
          <w:cantSplit/>
          <w:jc w:val="center"/>
        </w:trPr>
        <w:tc>
          <w:tcPr>
            <w:tcW w:w="9936" w:type="dxa"/>
            <w:shd w:val="clear" w:color="auto" w:fill="F1F6FA"/>
            <w:tcMar>
              <w:top w:w="180" w:type="dxa"/>
              <w:left w:w="220" w:type="dxa"/>
              <w:bottom w:w="180" w:type="dxa"/>
              <w:right w:w="220" w:type="dxa"/>
            </w:tcMar>
            <w:vAlign w:val="center"/>
          </w:tcPr>
          <w:p w:rsidR="008D3B60" w:rsidRDefault="008D3B60" w:rsidP="00F56899">
            <w:pPr>
              <w:rPr>
                <w:rFonts w:hint="eastAsia"/>
              </w:rPr>
            </w:pPr>
            <w:r>
              <w:rPr>
                <w:b/>
                <w:color w:val="17365D"/>
                <w:sz w:val="24"/>
              </w:rPr>
              <w:t>Book an Appointment</w:t>
            </w:r>
          </w:p>
          <w:p w:rsidR="008D3B60" w:rsidRDefault="008D3B60" w:rsidP="00F56899">
            <w:pPr>
              <w:rPr>
                <w:rFonts w:hint="eastAsia"/>
              </w:rPr>
            </w:pPr>
            <w:r>
              <w:t xml:space="preserve">If your trust needs current or overdue tax returns prepared, book an appointment with Financially Up to review the records, beneficiary information and lodgement requirements. </w:t>
            </w:r>
            <w:hyperlink r:id="rId38">
              <w:r>
                <w:rPr>
                  <w:b/>
                  <w:color w:val="2B6CB0"/>
                  <w:u w:val="single"/>
                </w:rPr>
                <w:t>Book an Appointment</w:t>
              </w:r>
            </w:hyperlink>
          </w:p>
        </w:tc>
      </w:tr>
    </w:tbl>
    <w:p w:rsidR="008D3B60" w:rsidRDefault="008D3B60" w:rsidP="008D3B60">
      <w:pPr>
        <w:rPr>
          <w:rFonts w:hint="eastAsia"/>
        </w:rPr>
      </w:pPr>
    </w:p>
    <w:p w:rsidR="00B23A08" w:rsidRDefault="00B23A08">
      <w:pPr>
        <w:spacing w:after="200" w:line="276" w:lineRule="auto"/>
        <w:rPr>
          <w:rFonts w:hint="eastAsia"/>
        </w:rPr>
      </w:pPr>
      <w:r>
        <w:rPr>
          <w:rFonts w:hint="eastAsia"/>
        </w:rPr>
        <w:br w:type="page"/>
      </w:r>
    </w:p>
    <w:p w:rsidR="00B23A08" w:rsidRDefault="00B23A08" w:rsidP="00B23A08">
      <w:pPr>
        <w:pStyle w:val="Title"/>
      </w:pPr>
      <w:r>
        <w:lastRenderedPageBreak/>
        <w:t>Page 7 — Trust Restructuring</w:t>
      </w:r>
    </w:p>
    <w:tbl>
      <w:tblPr>
        <w:tblW w:w="0" w:type="auto"/>
        <w:tblLayout w:type="fixed"/>
        <w:tblLook w:val="04A0" w:firstRow="1" w:lastRow="0" w:firstColumn="1" w:lastColumn="0" w:noHBand="0" w:noVBand="1"/>
      </w:tblPr>
      <w:tblGrid>
        <w:gridCol w:w="2358"/>
        <w:gridCol w:w="7722"/>
      </w:tblGrid>
      <w:tr w:rsidR="00B23A08" w:rsidTr="00D21D5D">
        <w:tc>
          <w:tcPr>
            <w:tcW w:w="2358" w:type="dxa"/>
            <w:shd w:val="clear" w:color="auto" w:fill="EAF0F7"/>
            <w:vAlign w:val="center"/>
          </w:tcPr>
          <w:p w:rsidR="00B23A08" w:rsidRDefault="00B23A08" w:rsidP="00F56899">
            <w:pPr>
              <w:rPr>
                <w:rFonts w:hint="eastAsia"/>
              </w:rPr>
            </w:pPr>
            <w:r>
              <w:rPr>
                <w:b/>
                <w:color w:val="17365D"/>
                <w:sz w:val="18"/>
              </w:rPr>
              <w:t>URL</w:t>
            </w:r>
          </w:p>
        </w:tc>
        <w:tc>
          <w:tcPr>
            <w:tcW w:w="7722" w:type="dxa"/>
            <w:vAlign w:val="center"/>
          </w:tcPr>
          <w:p w:rsidR="00B23A08" w:rsidRDefault="00B23A08" w:rsidP="00F56899">
            <w:pPr>
              <w:rPr>
                <w:rFonts w:hint="eastAsia"/>
              </w:rPr>
            </w:pPr>
            <w:r>
              <w:t>https://financiallyup.com.au/services/trusts/trust-restructuring/</w:t>
            </w:r>
          </w:p>
        </w:tc>
      </w:tr>
      <w:tr w:rsidR="00B23A08" w:rsidTr="00D21D5D">
        <w:tc>
          <w:tcPr>
            <w:tcW w:w="2358" w:type="dxa"/>
            <w:shd w:val="clear" w:color="auto" w:fill="EAF0F7"/>
            <w:vAlign w:val="center"/>
          </w:tcPr>
          <w:p w:rsidR="00B23A08" w:rsidRDefault="00B23A08" w:rsidP="00F56899">
            <w:pPr>
              <w:rPr>
                <w:rFonts w:hint="eastAsia"/>
              </w:rPr>
            </w:pPr>
            <w:r>
              <w:rPr>
                <w:b/>
                <w:color w:val="17365D"/>
                <w:sz w:val="18"/>
              </w:rPr>
              <w:t>Primary Keyword</w:t>
            </w:r>
          </w:p>
        </w:tc>
        <w:tc>
          <w:tcPr>
            <w:tcW w:w="7722" w:type="dxa"/>
            <w:vAlign w:val="center"/>
          </w:tcPr>
          <w:p w:rsidR="00B23A08" w:rsidRDefault="00B23A08" w:rsidP="00F56899">
            <w:pPr>
              <w:rPr>
                <w:rFonts w:hint="eastAsia"/>
              </w:rPr>
            </w:pPr>
            <w:r>
              <w:rPr>
                <w:color w:val="222222"/>
                <w:sz w:val="18"/>
              </w:rPr>
              <w:t>trust restructuring accountant</w:t>
            </w:r>
          </w:p>
        </w:tc>
      </w:tr>
      <w:tr w:rsidR="00B23A08" w:rsidTr="00D21D5D">
        <w:tc>
          <w:tcPr>
            <w:tcW w:w="2358" w:type="dxa"/>
            <w:shd w:val="clear" w:color="auto" w:fill="EAF0F7"/>
            <w:vAlign w:val="center"/>
          </w:tcPr>
          <w:p w:rsidR="00B23A08" w:rsidRDefault="00B23A08" w:rsidP="00F56899">
            <w:pPr>
              <w:rPr>
                <w:rFonts w:hint="eastAsia"/>
              </w:rPr>
            </w:pPr>
            <w:r>
              <w:rPr>
                <w:b/>
                <w:color w:val="17365D"/>
                <w:sz w:val="18"/>
              </w:rPr>
              <w:t>SEO Title</w:t>
            </w:r>
          </w:p>
        </w:tc>
        <w:tc>
          <w:tcPr>
            <w:tcW w:w="7722" w:type="dxa"/>
            <w:vAlign w:val="center"/>
          </w:tcPr>
          <w:p w:rsidR="00B23A08" w:rsidRDefault="00B23A08" w:rsidP="00F56899">
            <w:pPr>
              <w:rPr>
                <w:rFonts w:hint="eastAsia"/>
              </w:rPr>
            </w:pPr>
            <w:r>
              <w:rPr>
                <w:color w:val="222222"/>
                <w:sz w:val="18"/>
              </w:rPr>
              <w:t>Trust Restructuring Accountant Australia | Financially Up</w:t>
            </w:r>
          </w:p>
        </w:tc>
      </w:tr>
      <w:tr w:rsidR="00B23A08" w:rsidTr="00D21D5D">
        <w:tc>
          <w:tcPr>
            <w:tcW w:w="2358" w:type="dxa"/>
            <w:shd w:val="clear" w:color="auto" w:fill="EAF0F7"/>
            <w:vAlign w:val="center"/>
          </w:tcPr>
          <w:p w:rsidR="00B23A08" w:rsidRDefault="00B23A08" w:rsidP="00F56899">
            <w:pPr>
              <w:rPr>
                <w:rFonts w:hint="eastAsia"/>
              </w:rPr>
            </w:pPr>
            <w:r>
              <w:rPr>
                <w:b/>
                <w:color w:val="17365D"/>
                <w:sz w:val="18"/>
              </w:rPr>
              <w:t>Meta Description</w:t>
            </w:r>
          </w:p>
        </w:tc>
        <w:tc>
          <w:tcPr>
            <w:tcW w:w="7722" w:type="dxa"/>
            <w:vAlign w:val="center"/>
          </w:tcPr>
          <w:p w:rsidR="00B23A08" w:rsidRDefault="00B23A08" w:rsidP="00F56899">
            <w:pPr>
              <w:rPr>
                <w:rFonts w:hint="eastAsia"/>
              </w:rPr>
            </w:pPr>
            <w:r>
              <w:rPr>
                <w:color w:val="222222"/>
                <w:sz w:val="18"/>
              </w:rPr>
              <w:t>Trust restructuring accountant support for deed, trustee, control and tax changes. Review implications before changing an existing trust arrangement.</w:t>
            </w:r>
          </w:p>
        </w:tc>
      </w:tr>
      <w:tr w:rsidR="00B23A08" w:rsidTr="00D21D5D">
        <w:tc>
          <w:tcPr>
            <w:tcW w:w="2358" w:type="dxa"/>
            <w:shd w:val="clear" w:color="auto" w:fill="EAF0F7"/>
            <w:vAlign w:val="center"/>
          </w:tcPr>
          <w:p w:rsidR="00B23A08" w:rsidRDefault="00B23A08" w:rsidP="00F56899">
            <w:pPr>
              <w:rPr>
                <w:rFonts w:hint="eastAsia"/>
              </w:rPr>
            </w:pPr>
            <w:r>
              <w:rPr>
                <w:b/>
                <w:color w:val="17365D"/>
                <w:sz w:val="18"/>
              </w:rPr>
              <w:t>H1</w:t>
            </w:r>
          </w:p>
        </w:tc>
        <w:tc>
          <w:tcPr>
            <w:tcW w:w="7722" w:type="dxa"/>
            <w:vAlign w:val="center"/>
          </w:tcPr>
          <w:p w:rsidR="00B23A08" w:rsidRDefault="00B23A08" w:rsidP="00F56899">
            <w:pPr>
              <w:rPr>
                <w:rFonts w:hint="eastAsia"/>
              </w:rPr>
            </w:pPr>
            <w:r>
              <w:rPr>
                <w:color w:val="222222"/>
                <w:sz w:val="18"/>
              </w:rPr>
              <w:t>Trust Restructuring Accountant</w:t>
            </w:r>
          </w:p>
        </w:tc>
      </w:tr>
    </w:tbl>
    <w:p w:rsidR="00B23A08" w:rsidRDefault="00B23A08" w:rsidP="00B23A08">
      <w:pPr>
        <w:rPr>
          <w:rFonts w:hint="eastAsia"/>
        </w:rPr>
      </w:pPr>
    </w:p>
    <w:p w:rsidR="00B23A08" w:rsidRDefault="00B23A08" w:rsidP="00B23A08">
      <w:pPr>
        <w:pStyle w:val="Heading1"/>
      </w:pPr>
      <w:r>
        <w:t>Trust Restructuring Accountant</w:t>
      </w:r>
    </w:p>
    <w:p w:rsidR="00B23A08" w:rsidRDefault="00B23A08" w:rsidP="00B23A08">
      <w:pPr>
        <w:rPr>
          <w:rFonts w:hint="eastAsia"/>
        </w:rPr>
      </w:pPr>
      <w:r>
        <w:t>Changing an existing trust can affect tax, control, ownership, compliance and legal rights. A trust restructuring accountant helps assess the accounting and tax implications before a proposed change is implemented, so the restructure is considered in the context of the trust deed, assets, beneficiaries and wider group.</w:t>
      </w:r>
    </w:p>
    <w:p w:rsidR="00B23A08" w:rsidRDefault="00B23A08" w:rsidP="00B23A08">
      <w:pPr>
        <w:rPr>
          <w:rFonts w:hint="eastAsia"/>
        </w:rPr>
      </w:pPr>
      <w:r>
        <w:t xml:space="preserve">Trust restructuring can include changes to how a trust is governed or operated, changes to a trustee or </w:t>
      </w:r>
      <w:r w:rsidR="00D21D5D">
        <w:t>appointer</w:t>
      </w:r>
      <w:r>
        <w:t xml:space="preserve">, amendments to trust terms, changes to unit holdings, succession arrangements or a broader </w:t>
      </w:r>
      <w:r w:rsidR="00D21D5D">
        <w:t>reorganization</w:t>
      </w:r>
      <w:r>
        <w:t xml:space="preserve"> involving trust assets. The tax outcome depends on exactly what changes and how the documents are implemented. A restructure should not be treated as a routine administrative amendment simply because the trust continues to use the same name.</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you are considering changes to a family trust, unit trust or related structure, an initial discussion can help identify the proposed change, the records and documents that need review, and whether tax, accounting or legal advice should be separately scoped. </w:t>
      </w:r>
      <w:hyperlink r:id="rId39">
        <w:r>
          <w:rPr>
            <w:b/>
            <w:color w:val="2F5597"/>
            <w:u w:val="single"/>
          </w:rPr>
          <w:t>Book an Appointment</w:t>
        </w:r>
      </w:hyperlink>
    </w:p>
    <w:p w:rsidR="00B23A08" w:rsidRDefault="00B23A08" w:rsidP="00B23A08">
      <w:pPr>
        <w:pStyle w:val="Heading2"/>
      </w:pPr>
      <w:r>
        <w:t>What does trust restructuring involve?</w:t>
      </w:r>
    </w:p>
    <w:p w:rsidR="00B23A08" w:rsidRDefault="00B23A08" w:rsidP="00B23A08">
      <w:pPr>
        <w:rPr>
          <w:rFonts w:hint="eastAsia"/>
        </w:rPr>
      </w:pPr>
      <w:r>
        <w:t>Trust restructuring means changing an existing trust arrangement rather than simply completing its annual tax return. The work may be narrow - such as replacing a trustee - or broader, such as changing control, ownership interests or the way a family group holds assets.</w:t>
      </w:r>
    </w:p>
    <w:p w:rsidR="00B23A08" w:rsidRDefault="00B23A08" w:rsidP="00B23A08">
      <w:pPr>
        <w:rPr>
          <w:rFonts w:hint="eastAsia"/>
        </w:rPr>
      </w:pPr>
      <w:r>
        <w:t>For tax purposes, the important question is not the label placed on the change but its legal and economic effect. The ATO has published guidance on trust variations and CGT events. A valid amendment made under an existing power does not automatically create a new trust, but some changes can have different consequences depending on the deed, the scope of the power and the effect on trust relationships. Legal advice may be required to confirm that a proposed deed amendment is valid.</w:t>
      </w:r>
    </w:p>
    <w:p w:rsidR="00B23A08" w:rsidRDefault="00B23A08" w:rsidP="00B23A08">
      <w:pPr>
        <w:pStyle w:val="Heading2"/>
      </w:pPr>
      <w:r>
        <w:t>When might a trust need restructuring advice?</w:t>
      </w:r>
    </w:p>
    <w:p w:rsidR="00B23A08" w:rsidRDefault="00B23A08" w:rsidP="00B23A08">
      <w:pPr>
        <w:rPr>
          <w:rFonts w:hint="eastAsia"/>
        </w:rPr>
      </w:pPr>
      <w:r>
        <w:t xml:space="preserve">Trust restructuring advice may be relevant when the current arrangement no longer matches the family, business or investment circumstances. Common triggers include succession planning, retirement of a trustee or </w:t>
      </w:r>
      <w:r w:rsidR="00D21D5D">
        <w:t>appointer</w:t>
      </w:r>
      <w:r>
        <w:t>, moving to a corporate trustee, admitting or exiting unit holders, simplifying an older structure, responding to a relationship or ownership change, or preparing for a transaction involving trust assets.</w:t>
      </w:r>
    </w:p>
    <w:p w:rsidR="00B23A08" w:rsidRDefault="00B23A08" w:rsidP="00B23A08">
      <w:pPr>
        <w:spacing w:after="40"/>
        <w:ind w:left="403" w:hanging="259"/>
        <w:rPr>
          <w:rFonts w:hint="eastAsia"/>
        </w:rPr>
      </w:pPr>
      <w:r>
        <w:t xml:space="preserve">• </w:t>
      </w:r>
      <w:proofErr w:type="gramStart"/>
      <w:r>
        <w:t>a</w:t>
      </w:r>
      <w:proofErr w:type="gramEnd"/>
      <w:r>
        <w:t xml:space="preserve"> family trust needs governance changes because the people controlling the structure have changed</w:t>
      </w:r>
    </w:p>
    <w:p w:rsidR="00B23A08" w:rsidRDefault="00B23A08" w:rsidP="00B23A08">
      <w:pPr>
        <w:spacing w:after="40"/>
        <w:ind w:left="403" w:hanging="259"/>
        <w:rPr>
          <w:rFonts w:hint="eastAsia"/>
        </w:rPr>
      </w:pPr>
      <w:r>
        <w:t xml:space="preserve">• </w:t>
      </w:r>
      <w:proofErr w:type="gramStart"/>
      <w:r>
        <w:t>an</w:t>
      </w:r>
      <w:proofErr w:type="gramEnd"/>
      <w:r>
        <w:t xml:space="preserve"> individual trustee is being replaced with a corporate trustee or another trustee</w:t>
      </w:r>
    </w:p>
    <w:p w:rsidR="00B23A08" w:rsidRDefault="00B23A08" w:rsidP="00B23A08">
      <w:pPr>
        <w:spacing w:after="40"/>
        <w:ind w:left="403" w:hanging="259"/>
        <w:rPr>
          <w:rFonts w:hint="eastAsia"/>
        </w:rPr>
      </w:pPr>
      <w:r>
        <w:t xml:space="preserve">• </w:t>
      </w:r>
      <w:proofErr w:type="gramStart"/>
      <w:r>
        <w:t>the</w:t>
      </w:r>
      <w:proofErr w:type="gramEnd"/>
      <w:r>
        <w:t xml:space="preserve"> </w:t>
      </w:r>
      <w:r w:rsidR="00D21D5D">
        <w:t>appointer</w:t>
      </w:r>
      <w:r>
        <w:t xml:space="preserve"> or guardian role needs to change under the trust deed</w:t>
      </w:r>
    </w:p>
    <w:p w:rsidR="00B23A08" w:rsidRDefault="00B23A08" w:rsidP="00B23A08">
      <w:pPr>
        <w:spacing w:after="40"/>
        <w:ind w:left="403" w:hanging="259"/>
        <w:rPr>
          <w:rFonts w:hint="eastAsia"/>
        </w:rPr>
      </w:pPr>
      <w:r>
        <w:t xml:space="preserve">• </w:t>
      </w:r>
      <w:proofErr w:type="gramStart"/>
      <w:r>
        <w:t>unit</w:t>
      </w:r>
      <w:proofErr w:type="gramEnd"/>
      <w:r>
        <w:t xml:space="preserve"> holdings or investor interests in a unit trust are changing</w:t>
      </w:r>
    </w:p>
    <w:p w:rsidR="00B23A08" w:rsidRDefault="00B23A08" w:rsidP="00B23A08">
      <w:pPr>
        <w:spacing w:after="40"/>
        <w:ind w:left="403" w:hanging="259"/>
        <w:rPr>
          <w:rFonts w:hint="eastAsia"/>
        </w:rPr>
      </w:pPr>
      <w:r>
        <w:t xml:space="preserve">• </w:t>
      </w:r>
      <w:proofErr w:type="gramStart"/>
      <w:r>
        <w:t>assets</w:t>
      </w:r>
      <w:proofErr w:type="gramEnd"/>
      <w:r>
        <w:t xml:space="preserve"> may be transferred, sold or moved as part of a wider restructure</w:t>
      </w:r>
    </w:p>
    <w:p w:rsidR="00B23A08" w:rsidRDefault="00B23A08" w:rsidP="00B23A08">
      <w:pPr>
        <w:spacing w:after="40"/>
        <w:ind w:left="403" w:hanging="259"/>
        <w:rPr>
          <w:rFonts w:hint="eastAsia"/>
        </w:rPr>
      </w:pPr>
      <w:r>
        <w:t xml:space="preserve">• </w:t>
      </w:r>
      <w:proofErr w:type="gramStart"/>
      <w:r>
        <w:t>the</w:t>
      </w:r>
      <w:proofErr w:type="gramEnd"/>
      <w:r>
        <w:t xml:space="preserve"> trust has carried-forward losses, family trust elections or other tax history that could be affected by a change in control</w:t>
      </w:r>
    </w:p>
    <w:p w:rsidR="00B23A08" w:rsidRDefault="00B23A08" w:rsidP="00B23A08">
      <w:pPr>
        <w:spacing w:after="40"/>
        <w:ind w:left="403" w:hanging="259"/>
        <w:rPr>
          <w:rFonts w:hint="eastAsia"/>
        </w:rPr>
      </w:pPr>
      <w:r>
        <w:t xml:space="preserve">• </w:t>
      </w:r>
      <w:proofErr w:type="gramStart"/>
      <w:r>
        <w:t>an</w:t>
      </w:r>
      <w:proofErr w:type="gramEnd"/>
      <w:r>
        <w:t xml:space="preserve"> older deed no longer reflects the way the group operates and legal amendments are being considered.</w:t>
      </w:r>
    </w:p>
    <w:p w:rsidR="00B23A08" w:rsidRDefault="00B23A08" w:rsidP="00B23A08">
      <w:pPr>
        <w:pStyle w:val="Heading2"/>
      </w:pPr>
      <w:r>
        <w:lastRenderedPageBreak/>
        <w:t>Key tax issues before a trust restructure</w:t>
      </w:r>
    </w:p>
    <w:p w:rsidR="00B23A08" w:rsidRDefault="00B23A08" w:rsidP="00B23A08">
      <w:pPr>
        <w:rPr>
          <w:rFonts w:hint="eastAsia"/>
        </w:rPr>
      </w:pPr>
      <w:r>
        <w:t>A trust restructure can create tax consequences even where there is no immediate cash payment. Depending on the change, the review may need to consider capital gains tax, revenue consequences, GST, trust loss rules, family trust election issues, cost bases, asset ownership and the tax position of beneficiaries or related entities.</w:t>
      </w:r>
    </w:p>
    <w:p w:rsidR="00B23A08" w:rsidRDefault="00B23A08" w:rsidP="00B23A08">
      <w:pPr>
        <w:rPr>
          <w:rFonts w:hint="eastAsia"/>
        </w:rPr>
      </w:pPr>
      <w:r>
        <w:t xml:space="preserve">For an ordinary non-fixed trust, changes to trustees, </w:t>
      </w:r>
      <w:r w:rsidR="00D21D5D">
        <w:t>appointers</w:t>
      </w:r>
      <w:r>
        <w:t xml:space="preserve"> or guardians, corporate trustee ownership, beneficiaries, deed terms or unit holdings may be relevant when considering whether control has changed for the trust loss rules. A trust with a valid family trust election is generally an excepted trust for the ownership and control tests, although the income injection test can still apply in some circumstances. The trust type, election status and tax history should therefore be checked rather than assuming every change has the same effect.</w:t>
      </w:r>
    </w:p>
    <w:p w:rsidR="00B23A08" w:rsidRDefault="00B23A08" w:rsidP="00B23A08">
      <w:pPr>
        <w:rPr>
          <w:rFonts w:hint="eastAsia"/>
        </w:rPr>
      </w:pPr>
      <w:r>
        <w:t>If the restructure involves moving assets between entities or creating materially different beneficial interests, transaction taxes and state or territory duties may also need specialist review. Financially Up can address tax and accounting matters within scope, while legal documents and duty advice may require an appropriately qualified legal adviser or other specialist.</w:t>
      </w:r>
    </w:p>
    <w:p w:rsidR="00B23A08" w:rsidRDefault="00B23A08" w:rsidP="00B23A08">
      <w:pPr>
        <w:pStyle w:val="Heading2"/>
      </w:pPr>
      <w:r>
        <w:t>Trust variation and CGT resettlement risk</w:t>
      </w:r>
    </w:p>
    <w:p w:rsidR="00B23A08" w:rsidRDefault="00B23A08" w:rsidP="00B23A08">
      <w:pPr>
        <w:rPr>
          <w:rFonts w:hint="eastAsia"/>
        </w:rPr>
      </w:pPr>
      <w:r>
        <w:t>One concern in trust restructuring is whether a variation causes the existing trust to end for tax purposes and a new trust to arise. ATO Taxation Determination TD 2012/21 explains that a change made under a valid power in the trust deed does not, by itself, necessarily cause CGT event E1 or E2. The practical analysis still depends on the legal effect of the change and whether the continuity of the trust is maintained.</w:t>
      </w:r>
    </w:p>
    <w:p w:rsidR="00B23A08" w:rsidRDefault="00B23A08" w:rsidP="00B23A08">
      <w:pPr>
        <w:rPr>
          <w:rFonts w:hint="eastAsia"/>
        </w:rPr>
      </w:pPr>
      <w:r>
        <w:t>This is why trust restructure tax advice should be obtained before documents are signed. An accountant can identify tax-sensitive features, but the legal validity and interpretation of the deed may need to be confirmed by a lawyer. The goal is to understand the consequences before implementation, not to try to reconstruct the position after the event.</w:t>
      </w:r>
    </w:p>
    <w:p w:rsidR="00B23A08" w:rsidRDefault="00B23A08" w:rsidP="00B23A08">
      <w:pPr>
        <w:pStyle w:val="Heading2"/>
      </w:pPr>
      <w:r>
        <w:t>How Financially Up can help</w:t>
      </w:r>
    </w:p>
    <w:p w:rsidR="00B23A08" w:rsidRDefault="00B23A08" w:rsidP="00B23A08">
      <w:pPr>
        <w:rPr>
          <w:rFonts w:hint="eastAsia"/>
        </w:rPr>
      </w:pPr>
      <w:r>
        <w:t xml:space="preserve">Financially Up can review the existing accounting and tax position, understand the proposed commercial or family objective, identify tax issues that need to be tested, and coordinate the accounting steps associated with the change. If the work is a broader </w:t>
      </w:r>
      <w:r w:rsidR="00D21D5D">
        <w:t>reorganization</w:t>
      </w:r>
      <w:r>
        <w:t xml:space="preserve"> of a business rather than a trust-specific change, our </w:t>
      </w:r>
      <w:hyperlink r:id="rId40">
        <w:r>
          <w:rPr>
            <w:color w:val="0078A8"/>
            <w:u w:val="single"/>
          </w:rPr>
          <w:t>business restructuring service</w:t>
        </w:r>
      </w:hyperlink>
      <w:r>
        <w:t xml:space="preserve"> covers the wider restructuring analysis separately.</w:t>
      </w:r>
    </w:p>
    <w:p w:rsidR="00B23A08" w:rsidRDefault="00B23A08" w:rsidP="00B23A08">
      <w:pPr>
        <w:rPr>
          <w:rFonts w:hint="eastAsia"/>
        </w:rPr>
      </w:pPr>
      <w:r>
        <w:t xml:space="preserve">For trust-specific work, the scope may include reviewing tax history, carried-forward losses, distributions, related-party balances, trust elections, unit holdings and the accounting treatment of any asset transfers. Where the restructure changes the trustee, our </w:t>
      </w:r>
      <w:hyperlink r:id="rId41">
        <w:r>
          <w:rPr>
            <w:color w:val="0078A8"/>
            <w:u w:val="single"/>
          </w:rPr>
          <w:t>change trustee service</w:t>
        </w:r>
      </w:hyperlink>
      <w:r>
        <w:t xml:space="preserve"> focuses on that process in more detail.</w:t>
      </w:r>
    </w:p>
    <w:p w:rsidR="00B23A08" w:rsidRDefault="00B23A08" w:rsidP="00B23A08">
      <w:pPr>
        <w:pStyle w:val="Heading2"/>
      </w:pPr>
      <w:r>
        <w:t>What information should you prepare?</w:t>
      </w:r>
    </w:p>
    <w:p w:rsidR="00B23A08" w:rsidRDefault="00B23A08" w:rsidP="00B23A08">
      <w:pPr>
        <w:rPr>
          <w:rFonts w:hint="eastAsia"/>
        </w:rPr>
      </w:pPr>
      <w:r>
        <w:t xml:space="preserve">Useful documents typically include the current trust deed and all amending deeds, details of the trustee and </w:t>
      </w:r>
      <w:r w:rsidR="00D21D5D">
        <w:t>appointer</w:t>
      </w:r>
      <w:r>
        <w:t>, unit or beneficiary information, recent trust tax returns and financial statements, asset and liability schedules, relevant company records for a corporate trustee, loan balances and a clear description of the proposed change.</w:t>
      </w:r>
    </w:p>
    <w:p w:rsidR="00B23A08" w:rsidRDefault="00B23A08" w:rsidP="00B23A08">
      <w:pPr>
        <w:pStyle w:val="Heading2"/>
      </w:pPr>
      <w:r>
        <w:t>Why choose Financially Up?</w:t>
      </w:r>
    </w:p>
    <w:p w:rsidR="00B23A08" w:rsidRDefault="00B23A08" w:rsidP="00B23A08">
      <w:pPr>
        <w:rPr>
          <w:rFonts w:hint="eastAsia"/>
        </w:rPr>
      </w:pPr>
      <w:r>
        <w:t>Financially Up is a registered tax agent with more than 10 years of experience across accounting, taxation, bookkeeping and business advisory work. Our team includes CPA and IPA professionals. We support clients Australia-wide through online appointments and also offer in-person appointments. For trust restructuring, the focus is on understanding the existing tax and accounting position, identifying the implications of the proposed change and keeping the service scope clear where legal or specialist advice is also required.</w:t>
      </w:r>
    </w:p>
    <w:p w:rsidR="00B23A08" w:rsidRDefault="00B23A08" w:rsidP="00B23A08">
      <w:pPr>
        <w:pStyle w:val="Heading2"/>
      </w:pPr>
      <w:r>
        <w:t>Frequently asked questions</w:t>
      </w:r>
    </w:p>
    <w:p w:rsidR="00B23A08" w:rsidRDefault="00B23A08" w:rsidP="00B23A08">
      <w:pPr>
        <w:pStyle w:val="FAQQuestion"/>
        <w:rPr>
          <w:rFonts w:hint="eastAsia"/>
        </w:rPr>
      </w:pPr>
      <w:r>
        <w:t>Does changing a trust always trigger capital gains tax?</w:t>
      </w:r>
    </w:p>
    <w:p w:rsidR="00B23A08" w:rsidRDefault="00B23A08" w:rsidP="00B23A08">
      <w:pPr>
        <w:pStyle w:val="FAQAnswer"/>
        <w:rPr>
          <w:rFonts w:hint="eastAsia"/>
        </w:rPr>
      </w:pPr>
      <w:r>
        <w:lastRenderedPageBreak/>
        <w:t>No. The tax outcome depends on the legal and economic effect of the change. A valid amendment under an existing deed power does not automatically create a new trust for CGT purposes, but asset transfers or more substantial changes can have different consequences. The specific proposal should be reviewed before implementation.</w:t>
      </w:r>
    </w:p>
    <w:p w:rsidR="00B23A08" w:rsidRDefault="00B23A08" w:rsidP="00B23A08">
      <w:pPr>
        <w:pStyle w:val="FAQQuestion"/>
        <w:rPr>
          <w:rFonts w:hint="eastAsia"/>
        </w:rPr>
      </w:pPr>
      <w:r>
        <w:t>Can Financially Up prepare the deed to restructure a trust?</w:t>
      </w:r>
    </w:p>
    <w:p w:rsidR="00B23A08" w:rsidRDefault="00B23A08" w:rsidP="00B23A08">
      <w:pPr>
        <w:pStyle w:val="FAQAnswer"/>
        <w:rPr>
          <w:rFonts w:hint="eastAsia"/>
        </w:rPr>
      </w:pPr>
      <w:r>
        <w:t>Financially Up can assist with the accounting and tax implications of a trust restructure. Drafting or confirming the legal validity of trust deeds is legal work and may require an appropriately qualified legal adviser.</w:t>
      </w:r>
    </w:p>
    <w:p w:rsidR="00B23A08" w:rsidRDefault="00B23A08" w:rsidP="00B23A08">
      <w:pPr>
        <w:pStyle w:val="FAQQuestion"/>
        <w:rPr>
          <w:rFonts w:hint="eastAsia"/>
        </w:rPr>
      </w:pPr>
      <w:r>
        <w:t>What is the difference between trust restructuring and changing the trustee?</w:t>
      </w:r>
    </w:p>
    <w:p w:rsidR="00B23A08" w:rsidRDefault="00B23A08" w:rsidP="00B23A08">
      <w:pPr>
        <w:pStyle w:val="FAQAnswer"/>
        <w:rPr>
          <w:rFonts w:hint="eastAsia"/>
        </w:rPr>
      </w:pPr>
      <w:r>
        <w:t>Changing a trustee is one specific governance change. Trust restructuring is broader and may involve the deed, control, unit holdings, beneficiaries, assets or related entities. A trustee change can be part of a restructure, but it does not cover every restructuring issue.</w:t>
      </w:r>
    </w:p>
    <w:p w:rsidR="00B23A08" w:rsidRDefault="00B23A08" w:rsidP="00B23A08">
      <w:pPr>
        <w:pStyle w:val="FAQQuestion"/>
        <w:rPr>
          <w:rFonts w:hint="eastAsia"/>
        </w:rPr>
      </w:pPr>
      <w:r>
        <w:t>Should I restructure a trust before selling or transferring an asset?</w:t>
      </w:r>
    </w:p>
    <w:p w:rsidR="00B23A08" w:rsidRDefault="00B23A08" w:rsidP="00B23A08">
      <w:pPr>
        <w:pStyle w:val="FAQAnswer"/>
        <w:rPr>
          <w:rFonts w:hint="eastAsia"/>
        </w:rPr>
      </w:pPr>
      <w:r>
        <w:t>If a proposed transaction may involve a restructure, it is generally better to review the tax and legal implications before documents are signed or ownership changes. Timing can affect CGT, duty and other outcomes depending on the circumstances.</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your trust arrangement needs to change, book an appointment with Financially Up to discuss the existing structure, the proposed outcome and the tax and accounting issues that should be reviewed before implementation. </w:t>
      </w:r>
      <w:hyperlink r:id="rId42">
        <w:r>
          <w:rPr>
            <w:b/>
            <w:color w:val="2F5597"/>
            <w:u w:val="single"/>
          </w:rPr>
          <w:t>Book an Appointment</w:t>
        </w:r>
      </w:hyperlink>
    </w:p>
    <w:p w:rsidR="00B23A08" w:rsidRDefault="00B23A08">
      <w:pPr>
        <w:spacing w:after="200" w:line="276" w:lineRule="auto"/>
        <w:rPr>
          <w:rFonts w:hint="eastAsia"/>
        </w:rPr>
      </w:pPr>
      <w:r>
        <w:rPr>
          <w:rFonts w:hint="eastAsia"/>
        </w:rPr>
        <w:br w:type="page"/>
      </w:r>
    </w:p>
    <w:p w:rsidR="00B23A08" w:rsidRDefault="00D21D5D" w:rsidP="00B23A08">
      <w:pPr>
        <w:pStyle w:val="Title"/>
      </w:pPr>
      <w:r>
        <w:lastRenderedPageBreak/>
        <w:t>Page 8 -</w:t>
      </w:r>
      <w:r w:rsidR="00B23A08">
        <w:t xml:space="preserve"> Change Trustee</w:t>
      </w:r>
    </w:p>
    <w:tbl>
      <w:tblPr>
        <w:tblW w:w="0" w:type="auto"/>
        <w:tblLayout w:type="fixed"/>
        <w:tblLook w:val="04A0" w:firstRow="1" w:lastRow="0" w:firstColumn="1" w:lastColumn="0" w:noHBand="0" w:noVBand="1"/>
      </w:tblPr>
      <w:tblGrid>
        <w:gridCol w:w="2628"/>
        <w:gridCol w:w="7452"/>
      </w:tblGrid>
      <w:tr w:rsidR="00B23A08" w:rsidTr="00D21D5D">
        <w:tc>
          <w:tcPr>
            <w:tcW w:w="2628" w:type="dxa"/>
            <w:shd w:val="clear" w:color="auto" w:fill="EAF0F7"/>
            <w:vAlign w:val="center"/>
          </w:tcPr>
          <w:p w:rsidR="00B23A08" w:rsidRDefault="00B23A08" w:rsidP="00F56899">
            <w:pPr>
              <w:rPr>
                <w:rFonts w:hint="eastAsia"/>
              </w:rPr>
            </w:pPr>
            <w:r>
              <w:rPr>
                <w:b/>
                <w:color w:val="17365D"/>
                <w:sz w:val="18"/>
              </w:rPr>
              <w:t>URL</w:t>
            </w:r>
          </w:p>
        </w:tc>
        <w:tc>
          <w:tcPr>
            <w:tcW w:w="7452" w:type="dxa"/>
            <w:vAlign w:val="center"/>
          </w:tcPr>
          <w:p w:rsidR="00B23A08" w:rsidRDefault="00B23A08" w:rsidP="00F56899">
            <w:pPr>
              <w:rPr>
                <w:rFonts w:hint="eastAsia"/>
              </w:rPr>
            </w:pPr>
            <w:r>
              <w:t>https://financiallyup.com.au/services/trusts/change-trustee/</w:t>
            </w:r>
          </w:p>
        </w:tc>
      </w:tr>
      <w:tr w:rsidR="00B23A08" w:rsidTr="00D21D5D">
        <w:tc>
          <w:tcPr>
            <w:tcW w:w="2628" w:type="dxa"/>
            <w:shd w:val="clear" w:color="auto" w:fill="EAF0F7"/>
            <w:vAlign w:val="center"/>
          </w:tcPr>
          <w:p w:rsidR="00B23A08" w:rsidRDefault="00B23A08" w:rsidP="00F56899">
            <w:pPr>
              <w:rPr>
                <w:rFonts w:hint="eastAsia"/>
              </w:rPr>
            </w:pPr>
            <w:r>
              <w:rPr>
                <w:b/>
                <w:color w:val="17365D"/>
                <w:sz w:val="18"/>
              </w:rPr>
              <w:t>Primary Keyword</w:t>
            </w:r>
          </w:p>
        </w:tc>
        <w:tc>
          <w:tcPr>
            <w:tcW w:w="7452" w:type="dxa"/>
            <w:vAlign w:val="center"/>
          </w:tcPr>
          <w:p w:rsidR="00B23A08" w:rsidRDefault="00B23A08" w:rsidP="00F56899">
            <w:pPr>
              <w:rPr>
                <w:rFonts w:hint="eastAsia"/>
              </w:rPr>
            </w:pPr>
            <w:r>
              <w:rPr>
                <w:color w:val="222222"/>
                <w:sz w:val="18"/>
              </w:rPr>
              <w:t>change trustee Australia</w:t>
            </w:r>
          </w:p>
        </w:tc>
      </w:tr>
      <w:tr w:rsidR="00B23A08" w:rsidTr="00D21D5D">
        <w:tc>
          <w:tcPr>
            <w:tcW w:w="2628" w:type="dxa"/>
            <w:shd w:val="clear" w:color="auto" w:fill="EAF0F7"/>
            <w:vAlign w:val="center"/>
          </w:tcPr>
          <w:p w:rsidR="00B23A08" w:rsidRDefault="00B23A08" w:rsidP="00F56899">
            <w:pPr>
              <w:rPr>
                <w:rFonts w:hint="eastAsia"/>
              </w:rPr>
            </w:pPr>
            <w:r>
              <w:rPr>
                <w:b/>
                <w:color w:val="17365D"/>
                <w:sz w:val="18"/>
              </w:rPr>
              <w:t>SEO Title</w:t>
            </w:r>
          </w:p>
        </w:tc>
        <w:tc>
          <w:tcPr>
            <w:tcW w:w="7452" w:type="dxa"/>
            <w:vAlign w:val="center"/>
          </w:tcPr>
          <w:p w:rsidR="00B23A08" w:rsidRDefault="00B23A08" w:rsidP="00F56899">
            <w:pPr>
              <w:rPr>
                <w:rFonts w:hint="eastAsia"/>
              </w:rPr>
            </w:pPr>
            <w:r>
              <w:t>Change Trustee Australia | Financially Up</w:t>
            </w:r>
          </w:p>
        </w:tc>
      </w:tr>
      <w:tr w:rsidR="00B23A08" w:rsidTr="00D21D5D">
        <w:tc>
          <w:tcPr>
            <w:tcW w:w="2628" w:type="dxa"/>
            <w:shd w:val="clear" w:color="auto" w:fill="EAF0F7"/>
            <w:vAlign w:val="center"/>
          </w:tcPr>
          <w:p w:rsidR="00B23A08" w:rsidRDefault="00B23A08" w:rsidP="00F56899">
            <w:pPr>
              <w:rPr>
                <w:rFonts w:hint="eastAsia"/>
              </w:rPr>
            </w:pPr>
            <w:r>
              <w:rPr>
                <w:b/>
                <w:color w:val="17365D"/>
                <w:sz w:val="18"/>
              </w:rPr>
              <w:t>Meta Description</w:t>
            </w:r>
          </w:p>
        </w:tc>
        <w:tc>
          <w:tcPr>
            <w:tcW w:w="7452" w:type="dxa"/>
            <w:vAlign w:val="center"/>
          </w:tcPr>
          <w:p w:rsidR="00B23A08" w:rsidRDefault="00B23A08" w:rsidP="00F56899">
            <w:pPr>
              <w:rPr>
                <w:rFonts w:hint="eastAsia"/>
              </w:rPr>
            </w:pPr>
            <w:r>
              <w:rPr>
                <w:color w:val="222222"/>
                <w:sz w:val="18"/>
              </w:rPr>
              <w:t>Change a trustee with accounting and tax support from Financially Up. Review trust records, asset ownership, registrations and tax implications before the change.</w:t>
            </w:r>
          </w:p>
        </w:tc>
      </w:tr>
      <w:tr w:rsidR="00B23A08" w:rsidTr="00D21D5D">
        <w:tc>
          <w:tcPr>
            <w:tcW w:w="2628" w:type="dxa"/>
            <w:shd w:val="clear" w:color="auto" w:fill="EAF0F7"/>
            <w:vAlign w:val="center"/>
          </w:tcPr>
          <w:p w:rsidR="00B23A08" w:rsidRDefault="00B23A08" w:rsidP="00F56899">
            <w:pPr>
              <w:rPr>
                <w:rFonts w:hint="eastAsia"/>
              </w:rPr>
            </w:pPr>
            <w:r>
              <w:rPr>
                <w:b/>
                <w:color w:val="17365D"/>
                <w:sz w:val="18"/>
              </w:rPr>
              <w:t>H1</w:t>
            </w:r>
          </w:p>
        </w:tc>
        <w:tc>
          <w:tcPr>
            <w:tcW w:w="7452" w:type="dxa"/>
            <w:vAlign w:val="center"/>
          </w:tcPr>
          <w:p w:rsidR="00B23A08" w:rsidRDefault="00B23A08" w:rsidP="00F56899">
            <w:pPr>
              <w:rPr>
                <w:rFonts w:hint="eastAsia"/>
              </w:rPr>
            </w:pPr>
            <w:r>
              <w:rPr>
                <w:color w:val="222222"/>
                <w:sz w:val="18"/>
              </w:rPr>
              <w:t>Change Trustee Australia</w:t>
            </w:r>
          </w:p>
        </w:tc>
      </w:tr>
    </w:tbl>
    <w:p w:rsidR="00B23A08" w:rsidRDefault="00B23A08" w:rsidP="00B23A08">
      <w:pPr>
        <w:rPr>
          <w:rFonts w:hint="eastAsia"/>
        </w:rPr>
      </w:pPr>
    </w:p>
    <w:p w:rsidR="00B23A08" w:rsidRDefault="00B23A08" w:rsidP="00B23A08">
      <w:pPr>
        <w:pStyle w:val="Heading1"/>
      </w:pPr>
      <w:r>
        <w:t>Change Trustee Australia</w:t>
      </w:r>
    </w:p>
    <w:p w:rsidR="00B23A08" w:rsidRDefault="00B23A08" w:rsidP="00B23A08">
      <w:pPr>
        <w:rPr>
          <w:rFonts w:hint="eastAsia"/>
        </w:rPr>
      </w:pPr>
      <w:r>
        <w:t>To change the trustee of a trust, the existing trust deed, the reason for the change and the legal appointment process should be reviewed before the new trustee takes over. The accounting and tax work then focuses on keeping the trust, registrations, asset records and related entities aligned with the change.</w:t>
      </w:r>
    </w:p>
    <w:p w:rsidR="00B23A08" w:rsidRDefault="00B23A08" w:rsidP="00B23A08">
      <w:pPr>
        <w:rPr>
          <w:rFonts w:hint="eastAsia"/>
        </w:rPr>
      </w:pPr>
      <w:r>
        <w:t>A trustee change can occur when an individual trustee retires or dies, when a family wants to move to a corporate trustee, when an existing corporate trustee is replaced, or when succession and control arrangements are being updated. The trust itself may continue, but the trustee is the legal owner of trust property and the party responsible for administering the trust, so the change needs to be implemented carefully.</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you need to replace a trustee or appoint a new trustee, an initial discussion can help clarify the trust deed, effective date, asset and registration updates, and the accounting or tax work required around the change. </w:t>
      </w:r>
      <w:hyperlink r:id="rId43">
        <w:r>
          <w:rPr>
            <w:b/>
            <w:color w:val="2F5597"/>
            <w:u w:val="single"/>
          </w:rPr>
          <w:t>Book an Appointment</w:t>
        </w:r>
      </w:hyperlink>
    </w:p>
    <w:p w:rsidR="00B23A08" w:rsidRDefault="00B23A08" w:rsidP="00B23A08">
      <w:pPr>
        <w:pStyle w:val="Heading2"/>
      </w:pPr>
      <w:r>
        <w:t>What does it mean to change the trustee of a trust?</w:t>
      </w:r>
    </w:p>
    <w:p w:rsidR="00B23A08" w:rsidRDefault="00B23A08" w:rsidP="00B23A08">
      <w:pPr>
        <w:rPr>
          <w:rFonts w:hint="eastAsia"/>
        </w:rPr>
      </w:pPr>
      <w:r>
        <w:t>The trustee is the person or company that holds and administers trust property for the beneficiaries in accordance with the trust deed and applicable law. Changing the trustee replaces that officeholder. It does not necessarily mean the trust itself has been replaced, but the legal ownership records and administrative details may need to be updated.</w:t>
      </w:r>
    </w:p>
    <w:p w:rsidR="00B23A08" w:rsidRDefault="00B23A08" w:rsidP="00B23A08">
      <w:pPr>
        <w:rPr>
          <w:rFonts w:hint="eastAsia"/>
        </w:rPr>
      </w:pPr>
      <w:r>
        <w:t>The appointment and retirement process is governed by the trust deed and relevant law. A trustee change deed or other legal documentation may be required, depending on the trust and circumstances. Financially Up can assist with the accounting and tax consequences and coordinate implementation information, while legal drafting or advice about the validity of the appointment may require a lawyer.</w:t>
      </w:r>
    </w:p>
    <w:p w:rsidR="00B23A08" w:rsidRDefault="00B23A08" w:rsidP="00B23A08">
      <w:pPr>
        <w:pStyle w:val="Heading2"/>
      </w:pPr>
      <w:r>
        <w:t>Why might a trust replace its trustee?</w:t>
      </w:r>
    </w:p>
    <w:p w:rsidR="00B23A08" w:rsidRDefault="00B23A08" w:rsidP="00B23A08">
      <w:pPr>
        <w:spacing w:after="40"/>
        <w:ind w:left="403" w:hanging="259"/>
        <w:rPr>
          <w:rFonts w:hint="eastAsia"/>
        </w:rPr>
      </w:pPr>
      <w:r>
        <w:t xml:space="preserve">• </w:t>
      </w:r>
      <w:proofErr w:type="gramStart"/>
      <w:r>
        <w:t>an</w:t>
      </w:r>
      <w:proofErr w:type="gramEnd"/>
      <w:r>
        <w:t xml:space="preserve"> individual trustee is retiring, has died or no longer wishes to act</w:t>
      </w:r>
    </w:p>
    <w:p w:rsidR="00B23A08" w:rsidRDefault="00B23A08" w:rsidP="00B23A08">
      <w:pPr>
        <w:spacing w:after="40"/>
        <w:ind w:left="403" w:hanging="259"/>
        <w:rPr>
          <w:rFonts w:hint="eastAsia"/>
        </w:rPr>
      </w:pPr>
      <w:r>
        <w:t xml:space="preserve">• </w:t>
      </w:r>
      <w:proofErr w:type="gramStart"/>
      <w:r>
        <w:t>the</w:t>
      </w:r>
      <w:proofErr w:type="gramEnd"/>
      <w:r>
        <w:t xml:space="preserve"> family or business wants to move from an individual trustee to a corporate trustee</w:t>
      </w:r>
    </w:p>
    <w:p w:rsidR="00B23A08" w:rsidRDefault="00B23A08" w:rsidP="00B23A08">
      <w:pPr>
        <w:spacing w:after="40"/>
        <w:ind w:left="403" w:hanging="259"/>
        <w:rPr>
          <w:rFonts w:hint="eastAsia"/>
        </w:rPr>
      </w:pPr>
      <w:r>
        <w:t xml:space="preserve">• </w:t>
      </w:r>
      <w:proofErr w:type="gramStart"/>
      <w:r>
        <w:t>an</w:t>
      </w:r>
      <w:proofErr w:type="gramEnd"/>
      <w:r>
        <w:t xml:space="preserve"> existing corporate trustee is being replaced as part of succession or governance planning</w:t>
      </w:r>
    </w:p>
    <w:p w:rsidR="00B23A08" w:rsidRDefault="00B23A08" w:rsidP="00B23A08">
      <w:pPr>
        <w:spacing w:after="40"/>
        <w:ind w:left="403" w:hanging="259"/>
        <w:rPr>
          <w:rFonts w:hint="eastAsia"/>
        </w:rPr>
      </w:pPr>
      <w:r>
        <w:t xml:space="preserve">• </w:t>
      </w:r>
      <w:proofErr w:type="gramStart"/>
      <w:r>
        <w:t>the</w:t>
      </w:r>
      <w:proofErr w:type="gramEnd"/>
      <w:r>
        <w:t xml:space="preserve"> deed requires a replacement after a particular event</w:t>
      </w:r>
    </w:p>
    <w:p w:rsidR="00B23A08" w:rsidRDefault="00B23A08" w:rsidP="00B23A08">
      <w:pPr>
        <w:spacing w:after="40"/>
        <w:ind w:left="403" w:hanging="259"/>
        <w:rPr>
          <w:rFonts w:hint="eastAsia"/>
        </w:rPr>
      </w:pPr>
      <w:r>
        <w:t xml:space="preserve">• </w:t>
      </w:r>
      <w:proofErr w:type="gramStart"/>
      <w:r>
        <w:t>control</w:t>
      </w:r>
      <w:proofErr w:type="gramEnd"/>
      <w:r>
        <w:t xml:space="preserve"> or administration of the trust is being </w:t>
      </w:r>
      <w:r w:rsidR="00D21D5D">
        <w:t>reorganized</w:t>
      </w:r>
    </w:p>
    <w:p w:rsidR="00B23A08" w:rsidRDefault="00B23A08" w:rsidP="00B23A08">
      <w:pPr>
        <w:spacing w:after="40"/>
        <w:ind w:left="403" w:hanging="259"/>
        <w:rPr>
          <w:rFonts w:hint="eastAsia"/>
        </w:rPr>
      </w:pPr>
      <w:r>
        <w:t xml:space="preserve">• </w:t>
      </w:r>
      <w:proofErr w:type="gramStart"/>
      <w:r>
        <w:t>a</w:t>
      </w:r>
      <w:proofErr w:type="gramEnd"/>
      <w:r>
        <w:t xml:space="preserve"> trustee is no longer suitable or able to perform the role, subject to the deed and legal requirements.</w:t>
      </w:r>
    </w:p>
    <w:p w:rsidR="00B23A08" w:rsidRDefault="00B23A08" w:rsidP="00B23A08">
      <w:pPr>
        <w:pStyle w:val="Heading2"/>
      </w:pPr>
      <w:r>
        <w:t>Does changing trustee trigger tax?</w:t>
      </w:r>
    </w:p>
    <w:p w:rsidR="00B23A08" w:rsidRDefault="00B23A08" w:rsidP="00B23A08">
      <w:pPr>
        <w:rPr>
          <w:rFonts w:hint="eastAsia"/>
        </w:rPr>
      </w:pPr>
      <w:r>
        <w:t>A change of trustee does not, by itself, necessarily create a new trust or trigger CGT. Under the CGT rules, a change in legal ownership is not treated as a disposal where it occurs merely because of a change of trustee. The result can differ if beneficial interests, trust terms, assets or other restructuring steps also change, so the legal documents and the full transaction should be reviewed.</w:t>
      </w:r>
    </w:p>
    <w:p w:rsidR="00B23A08" w:rsidRDefault="00B23A08" w:rsidP="00B23A08">
      <w:pPr>
        <w:rPr>
          <w:rFonts w:hint="eastAsia"/>
        </w:rPr>
      </w:pPr>
      <w:r>
        <w:lastRenderedPageBreak/>
        <w:t>If the change is accompanied by amendments to beneficial interests, asset transfers outside the continuing trust, changes in control or other restructuring steps, the tax analysis can be different. State or territory duty and land-title requirements may also apply to property held by the trust. These are reasons to review the transaction before executing the change rather than relying on the label "change of trustee" alone.</w:t>
      </w:r>
    </w:p>
    <w:p w:rsidR="00B23A08" w:rsidRDefault="00B23A08" w:rsidP="00B23A08">
      <w:pPr>
        <w:pStyle w:val="Heading2"/>
      </w:pPr>
      <w:r>
        <w:t>Moving from an individual trustee to a corporate trustee</w:t>
      </w:r>
    </w:p>
    <w:p w:rsidR="00B23A08" w:rsidRDefault="00B23A08" w:rsidP="00B23A08">
      <w:pPr>
        <w:rPr>
          <w:rFonts w:hint="eastAsia"/>
        </w:rPr>
      </w:pPr>
      <w:r>
        <w:t>A common change is replacing one or more individual trustees with a company. The company then acts in its capacity as trustee rather than owning the trust assets beneficially. This can make future trustee succession and administration more manageable, but it also creates company compliance obligations and director responsibilities.</w:t>
      </w:r>
    </w:p>
    <w:p w:rsidR="00B23A08" w:rsidRDefault="00B23A08" w:rsidP="00B23A08">
      <w:pPr>
        <w:rPr>
          <w:rFonts w:hint="eastAsia"/>
        </w:rPr>
      </w:pPr>
      <w:r>
        <w:t xml:space="preserve">If a company will become trustee, it needs to be properly established and its directors must meet the applicable requirements. Our </w:t>
      </w:r>
      <w:hyperlink r:id="rId44">
        <w:r>
          <w:rPr>
            <w:color w:val="0078A8"/>
            <w:u w:val="single"/>
          </w:rPr>
          <w:t>corporate trustee service</w:t>
        </w:r>
      </w:hyperlink>
      <w:r>
        <w:t xml:space="preserve"> explains the company-side setup and ongoing role in more detail.</w:t>
      </w:r>
    </w:p>
    <w:p w:rsidR="00B23A08" w:rsidRDefault="00B23A08" w:rsidP="00B23A08">
      <w:pPr>
        <w:pStyle w:val="Heading2"/>
      </w:pPr>
      <w:r>
        <w:t>What records and registrations may need updating?</w:t>
      </w:r>
    </w:p>
    <w:p w:rsidR="00B23A08" w:rsidRDefault="00B23A08" w:rsidP="00B23A08">
      <w:pPr>
        <w:rPr>
          <w:rFonts w:hint="eastAsia"/>
        </w:rPr>
      </w:pPr>
      <w:r>
        <w:t>After the legal appointment takes effect, the practical work can extend beyond the trust deed. Depending on the assets and activities of the trust, records may need to be updated with banks, investment platforms, land registries, insurers, suppliers, lenders, the ABR, the ATO and other relevant parties. Registered business details, including trustee or associate details, generally need to be updated within 28 days of the change.</w:t>
      </w:r>
    </w:p>
    <w:p w:rsidR="00B23A08" w:rsidRDefault="00B23A08" w:rsidP="00B23A08">
      <w:pPr>
        <w:spacing w:after="40"/>
        <w:ind w:left="403" w:hanging="259"/>
        <w:rPr>
          <w:rFonts w:hint="eastAsia"/>
        </w:rPr>
      </w:pPr>
      <w:r>
        <w:t xml:space="preserve">• </w:t>
      </w:r>
      <w:proofErr w:type="gramStart"/>
      <w:r>
        <w:t>trust</w:t>
      </w:r>
      <w:proofErr w:type="gramEnd"/>
      <w:r>
        <w:t xml:space="preserve"> accounting records and trustee name details</w:t>
      </w:r>
    </w:p>
    <w:p w:rsidR="00B23A08" w:rsidRDefault="00B23A08" w:rsidP="00B23A08">
      <w:pPr>
        <w:spacing w:after="40"/>
        <w:ind w:left="403" w:hanging="259"/>
        <w:rPr>
          <w:rFonts w:hint="eastAsia"/>
        </w:rPr>
      </w:pPr>
      <w:r>
        <w:t xml:space="preserve">• </w:t>
      </w:r>
      <w:proofErr w:type="gramStart"/>
      <w:r>
        <w:t>bank</w:t>
      </w:r>
      <w:proofErr w:type="gramEnd"/>
      <w:r>
        <w:t xml:space="preserve"> and finance accounts</w:t>
      </w:r>
    </w:p>
    <w:p w:rsidR="00B23A08" w:rsidRDefault="00B23A08" w:rsidP="00B23A08">
      <w:pPr>
        <w:spacing w:after="40"/>
        <w:ind w:left="403" w:hanging="259"/>
        <w:rPr>
          <w:rFonts w:hint="eastAsia"/>
        </w:rPr>
      </w:pPr>
      <w:r>
        <w:t xml:space="preserve">• </w:t>
      </w:r>
      <w:proofErr w:type="gramStart"/>
      <w:r>
        <w:t>share</w:t>
      </w:r>
      <w:proofErr w:type="gramEnd"/>
      <w:r>
        <w:t xml:space="preserve"> registries or investment platforms</w:t>
      </w:r>
    </w:p>
    <w:p w:rsidR="00B23A08" w:rsidRDefault="00B23A08" w:rsidP="00B23A08">
      <w:pPr>
        <w:spacing w:after="40"/>
        <w:ind w:left="403" w:hanging="259"/>
        <w:rPr>
          <w:rFonts w:hint="eastAsia"/>
        </w:rPr>
      </w:pPr>
      <w:r>
        <w:t xml:space="preserve">• </w:t>
      </w:r>
      <w:proofErr w:type="gramStart"/>
      <w:r>
        <w:t>property</w:t>
      </w:r>
      <w:proofErr w:type="gramEnd"/>
      <w:r>
        <w:t xml:space="preserve"> titles and related records where applicable</w:t>
      </w:r>
    </w:p>
    <w:p w:rsidR="00B23A08" w:rsidRDefault="00B23A08" w:rsidP="00B23A08">
      <w:pPr>
        <w:spacing w:after="40"/>
        <w:ind w:left="403" w:hanging="259"/>
        <w:rPr>
          <w:rFonts w:hint="eastAsia"/>
        </w:rPr>
      </w:pPr>
      <w:r>
        <w:t>• ABN, GST, PAYG or other registration information where the recorded trustee details need updating</w:t>
      </w:r>
    </w:p>
    <w:p w:rsidR="00B23A08" w:rsidRDefault="00B23A08" w:rsidP="00B23A08">
      <w:pPr>
        <w:spacing w:after="40"/>
        <w:ind w:left="403" w:hanging="259"/>
        <w:rPr>
          <w:rFonts w:hint="eastAsia"/>
        </w:rPr>
      </w:pPr>
      <w:r>
        <w:t xml:space="preserve">• </w:t>
      </w:r>
      <w:proofErr w:type="gramStart"/>
      <w:r>
        <w:t>corporate</w:t>
      </w:r>
      <w:proofErr w:type="gramEnd"/>
      <w:r>
        <w:t xml:space="preserve"> records if the incoming or outgoing trustee is a company.</w:t>
      </w:r>
    </w:p>
    <w:p w:rsidR="00B23A08" w:rsidRDefault="00B23A08" w:rsidP="00B23A08">
      <w:pPr>
        <w:rPr>
          <w:rFonts w:hint="eastAsia"/>
        </w:rPr>
      </w:pPr>
      <w:r>
        <w:t>The exact update process depends on the asset, registration and jurisdiction. Some changes may require evidence of the deed or certified documents. Legal or conveyancing assistance may be needed for property-title work.</w:t>
      </w:r>
    </w:p>
    <w:p w:rsidR="00B23A08" w:rsidRDefault="00B23A08" w:rsidP="00B23A08">
      <w:pPr>
        <w:pStyle w:val="Heading2"/>
      </w:pPr>
      <w:r>
        <w:t>Trust losses and control should not be overlooked</w:t>
      </w:r>
    </w:p>
    <w:p w:rsidR="00B23A08" w:rsidRDefault="00B23A08" w:rsidP="00B23A08">
      <w:pPr>
        <w:rPr>
          <w:rFonts w:hint="eastAsia"/>
        </w:rPr>
      </w:pPr>
      <w:r>
        <w:t xml:space="preserve">For an ordinary non-fixed trust, a trustee change may be relevant when considering whether control has changed for trust loss purposes. A trustee change does not automatically fail a control test, and a trust with a valid family trust election is generally </w:t>
      </w:r>
      <w:proofErr w:type="gramStart"/>
      <w:r>
        <w:t>excepted</w:t>
      </w:r>
      <w:proofErr w:type="gramEnd"/>
      <w:r>
        <w:t xml:space="preserve"> from the ownership and control tests, although the income injection test can still apply in some circumstances. The wider facts, election status and tax history should be reviewed where losses or debt deductions are relevant.</w:t>
      </w:r>
    </w:p>
    <w:p w:rsidR="00B23A08" w:rsidRDefault="00B23A08" w:rsidP="00B23A08">
      <w:pPr>
        <w:pStyle w:val="Heading2"/>
      </w:pPr>
      <w:r>
        <w:t>How Financially Up can help with a trustee change</w:t>
      </w:r>
    </w:p>
    <w:p w:rsidR="00B23A08" w:rsidRDefault="00B23A08" w:rsidP="00B23A08">
      <w:pPr>
        <w:rPr>
          <w:rFonts w:hint="eastAsia"/>
        </w:rPr>
      </w:pPr>
      <w:r>
        <w:t xml:space="preserve">Financially Up can review the trust accounting and tax position, identify records and registrations affected by the change, help coordinate updates within our scope and ensure the tax records continue to reflect the trust correctly. If the trustee change forms part of a wider </w:t>
      </w:r>
      <w:r w:rsidR="00D21D5D">
        <w:t>reorganization</w:t>
      </w:r>
      <w:r>
        <w:t xml:space="preserve">, our </w:t>
      </w:r>
      <w:hyperlink r:id="rId45">
        <w:r>
          <w:rPr>
            <w:color w:val="0078A8"/>
            <w:u w:val="single"/>
          </w:rPr>
          <w:t>trust restructuring service</w:t>
        </w:r>
      </w:hyperlink>
      <w:r>
        <w:t xml:space="preserve"> addresses the broader tax and accounting implications.</w:t>
      </w:r>
    </w:p>
    <w:p w:rsidR="00B23A08" w:rsidRDefault="00B23A08" w:rsidP="00B23A08">
      <w:pPr>
        <w:rPr>
          <w:rFonts w:hint="eastAsia"/>
        </w:rPr>
      </w:pPr>
      <w:r>
        <w:t xml:space="preserve">Where ongoing annual compliance is also required, our </w:t>
      </w:r>
      <w:hyperlink r:id="rId46">
        <w:r>
          <w:rPr>
            <w:color w:val="0078A8"/>
            <w:u w:val="single"/>
          </w:rPr>
          <w:t>trust tax return service</w:t>
        </w:r>
      </w:hyperlink>
      <w:r>
        <w:t xml:space="preserve"> deals with preparation and lodgement of the trust return separately.</w:t>
      </w:r>
    </w:p>
    <w:p w:rsidR="00B23A08" w:rsidRDefault="00B23A08" w:rsidP="00B23A08">
      <w:pPr>
        <w:pStyle w:val="Heading2"/>
      </w:pPr>
      <w:r>
        <w:t>What should you have ready?</w:t>
      </w:r>
    </w:p>
    <w:p w:rsidR="00B23A08" w:rsidRDefault="00B23A08" w:rsidP="00B23A08">
      <w:pPr>
        <w:rPr>
          <w:rFonts w:hint="eastAsia"/>
        </w:rPr>
      </w:pPr>
      <w:r>
        <w:t>Useful information includes the current trust deed and amendments, details of the existing and proposed trustee, the proposed effective date, legal documents prepared for the change, recent trust financial statements and tax returns, a list of trust assets and registrations, bank and investment details, and corporate records where a company is involved.</w:t>
      </w:r>
    </w:p>
    <w:p w:rsidR="00B23A08" w:rsidRDefault="00B23A08" w:rsidP="00B23A08">
      <w:pPr>
        <w:pStyle w:val="Heading2"/>
      </w:pPr>
      <w:r>
        <w:lastRenderedPageBreak/>
        <w:t>Why choose Financially Up?</w:t>
      </w:r>
    </w:p>
    <w:p w:rsidR="00B23A08" w:rsidRDefault="00B23A08" w:rsidP="00B23A08">
      <w:pPr>
        <w:rPr>
          <w:rFonts w:hint="eastAsia"/>
        </w:rPr>
      </w:pPr>
      <w:r>
        <w:t xml:space="preserve">Financially Up is a registered tax agent with more than 10 years of experience. Our team includes CPA and IPA professionals and supports </w:t>
      </w:r>
      <w:proofErr w:type="gramStart"/>
      <w:r>
        <w:t>clients</w:t>
      </w:r>
      <w:proofErr w:type="gramEnd"/>
      <w:r>
        <w:t xml:space="preserve"> Australia-wide through online and in-person appointments. We can help connect the trustee change with the trust's accounting, tax and registration records while keeping legal drafting and other specialist work clearly separated where required.</w:t>
      </w:r>
    </w:p>
    <w:p w:rsidR="00B23A08" w:rsidRDefault="00B23A08" w:rsidP="00B23A08">
      <w:pPr>
        <w:pStyle w:val="Heading2"/>
      </w:pPr>
      <w:r>
        <w:t>Frequently asked questions</w:t>
      </w:r>
    </w:p>
    <w:p w:rsidR="00B23A08" w:rsidRDefault="00B23A08" w:rsidP="00B23A08">
      <w:pPr>
        <w:pStyle w:val="FAQQuestion"/>
        <w:rPr>
          <w:rFonts w:hint="eastAsia"/>
        </w:rPr>
      </w:pPr>
      <w:r>
        <w:t>Can I change the trustee of a family trust?</w:t>
      </w:r>
    </w:p>
    <w:p w:rsidR="00B23A08" w:rsidRDefault="00B23A08" w:rsidP="00B23A08">
      <w:pPr>
        <w:pStyle w:val="FAQAnswer"/>
        <w:rPr>
          <w:rFonts w:hint="eastAsia"/>
        </w:rPr>
      </w:pPr>
      <w:r>
        <w:t>Generally, a trustee can be changed where the trust deed and applicable law permit it and the required appointment or retirement process is followed. The deed should be reviewed and legal advice may be appropriate before the change is executed.</w:t>
      </w:r>
    </w:p>
    <w:p w:rsidR="00B23A08" w:rsidRDefault="00B23A08" w:rsidP="00B23A08">
      <w:pPr>
        <w:pStyle w:val="FAQQuestion"/>
        <w:rPr>
          <w:rFonts w:hint="eastAsia"/>
        </w:rPr>
      </w:pPr>
      <w:r>
        <w:t>Does a change of trustee create a new trust?</w:t>
      </w:r>
    </w:p>
    <w:p w:rsidR="00B23A08" w:rsidRDefault="00B23A08" w:rsidP="00B23A08">
      <w:pPr>
        <w:pStyle w:val="FAQAnswer"/>
        <w:rPr>
          <w:rFonts w:hint="eastAsia"/>
        </w:rPr>
      </w:pPr>
      <w:r>
        <w:t>Not necessarily. A mere trustee change does not automatically create a new trust for tax purposes. The outcome depends on the legal effect of the transaction and whether other changes are made at the same time.</w:t>
      </w:r>
    </w:p>
    <w:p w:rsidR="00B23A08" w:rsidRDefault="00B23A08" w:rsidP="00B23A08">
      <w:pPr>
        <w:pStyle w:val="FAQQuestion"/>
        <w:rPr>
          <w:rFonts w:hint="eastAsia"/>
        </w:rPr>
      </w:pPr>
      <w:r>
        <w:t>Do trust assets need to be transferred to the new trustee?</w:t>
      </w:r>
    </w:p>
    <w:p w:rsidR="00B23A08" w:rsidRDefault="00B23A08" w:rsidP="00B23A08">
      <w:pPr>
        <w:pStyle w:val="FAQAnswer"/>
        <w:rPr>
          <w:rFonts w:hint="eastAsia"/>
        </w:rPr>
      </w:pPr>
      <w:r>
        <w:t>Because the trustee is the legal holder of trust property, asset registrations often need to be updated to reflect the new trustee. The process differs by asset type and jurisdiction, and property transfers may require legal or conveyancing work.</w:t>
      </w:r>
    </w:p>
    <w:p w:rsidR="00B23A08" w:rsidRDefault="00B23A08" w:rsidP="00B23A08">
      <w:pPr>
        <w:pStyle w:val="FAQQuestion"/>
        <w:rPr>
          <w:rFonts w:hint="eastAsia"/>
        </w:rPr>
      </w:pPr>
      <w:r>
        <w:t>Can I change from an individual trustee to a corporate trustee?</w:t>
      </w:r>
    </w:p>
    <w:p w:rsidR="00B23A08" w:rsidRDefault="00B23A08" w:rsidP="00B23A08">
      <w:pPr>
        <w:pStyle w:val="FAQAnswer"/>
        <w:rPr>
          <w:rFonts w:hint="eastAsia"/>
        </w:rPr>
      </w:pPr>
      <w:r>
        <w:t>Yes, where the trust deed and legal requirements allow it. The incoming company must be properly established and appointed, and the trust assets, registrations and records should then be updated consistently.</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you are planning to change the trustee of a trust, book an appointment with Financially Up to review the trust records, tax position, affected registrations and the practical steps that should be coordinated around the change. </w:t>
      </w:r>
      <w:hyperlink r:id="rId47">
        <w:r>
          <w:rPr>
            <w:b/>
            <w:color w:val="2F5597"/>
            <w:u w:val="single"/>
          </w:rPr>
          <w:t>Book an Appointment</w:t>
        </w:r>
      </w:hyperlink>
    </w:p>
    <w:p w:rsidR="00B23A08" w:rsidRDefault="00B23A08">
      <w:pPr>
        <w:spacing w:after="200" w:line="276" w:lineRule="auto"/>
        <w:rPr>
          <w:rFonts w:hint="eastAsia"/>
        </w:rPr>
      </w:pPr>
      <w:r>
        <w:rPr>
          <w:rFonts w:hint="eastAsia"/>
        </w:rPr>
        <w:br w:type="page"/>
      </w:r>
    </w:p>
    <w:p w:rsidR="00B23A08" w:rsidRDefault="00D21D5D" w:rsidP="00B23A08">
      <w:pPr>
        <w:pStyle w:val="Title"/>
      </w:pPr>
      <w:r>
        <w:lastRenderedPageBreak/>
        <w:t>Page 9 -</w:t>
      </w:r>
      <w:r w:rsidR="00B23A08">
        <w:t xml:space="preserve"> Appointor Changes</w:t>
      </w:r>
    </w:p>
    <w:tbl>
      <w:tblPr>
        <w:tblW w:w="0" w:type="auto"/>
        <w:tblLayout w:type="fixed"/>
        <w:tblLook w:val="04A0" w:firstRow="1" w:lastRow="0" w:firstColumn="1" w:lastColumn="0" w:noHBand="0" w:noVBand="1"/>
      </w:tblPr>
      <w:tblGrid>
        <w:gridCol w:w="2268"/>
        <w:gridCol w:w="7812"/>
      </w:tblGrid>
      <w:tr w:rsidR="00B23A08" w:rsidTr="00D21D5D">
        <w:tc>
          <w:tcPr>
            <w:tcW w:w="2268" w:type="dxa"/>
            <w:shd w:val="clear" w:color="auto" w:fill="EAF0F7"/>
            <w:vAlign w:val="center"/>
          </w:tcPr>
          <w:p w:rsidR="00B23A08" w:rsidRDefault="00B23A08" w:rsidP="00F56899">
            <w:pPr>
              <w:rPr>
                <w:rFonts w:hint="eastAsia"/>
              </w:rPr>
            </w:pPr>
            <w:r>
              <w:rPr>
                <w:b/>
                <w:color w:val="17365D"/>
                <w:sz w:val="18"/>
              </w:rPr>
              <w:t>URL</w:t>
            </w:r>
          </w:p>
        </w:tc>
        <w:tc>
          <w:tcPr>
            <w:tcW w:w="7812" w:type="dxa"/>
            <w:vAlign w:val="center"/>
          </w:tcPr>
          <w:p w:rsidR="00B23A08" w:rsidRDefault="00B23A08" w:rsidP="00F56899">
            <w:pPr>
              <w:rPr>
                <w:rFonts w:hint="eastAsia"/>
              </w:rPr>
            </w:pPr>
            <w:r>
              <w:t>https://financiallyup.com.au/services/trusts/appointor-changes/</w:t>
            </w:r>
          </w:p>
        </w:tc>
      </w:tr>
      <w:tr w:rsidR="00B23A08" w:rsidTr="00D21D5D">
        <w:tc>
          <w:tcPr>
            <w:tcW w:w="2268" w:type="dxa"/>
            <w:shd w:val="clear" w:color="auto" w:fill="EAF0F7"/>
            <w:vAlign w:val="center"/>
          </w:tcPr>
          <w:p w:rsidR="00B23A08" w:rsidRDefault="00B23A08" w:rsidP="00F56899">
            <w:pPr>
              <w:rPr>
                <w:rFonts w:hint="eastAsia"/>
              </w:rPr>
            </w:pPr>
            <w:r>
              <w:rPr>
                <w:b/>
                <w:color w:val="17365D"/>
                <w:sz w:val="18"/>
              </w:rPr>
              <w:t>Primary Keyword</w:t>
            </w:r>
          </w:p>
        </w:tc>
        <w:tc>
          <w:tcPr>
            <w:tcW w:w="7812" w:type="dxa"/>
            <w:vAlign w:val="center"/>
          </w:tcPr>
          <w:p w:rsidR="00B23A08" w:rsidRDefault="00B23A08" w:rsidP="00F56899">
            <w:pPr>
              <w:rPr>
                <w:rFonts w:hint="eastAsia"/>
              </w:rPr>
            </w:pPr>
            <w:r>
              <w:rPr>
                <w:color w:val="222222"/>
                <w:sz w:val="18"/>
              </w:rPr>
              <w:t>change appointor trust</w:t>
            </w:r>
          </w:p>
        </w:tc>
      </w:tr>
      <w:tr w:rsidR="00B23A08" w:rsidTr="00D21D5D">
        <w:tc>
          <w:tcPr>
            <w:tcW w:w="2268" w:type="dxa"/>
            <w:shd w:val="clear" w:color="auto" w:fill="EAF0F7"/>
            <w:vAlign w:val="center"/>
          </w:tcPr>
          <w:p w:rsidR="00B23A08" w:rsidRDefault="00B23A08" w:rsidP="00F56899">
            <w:pPr>
              <w:rPr>
                <w:rFonts w:hint="eastAsia"/>
              </w:rPr>
            </w:pPr>
            <w:r>
              <w:rPr>
                <w:b/>
                <w:color w:val="17365D"/>
                <w:sz w:val="18"/>
              </w:rPr>
              <w:t>SEO Title</w:t>
            </w:r>
          </w:p>
        </w:tc>
        <w:tc>
          <w:tcPr>
            <w:tcW w:w="7812" w:type="dxa"/>
            <w:vAlign w:val="center"/>
          </w:tcPr>
          <w:p w:rsidR="00B23A08" w:rsidRDefault="00B23A08" w:rsidP="00F56899">
            <w:pPr>
              <w:rPr>
                <w:rFonts w:hint="eastAsia"/>
              </w:rPr>
            </w:pPr>
            <w:r>
              <w:rPr>
                <w:color w:val="222222"/>
                <w:sz w:val="18"/>
              </w:rPr>
              <w:t>Change Appointor Trust Australia | Financially Up</w:t>
            </w:r>
          </w:p>
        </w:tc>
      </w:tr>
      <w:tr w:rsidR="00B23A08" w:rsidTr="00D21D5D">
        <w:tc>
          <w:tcPr>
            <w:tcW w:w="2268" w:type="dxa"/>
            <w:shd w:val="clear" w:color="auto" w:fill="EAF0F7"/>
            <w:vAlign w:val="center"/>
          </w:tcPr>
          <w:p w:rsidR="00B23A08" w:rsidRDefault="00B23A08" w:rsidP="00F56899">
            <w:pPr>
              <w:rPr>
                <w:rFonts w:hint="eastAsia"/>
              </w:rPr>
            </w:pPr>
            <w:r>
              <w:rPr>
                <w:b/>
                <w:color w:val="17365D"/>
                <w:sz w:val="18"/>
              </w:rPr>
              <w:t>Meta Description</w:t>
            </w:r>
          </w:p>
        </w:tc>
        <w:tc>
          <w:tcPr>
            <w:tcW w:w="7812" w:type="dxa"/>
            <w:vAlign w:val="center"/>
          </w:tcPr>
          <w:p w:rsidR="00B23A08" w:rsidRDefault="00B23A08" w:rsidP="00F56899">
            <w:pPr>
              <w:rPr>
                <w:rFonts w:hint="eastAsia"/>
              </w:rPr>
            </w:pPr>
            <w:r>
              <w:rPr>
                <w:color w:val="222222"/>
                <w:sz w:val="18"/>
              </w:rPr>
              <w:t>Change appointor of a trust with tax and accounting support from Financially Up. Review control, deed requirements and related trust implications before the change.</w:t>
            </w:r>
          </w:p>
        </w:tc>
      </w:tr>
      <w:tr w:rsidR="00B23A08" w:rsidTr="00D21D5D">
        <w:tc>
          <w:tcPr>
            <w:tcW w:w="2268" w:type="dxa"/>
            <w:shd w:val="clear" w:color="auto" w:fill="EAF0F7"/>
            <w:vAlign w:val="center"/>
          </w:tcPr>
          <w:p w:rsidR="00B23A08" w:rsidRDefault="00B23A08" w:rsidP="00F56899">
            <w:pPr>
              <w:rPr>
                <w:rFonts w:hint="eastAsia"/>
              </w:rPr>
            </w:pPr>
            <w:r>
              <w:rPr>
                <w:b/>
                <w:color w:val="17365D"/>
                <w:sz w:val="18"/>
              </w:rPr>
              <w:t>H1</w:t>
            </w:r>
          </w:p>
        </w:tc>
        <w:tc>
          <w:tcPr>
            <w:tcW w:w="7812" w:type="dxa"/>
            <w:vAlign w:val="center"/>
          </w:tcPr>
          <w:p w:rsidR="00B23A08" w:rsidRDefault="00B23A08" w:rsidP="00F56899">
            <w:pPr>
              <w:rPr>
                <w:rFonts w:hint="eastAsia"/>
              </w:rPr>
            </w:pPr>
            <w:r>
              <w:rPr>
                <w:color w:val="222222"/>
                <w:sz w:val="18"/>
              </w:rPr>
              <w:t>Change Appointor of a Trust</w:t>
            </w:r>
          </w:p>
        </w:tc>
      </w:tr>
    </w:tbl>
    <w:p w:rsidR="00B23A08" w:rsidRDefault="00B23A08" w:rsidP="00B23A08">
      <w:pPr>
        <w:rPr>
          <w:rFonts w:hint="eastAsia"/>
        </w:rPr>
      </w:pPr>
    </w:p>
    <w:p w:rsidR="00B23A08" w:rsidRDefault="00B23A08" w:rsidP="00B23A08">
      <w:pPr>
        <w:pStyle w:val="Heading1"/>
      </w:pPr>
      <w:r>
        <w:t>Change Appointor of a Trust</w:t>
      </w:r>
    </w:p>
    <w:p w:rsidR="00B23A08" w:rsidRDefault="00B23A08" w:rsidP="00B23A08">
      <w:pPr>
        <w:rPr>
          <w:rFonts w:hint="eastAsia"/>
        </w:rPr>
      </w:pPr>
      <w:r>
        <w:t>Changing the appointor of a trust can alter who has practical control over the trustee and can affect succession, tax history and the way the trust is administered. Before an appointor change deed is signed, the trust deed should be reviewed to confirm how the role is defined, who can appoint a replacement and when the change takes effect.</w:t>
      </w:r>
    </w:p>
    <w:p w:rsidR="00B23A08" w:rsidRDefault="00B23A08" w:rsidP="00B23A08">
      <w:pPr>
        <w:rPr>
          <w:rFonts w:hint="eastAsia"/>
        </w:rPr>
      </w:pPr>
      <w:r>
        <w:t>Financially Up can review the accounting and tax implications of a proposed change of appointor and help identify related trust matters that need attention. Legal advice may be required for deed interpretation, succession rights and preparation of the legal documents. This page focuses on changing the appointor role; it is separate from changing the trustee itself.</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the appointor of a family trust or other discretionary trust needs to change, an initial discussion can help identify the deed provisions, tax history, control considerations and records that should be reviewed before the change is implemented. </w:t>
      </w:r>
      <w:hyperlink r:id="rId48">
        <w:r>
          <w:rPr>
            <w:b/>
            <w:color w:val="2F5597"/>
            <w:u w:val="single"/>
          </w:rPr>
          <w:t>Book an Appointment</w:t>
        </w:r>
      </w:hyperlink>
    </w:p>
    <w:p w:rsidR="00B23A08" w:rsidRDefault="00B23A08" w:rsidP="00B23A08">
      <w:pPr>
        <w:pStyle w:val="Heading2"/>
      </w:pPr>
      <w:r>
        <w:t>What is an appointor and why does the role matter?</w:t>
      </w:r>
    </w:p>
    <w:p w:rsidR="00B23A08" w:rsidRDefault="00B23A08" w:rsidP="00B23A08">
      <w:pPr>
        <w:rPr>
          <w:rFonts w:hint="eastAsia"/>
        </w:rPr>
      </w:pPr>
      <w:r>
        <w:t>An appointor is a role created by the trust deed. In many discretionary or family trusts, the appointor has the power to appoint or remove the trustee. Because that power can influence who controls the trust, an appointor may be an important part of the trust's governance and succession arrangements.</w:t>
      </w:r>
    </w:p>
    <w:p w:rsidR="00B23A08" w:rsidRDefault="00B23A08" w:rsidP="00B23A08">
      <w:pPr>
        <w:rPr>
          <w:rFonts w:hint="eastAsia"/>
        </w:rPr>
      </w:pPr>
      <w:r>
        <w:t>The exact rights of an appointor are not universal. Some deeds use different terms, such as principal, guardian or protector, and the powers can vary significantly. The deed therefore needs to be read rather than assuming the appointor has a standard set of powers.</w:t>
      </w:r>
    </w:p>
    <w:p w:rsidR="00B23A08" w:rsidRDefault="00B23A08" w:rsidP="00B23A08">
      <w:pPr>
        <w:pStyle w:val="Heading2"/>
      </w:pPr>
      <w:r>
        <w:t>When might you need to change the appointor of a family trust?</w:t>
      </w:r>
    </w:p>
    <w:p w:rsidR="00B23A08" w:rsidRDefault="00B23A08" w:rsidP="00B23A08">
      <w:pPr>
        <w:spacing w:after="40"/>
        <w:ind w:left="403" w:hanging="259"/>
        <w:rPr>
          <w:rFonts w:hint="eastAsia"/>
        </w:rPr>
      </w:pPr>
      <w:r>
        <w:t xml:space="preserve">• </w:t>
      </w:r>
      <w:proofErr w:type="gramStart"/>
      <w:r>
        <w:t>the</w:t>
      </w:r>
      <w:proofErr w:type="gramEnd"/>
      <w:r>
        <w:t xml:space="preserve"> current appointor wants to retire from the role</w:t>
      </w:r>
    </w:p>
    <w:p w:rsidR="00B23A08" w:rsidRDefault="00B23A08" w:rsidP="00B23A08">
      <w:pPr>
        <w:spacing w:after="40"/>
        <w:ind w:left="403" w:hanging="259"/>
        <w:rPr>
          <w:rFonts w:hint="eastAsia"/>
        </w:rPr>
      </w:pPr>
      <w:r>
        <w:t xml:space="preserve">• </w:t>
      </w:r>
      <w:proofErr w:type="gramStart"/>
      <w:r>
        <w:t>the</w:t>
      </w:r>
      <w:proofErr w:type="gramEnd"/>
      <w:r>
        <w:t xml:space="preserve"> appointor has died or lost capacity and the deed contains a succession mechanism</w:t>
      </w:r>
    </w:p>
    <w:p w:rsidR="00B23A08" w:rsidRDefault="00B23A08" w:rsidP="00B23A08">
      <w:pPr>
        <w:spacing w:after="40"/>
        <w:ind w:left="403" w:hanging="259"/>
        <w:rPr>
          <w:rFonts w:hint="eastAsia"/>
        </w:rPr>
      </w:pPr>
      <w:r>
        <w:t xml:space="preserve">• </w:t>
      </w:r>
      <w:proofErr w:type="gramStart"/>
      <w:r>
        <w:t>the</w:t>
      </w:r>
      <w:proofErr w:type="gramEnd"/>
      <w:r>
        <w:t xml:space="preserve"> family is implementing an estate or succession plan</w:t>
      </w:r>
    </w:p>
    <w:p w:rsidR="00B23A08" w:rsidRDefault="00B23A08" w:rsidP="00B23A08">
      <w:pPr>
        <w:spacing w:after="40"/>
        <w:ind w:left="403" w:hanging="259"/>
        <w:rPr>
          <w:rFonts w:hint="eastAsia"/>
        </w:rPr>
      </w:pPr>
      <w:r>
        <w:t xml:space="preserve">• </w:t>
      </w:r>
      <w:proofErr w:type="gramStart"/>
      <w:r>
        <w:t>control</w:t>
      </w:r>
      <w:proofErr w:type="gramEnd"/>
      <w:r>
        <w:t xml:space="preserve"> of the trust is moving to the next generation</w:t>
      </w:r>
    </w:p>
    <w:p w:rsidR="00B23A08" w:rsidRDefault="00B23A08" w:rsidP="00B23A08">
      <w:pPr>
        <w:spacing w:after="40"/>
        <w:ind w:left="403" w:hanging="259"/>
        <w:rPr>
          <w:rFonts w:hint="eastAsia"/>
        </w:rPr>
      </w:pPr>
      <w:r>
        <w:t xml:space="preserve">• </w:t>
      </w:r>
      <w:proofErr w:type="gramStart"/>
      <w:r>
        <w:t>a</w:t>
      </w:r>
      <w:proofErr w:type="gramEnd"/>
      <w:r>
        <w:t xml:space="preserve"> relationship or ownership change means the governance arrangement needs review</w:t>
      </w:r>
    </w:p>
    <w:p w:rsidR="00B23A08" w:rsidRDefault="00B23A08" w:rsidP="00B23A08">
      <w:pPr>
        <w:spacing w:after="40"/>
        <w:ind w:left="403" w:hanging="259"/>
        <w:rPr>
          <w:rFonts w:hint="eastAsia"/>
        </w:rPr>
      </w:pPr>
      <w:r>
        <w:t xml:space="preserve">• </w:t>
      </w:r>
      <w:proofErr w:type="gramStart"/>
      <w:r>
        <w:t>the</w:t>
      </w:r>
      <w:proofErr w:type="gramEnd"/>
      <w:r>
        <w:t xml:space="preserve"> deed contains outdated or impractical appointor succession provisions</w:t>
      </w:r>
    </w:p>
    <w:p w:rsidR="00B23A08" w:rsidRDefault="00B23A08" w:rsidP="00B23A08">
      <w:pPr>
        <w:spacing w:after="40"/>
        <w:ind w:left="403" w:hanging="259"/>
        <w:rPr>
          <w:rFonts w:hint="eastAsia"/>
        </w:rPr>
      </w:pPr>
      <w:r>
        <w:t xml:space="preserve">• </w:t>
      </w:r>
      <w:proofErr w:type="gramStart"/>
      <w:r>
        <w:t>a</w:t>
      </w:r>
      <w:proofErr w:type="gramEnd"/>
      <w:r>
        <w:t xml:space="preserve"> broader trust restructure is being implemented.</w:t>
      </w:r>
    </w:p>
    <w:p w:rsidR="00B23A08" w:rsidRDefault="00B23A08" w:rsidP="00B23A08">
      <w:pPr>
        <w:pStyle w:val="Heading2"/>
      </w:pPr>
      <w:r>
        <w:t>How is an appointor changed?</w:t>
      </w:r>
    </w:p>
    <w:p w:rsidR="00B23A08" w:rsidRDefault="00B23A08" w:rsidP="00B23A08">
      <w:pPr>
        <w:rPr>
          <w:rFonts w:hint="eastAsia"/>
        </w:rPr>
      </w:pPr>
      <w:r>
        <w:t xml:space="preserve">The process depends on the trust deed. Some deeds allow the current appointor to nominate a successor, some provide an automatic successor on death or incapacity, and others require a formal deed of amendment or appointment. If the deed does not clearly </w:t>
      </w:r>
      <w:r w:rsidR="00D21D5D">
        <w:t>authorize</w:t>
      </w:r>
      <w:r>
        <w:t xml:space="preserve"> the intended change, legal advice may be needed before any action is taken.</w:t>
      </w:r>
    </w:p>
    <w:p w:rsidR="00B23A08" w:rsidRDefault="00B23A08" w:rsidP="00B23A08">
      <w:pPr>
        <w:rPr>
          <w:rFonts w:hint="eastAsia"/>
        </w:rPr>
      </w:pPr>
      <w:r>
        <w:lastRenderedPageBreak/>
        <w:t xml:space="preserve">A change of appointor should be supported by appropriate legal documents and reflected consistently in the trust records. Financially Up does not present legal drafting as an accounting service; we can work with the executed documents and </w:t>
      </w:r>
      <w:proofErr w:type="gramStart"/>
      <w:r>
        <w:t>advise</w:t>
      </w:r>
      <w:proofErr w:type="gramEnd"/>
      <w:r>
        <w:t xml:space="preserve"> on the accounting and tax matters within scope.</w:t>
      </w:r>
    </w:p>
    <w:p w:rsidR="00B23A08" w:rsidRDefault="00B23A08" w:rsidP="00B23A08">
      <w:pPr>
        <w:pStyle w:val="Heading2"/>
      </w:pPr>
      <w:r>
        <w:t>Tax and control issues to review before an appointor change</w:t>
      </w:r>
    </w:p>
    <w:p w:rsidR="00B23A08" w:rsidRDefault="00B23A08" w:rsidP="00B23A08">
      <w:pPr>
        <w:rPr>
          <w:rFonts w:hint="eastAsia"/>
        </w:rPr>
      </w:pPr>
      <w:r>
        <w:t xml:space="preserve">An appointor change is not simply an administrative contact update. For an ordinary non-fixed trust, a change in the appointor or guardian may be relevant when considering whether control has changed for trust loss purposes. A trust with a valid family trust election is generally </w:t>
      </w:r>
      <w:proofErr w:type="gramStart"/>
      <w:r>
        <w:t>excepted</w:t>
      </w:r>
      <w:proofErr w:type="gramEnd"/>
      <w:r>
        <w:t xml:space="preserve"> from the ownership and control tests, although the income injection test can still apply in some circumstances. The trust type, election status and wider control arrangements should be checked where losses or debt deductions are relevant.</w:t>
      </w:r>
    </w:p>
    <w:p w:rsidR="00B23A08" w:rsidRDefault="00B23A08" w:rsidP="00B23A08">
      <w:pPr>
        <w:rPr>
          <w:rFonts w:hint="eastAsia"/>
        </w:rPr>
      </w:pPr>
      <w:r>
        <w:t>The trust's broader tax history should also be checked, including whether a family trust election or interposed entity election is in force, whether there are accumulated tax losses, and whether trustees, corporate trustee ownership, beneficiaries or deed terms are changing at the same time. Election status can affect which trust loss rules apply and can create separate family-group and distribution consequences. A change may therefore be unremarkable in one trust but material in another.</w:t>
      </w:r>
    </w:p>
    <w:p w:rsidR="00B23A08" w:rsidRDefault="00B23A08" w:rsidP="00B23A08">
      <w:pPr>
        <w:rPr>
          <w:rFonts w:hint="eastAsia"/>
        </w:rPr>
      </w:pPr>
      <w:r>
        <w:t>Changing an appointor does not automatically mean a CGT event occurs. However, if the appointor change is part of a wider deed amendment or restructure that materially changes trust relationships or ownership, the broader tax consequences should be reviewed. ATO guidance on trust variations confirms that the effect of an amendment, not just its label, is important.</w:t>
      </w:r>
    </w:p>
    <w:p w:rsidR="00B23A08" w:rsidRDefault="00B23A08" w:rsidP="00B23A08">
      <w:pPr>
        <w:pStyle w:val="Heading2"/>
      </w:pPr>
      <w:r>
        <w:t>Appointor succession and estate planning</w:t>
      </w:r>
    </w:p>
    <w:p w:rsidR="00B23A08" w:rsidRDefault="00B23A08" w:rsidP="00B23A08">
      <w:pPr>
        <w:rPr>
          <w:rFonts w:hint="eastAsia"/>
        </w:rPr>
      </w:pPr>
      <w:r>
        <w:t>Appointor succession often becomes important when the current controller of a family trust dies or becomes unable to act. The trust deed may specify a successor, permit a nomination, or interact with a will or other estate-planning document. These legal interactions can be significant, so estate-planning and legal advice may be required alongside the tax and accounting review.</w:t>
      </w:r>
    </w:p>
    <w:p w:rsidR="00B23A08" w:rsidRDefault="00B23A08" w:rsidP="00B23A08">
      <w:pPr>
        <w:rPr>
          <w:rFonts w:hint="eastAsia"/>
        </w:rPr>
      </w:pPr>
      <w:r>
        <w:t>From an accounting and tax perspective, the aim is to identify whether the proposed succession changes control, affects trust loss rules or elections, or needs corresponding updates to the trust and related entity records.</w:t>
      </w:r>
    </w:p>
    <w:p w:rsidR="00B23A08" w:rsidRDefault="00B23A08" w:rsidP="00B23A08">
      <w:pPr>
        <w:pStyle w:val="Heading2"/>
      </w:pPr>
      <w:r>
        <w:t>Appointor change versus trustee change</w:t>
      </w:r>
    </w:p>
    <w:p w:rsidR="00B23A08" w:rsidRDefault="00B23A08" w:rsidP="00B23A08">
      <w:pPr>
        <w:rPr>
          <w:rFonts w:hint="eastAsia"/>
        </w:rPr>
      </w:pPr>
      <w:r>
        <w:t>The appointor and trustee are different roles. The trustee administers the trust and legally holds trust assets. The appointor commonly has power over who acts as trustee. Changing the appointor does not itself change the trustee unless the relevant power is exercised.</w:t>
      </w:r>
    </w:p>
    <w:p w:rsidR="00B23A08" w:rsidRDefault="00B23A08" w:rsidP="00B23A08">
      <w:pPr>
        <w:rPr>
          <w:rFonts w:hint="eastAsia"/>
        </w:rPr>
      </w:pPr>
      <w:r>
        <w:t xml:space="preserve">If the trustee is also changing, see our </w:t>
      </w:r>
      <w:hyperlink r:id="rId49">
        <w:r>
          <w:rPr>
            <w:color w:val="0078A8"/>
            <w:u w:val="single"/>
          </w:rPr>
          <w:t>change trustee service</w:t>
        </w:r>
      </w:hyperlink>
      <w:r>
        <w:t xml:space="preserve"> for the asset, registration and trustee-specific steps. If both roles are changing as part of a broader </w:t>
      </w:r>
      <w:r w:rsidR="00D21D5D">
        <w:t>reorganization</w:t>
      </w:r>
      <w:r>
        <w:t xml:space="preserve">, our </w:t>
      </w:r>
      <w:hyperlink r:id="rId50">
        <w:r>
          <w:rPr>
            <w:color w:val="0078A8"/>
            <w:u w:val="single"/>
          </w:rPr>
          <w:t>trust restructuring service</w:t>
        </w:r>
      </w:hyperlink>
      <w:r>
        <w:t xml:space="preserve"> may be the more appropriate starting point.</w:t>
      </w:r>
    </w:p>
    <w:p w:rsidR="00B23A08" w:rsidRDefault="00B23A08" w:rsidP="00B23A08">
      <w:pPr>
        <w:pStyle w:val="Heading2"/>
      </w:pPr>
      <w:r>
        <w:t>How Financially Up can help</w:t>
      </w:r>
    </w:p>
    <w:p w:rsidR="00B23A08" w:rsidRDefault="00B23A08" w:rsidP="00B23A08">
      <w:pPr>
        <w:rPr>
          <w:rFonts w:hint="eastAsia"/>
        </w:rPr>
      </w:pPr>
      <w:r>
        <w:t>Financially Up can review the trust deed from an accounting and tax perspective, understand the proposed succession or control change, check the trust's tax history, identify trust loss or election issues that may need analysis, and coordinate updates to accounting and tax records once the legal change has been validly made.</w:t>
      </w:r>
    </w:p>
    <w:p w:rsidR="00B23A08" w:rsidRDefault="00B23A08" w:rsidP="00B23A08">
      <w:pPr>
        <w:rPr>
          <w:rFonts w:hint="eastAsia"/>
        </w:rPr>
      </w:pPr>
      <w:r>
        <w:t xml:space="preserve">Where the trust also requires annual compliance, our </w:t>
      </w:r>
      <w:hyperlink r:id="rId51">
        <w:r>
          <w:rPr>
            <w:color w:val="0078A8"/>
            <w:u w:val="single"/>
          </w:rPr>
          <w:t>trust tax return service</w:t>
        </w:r>
      </w:hyperlink>
      <w:r>
        <w:t xml:space="preserve"> covers preparation and lodgement of the trust return separately.</w:t>
      </w:r>
    </w:p>
    <w:p w:rsidR="00B23A08" w:rsidRDefault="00B23A08" w:rsidP="00B23A08">
      <w:pPr>
        <w:pStyle w:val="Heading2"/>
      </w:pPr>
      <w:r>
        <w:t>What information should you prepare?</w:t>
      </w:r>
    </w:p>
    <w:p w:rsidR="00B23A08" w:rsidRDefault="00B23A08" w:rsidP="00B23A08">
      <w:pPr>
        <w:rPr>
          <w:rFonts w:hint="eastAsia"/>
        </w:rPr>
      </w:pPr>
      <w:r>
        <w:t>Useful documents include the current trust deed and all amendments, any prior appointor nominations or succession documents, trustee and corporate trustee details, family trust election information where relevant, recent trust tax returns and financial statements, carried-forward loss information, and the proposed legal documents for the appointor change.</w:t>
      </w:r>
    </w:p>
    <w:p w:rsidR="00B23A08" w:rsidRDefault="00B23A08" w:rsidP="00B23A08">
      <w:pPr>
        <w:pStyle w:val="Heading2"/>
      </w:pPr>
      <w:r>
        <w:lastRenderedPageBreak/>
        <w:t>Why choose Financially Up?</w:t>
      </w:r>
    </w:p>
    <w:p w:rsidR="00B23A08" w:rsidRDefault="00B23A08" w:rsidP="00B23A08">
      <w:pPr>
        <w:rPr>
          <w:rFonts w:hint="eastAsia"/>
        </w:rPr>
      </w:pPr>
      <w:r>
        <w:t>Financially Up is a registered tax agent with more than 10 years of experience across tax, accounting, bookkeeping and business advisory work. Our team includes CPA and IPA professionals. We support clients Australia-wide through online appointments and offer in-person appointments. For appointor changes, we focus on the tax and accounting consequences, the trust's history and the practical records that need to remain consistent with the legal documents.</w:t>
      </w:r>
    </w:p>
    <w:p w:rsidR="00B23A08" w:rsidRDefault="00B23A08" w:rsidP="00B23A08">
      <w:pPr>
        <w:pStyle w:val="Heading2"/>
      </w:pPr>
      <w:r>
        <w:t>Frequently asked questions</w:t>
      </w:r>
    </w:p>
    <w:p w:rsidR="00B23A08" w:rsidRDefault="00B23A08" w:rsidP="00B23A08">
      <w:pPr>
        <w:pStyle w:val="FAQQuestion"/>
        <w:rPr>
          <w:rFonts w:hint="eastAsia"/>
        </w:rPr>
      </w:pPr>
      <w:r>
        <w:t>Can the appointor of a family trust be changed?</w:t>
      </w:r>
    </w:p>
    <w:p w:rsidR="00B23A08" w:rsidRDefault="00B23A08" w:rsidP="00B23A08">
      <w:pPr>
        <w:pStyle w:val="FAQAnswer"/>
        <w:rPr>
          <w:rFonts w:hint="eastAsia"/>
        </w:rPr>
      </w:pPr>
      <w:r>
        <w:t>Often yes, but the process depends on the trust deed. The deed may allow the current appointor to nominate a successor, provide an automatic succession mechanism or require a formal amendment. Legal advice may be required to confirm the correct process.</w:t>
      </w:r>
    </w:p>
    <w:p w:rsidR="00B23A08" w:rsidRDefault="00B23A08" w:rsidP="00B23A08">
      <w:pPr>
        <w:pStyle w:val="FAQQuestion"/>
        <w:rPr>
          <w:rFonts w:hint="eastAsia"/>
        </w:rPr>
      </w:pPr>
      <w:r>
        <w:t>Does changing the appointor change the trustee?</w:t>
      </w:r>
    </w:p>
    <w:p w:rsidR="00B23A08" w:rsidRDefault="00B23A08" w:rsidP="00B23A08">
      <w:pPr>
        <w:pStyle w:val="FAQAnswer"/>
        <w:rPr>
          <w:rFonts w:hint="eastAsia"/>
        </w:rPr>
      </w:pPr>
      <w:r>
        <w:t>No, not automatically. The appointor and trustee are separate roles. An appointor may have the power to appoint or remove the trustee, but changing the appointor does not itself replace the trustee unless that separate power is exercised.</w:t>
      </w:r>
    </w:p>
    <w:p w:rsidR="00B23A08" w:rsidRDefault="00B23A08" w:rsidP="00B23A08">
      <w:pPr>
        <w:pStyle w:val="FAQQuestion"/>
        <w:rPr>
          <w:rFonts w:hint="eastAsia"/>
        </w:rPr>
      </w:pPr>
      <w:r>
        <w:t>Can an appointor change affect trust tax losses?</w:t>
      </w:r>
    </w:p>
    <w:p w:rsidR="00B23A08" w:rsidRDefault="00B23A08" w:rsidP="00B23A08">
      <w:pPr>
        <w:pStyle w:val="FAQAnswer"/>
        <w:rPr>
          <w:rFonts w:hint="eastAsia"/>
        </w:rPr>
      </w:pPr>
      <w:r>
        <w:t xml:space="preserve">It may for an ordinary non-fixed trust. The appointor or guardian can be relevant when considering whether control has changed for trust loss purposes. A trust with a valid family trust election is generally </w:t>
      </w:r>
      <w:proofErr w:type="gramStart"/>
      <w:r>
        <w:t>excepted</w:t>
      </w:r>
      <w:proofErr w:type="gramEnd"/>
      <w:r>
        <w:t xml:space="preserve"> from the ownership and control tests, although the income injection test can still apply in some circumstances. The result depends on the trust type, election status, deed and overall control arrangements.</w:t>
      </w:r>
    </w:p>
    <w:p w:rsidR="00B23A08" w:rsidRDefault="00B23A08" w:rsidP="00B23A08">
      <w:pPr>
        <w:pStyle w:val="FAQQuestion"/>
        <w:rPr>
          <w:rFonts w:hint="eastAsia"/>
        </w:rPr>
      </w:pPr>
      <w:r>
        <w:t>Does an appointor change trigger CGT?</w:t>
      </w:r>
    </w:p>
    <w:p w:rsidR="00B23A08" w:rsidRDefault="00B23A08" w:rsidP="00B23A08">
      <w:pPr>
        <w:pStyle w:val="FAQAnswer"/>
        <w:rPr>
          <w:rFonts w:hint="eastAsia"/>
        </w:rPr>
      </w:pPr>
      <w:r>
        <w:t>Not automatically. The tax outcome depends on the legal effect of the change and whether it is part of a broader variation or restructure. Where multiple trust terms or ownership arrangements are changing, the transaction should be reviewed before implementation.</w:t>
      </w:r>
    </w:p>
    <w:p w:rsidR="00B23A08" w:rsidRDefault="00B23A08" w:rsidP="00B23A08">
      <w:pPr>
        <w:pStyle w:val="Callout"/>
        <w:rPr>
          <w:rFonts w:hint="eastAsia"/>
        </w:rPr>
      </w:pPr>
      <w:r>
        <w:rPr>
          <w:b/>
          <w:color w:val="17365D"/>
          <w:sz w:val="24"/>
        </w:rPr>
        <w:t>Book an Appointment</w:t>
      </w:r>
      <w:r>
        <w:rPr>
          <w:b/>
          <w:color w:val="17365D"/>
          <w:sz w:val="24"/>
        </w:rPr>
        <w:br/>
      </w:r>
      <w:proofErr w:type="gramStart"/>
      <w:r>
        <w:t>If</w:t>
      </w:r>
      <w:proofErr w:type="gramEnd"/>
      <w:r>
        <w:t xml:space="preserve"> you are considering a change of appointor, book an appointment with Financially Up to review the trust deed, tax history, control issues and related accounting matters before the change is </w:t>
      </w:r>
      <w:r w:rsidR="00D21D5D">
        <w:t>finalized</w:t>
      </w:r>
      <w:r>
        <w:t xml:space="preserve">. </w:t>
      </w:r>
      <w:hyperlink r:id="rId52">
        <w:r>
          <w:rPr>
            <w:b/>
            <w:color w:val="2F5597"/>
            <w:u w:val="single"/>
          </w:rPr>
          <w:t>Book an Appointment</w:t>
        </w:r>
      </w:hyperlink>
    </w:p>
    <w:p w:rsidR="00B23A08" w:rsidRDefault="00B23A08">
      <w:pPr>
        <w:spacing w:after="200" w:line="276" w:lineRule="auto"/>
        <w:rPr>
          <w:rFonts w:hint="eastAsia"/>
        </w:rPr>
      </w:pPr>
      <w:r>
        <w:rPr>
          <w:rFonts w:hint="eastAsia"/>
        </w:rPr>
        <w:br w:type="page"/>
      </w:r>
    </w:p>
    <w:p w:rsidR="00B23A08" w:rsidRDefault="00D21D5D" w:rsidP="00B23A08">
      <w:pPr>
        <w:pStyle w:val="Heading1"/>
      </w:pPr>
      <w:r>
        <w:lastRenderedPageBreak/>
        <w:t>Page 10 -</w:t>
      </w:r>
      <w:r w:rsidR="00B23A08">
        <w:t xml:space="preserve"> Trust ABN / TFN</w:t>
      </w:r>
    </w:p>
    <w:tbl>
      <w:tblPr>
        <w:tblW w:w="0" w:type="auto"/>
        <w:tblLayout w:type="fixed"/>
        <w:tblLook w:val="04A0" w:firstRow="1" w:lastRow="0" w:firstColumn="1" w:lastColumn="0" w:noHBand="0" w:noVBand="1"/>
      </w:tblPr>
      <w:tblGrid>
        <w:gridCol w:w="2232"/>
        <w:gridCol w:w="7488"/>
      </w:tblGrid>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URL</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hyperlink r:id="rId53">
              <w:r>
                <w:rPr>
                  <w:color w:val="2F75B5"/>
                  <w:u w:val="single"/>
                </w:rPr>
                <w:t>https://financiallyup.com.au/services/trusts/trust-abn-tfn/</w:t>
              </w:r>
            </w:hyperlink>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Primary Keyword</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ABN registration</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SEO Title</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ABN Registration &amp; TFN Application | Financially Up</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Meta Description</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ABN registration and TFN application support for Australian trusts. Get help checking eligibility, details and registration requirements.</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H1</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ABN Registration &amp; TFN Application</w:t>
            </w:r>
          </w:p>
        </w:tc>
      </w:tr>
    </w:tbl>
    <w:p w:rsidR="00B23A08" w:rsidRDefault="00B23A08" w:rsidP="00B23A08">
      <w:pPr>
        <w:rPr>
          <w:rFonts w:hint="eastAsia"/>
        </w:rPr>
      </w:pPr>
    </w:p>
    <w:p w:rsidR="00B23A08" w:rsidRDefault="00B23A08" w:rsidP="00B23A08">
      <w:pPr>
        <w:pStyle w:val="Heading1"/>
      </w:pPr>
      <w:r>
        <w:t>Trust ABN Registration &amp; TFN Application</w:t>
      </w:r>
    </w:p>
    <w:p w:rsidR="00B23A08" w:rsidRDefault="00B23A08" w:rsidP="00B23A08">
      <w:pPr>
        <w:rPr>
          <w:rFonts w:hint="eastAsia"/>
        </w:rPr>
      </w:pPr>
      <w:r>
        <w:t>A trust may need its own tax file number (TFN) for its tax affairs and, where it is entitled to one, an Australian business number (ABN) for its enterprise activities. Trust ABN registration is therefore not simply a matter of registering every trust automatically: the trust needs to be correctly established, the trustee and associate details need to be identified, and ABN entitlement must be considered before an application is lodged.</w:t>
      </w:r>
    </w:p>
    <w:p w:rsidR="00B23A08" w:rsidRDefault="00B23A08" w:rsidP="00B23A08">
      <w:pPr>
        <w:rPr>
          <w:rFonts w:hint="eastAsia"/>
        </w:rPr>
      </w:pPr>
      <w:r>
        <w:t>Financially Up can assist with trust ABN and TFN applications, including reviewing the trust structure, gathering registration information and helping determine which registrations are relevant. This service deals with tax and business registrations after the trust has been established. It does not replace legal advice on drafting or varying a trust deed.</w:t>
      </w:r>
    </w:p>
    <w:tbl>
      <w:tblPr>
        <w:tblW w:w="0" w:type="auto"/>
        <w:tblLayout w:type="fixed"/>
        <w:tblLook w:val="04A0" w:firstRow="1" w:lastRow="0" w:firstColumn="1" w:lastColumn="0" w:noHBand="0" w:noVBand="1"/>
      </w:tblPr>
      <w:tblGrid>
        <w:gridCol w:w="9936"/>
      </w:tblGrid>
      <w:tr w:rsidR="00B23A08" w:rsidTr="00F56899">
        <w:trPr>
          <w:cantSplit/>
        </w:trPr>
        <w:tc>
          <w:tcPr>
            <w:tcW w:w="9936" w:type="dxa"/>
            <w:shd w:val="clear" w:color="auto" w:fill="F4F7FA"/>
            <w:tcMar>
              <w:top w:w="130" w:type="dxa"/>
              <w:left w:w="150" w:type="dxa"/>
              <w:bottom w:w="130" w:type="dxa"/>
              <w:right w:w="150" w:type="dxa"/>
            </w:tcMar>
          </w:tcPr>
          <w:p w:rsidR="00B23A08" w:rsidRDefault="00B23A08" w:rsidP="00F56899">
            <w:pPr>
              <w:spacing w:after="40"/>
              <w:rPr>
                <w:rFonts w:hint="eastAsia"/>
              </w:rPr>
            </w:pPr>
            <w:r>
              <w:rPr>
                <w:b/>
                <w:color w:val="17365D"/>
                <w:sz w:val="23"/>
              </w:rPr>
              <w:t>Book an Appointment</w:t>
            </w:r>
          </w:p>
          <w:p w:rsidR="00B23A08" w:rsidRDefault="00B23A08" w:rsidP="00F56899">
            <w:pPr>
              <w:spacing w:after="0"/>
              <w:rPr>
                <w:rFonts w:hint="eastAsia"/>
              </w:rPr>
            </w:pPr>
            <w:r>
              <w:t xml:space="preserve">If you have established a trust or are about to start activities through one, an initial discussion can clarify whether the trust needs an ABN, a TFN or both, and what information is required for the application. </w:t>
            </w:r>
            <w:hyperlink r:id="rId54">
              <w:r>
                <w:rPr>
                  <w:color w:val="2F75B5"/>
                  <w:u w:val="single"/>
                </w:rPr>
                <w:t>Book an Appointment</w:t>
              </w:r>
            </w:hyperlink>
          </w:p>
        </w:tc>
      </w:tr>
    </w:tbl>
    <w:p w:rsidR="00B23A08" w:rsidRDefault="00B23A08" w:rsidP="00B23A08">
      <w:pPr>
        <w:spacing w:after="20"/>
        <w:rPr>
          <w:rFonts w:hint="eastAsia"/>
        </w:rPr>
      </w:pPr>
    </w:p>
    <w:p w:rsidR="00B23A08" w:rsidRDefault="00B23A08" w:rsidP="00B23A08">
      <w:pPr>
        <w:pStyle w:val="Heading2"/>
      </w:pPr>
      <w:r>
        <w:t>Does every trust need an ABN and TFN?</w:t>
      </w:r>
    </w:p>
    <w:p w:rsidR="00B23A08" w:rsidRDefault="00B23A08" w:rsidP="00B23A08">
      <w:pPr>
        <w:rPr>
          <w:rFonts w:hint="eastAsia"/>
        </w:rPr>
      </w:pPr>
      <w:r>
        <w:t>No. A trust is not a separate legal person from its trustee, but it is identified separately for tax and business-registration purposes. The registrations required depend on what the trust is doing. The Australian Business Register states that a trust carrying on an enterprise is entitled to an ABN. A trust that is not carrying on an enterprise may not be entitled to an ABN, even though it may still require a TFN for its income tax affairs.</w:t>
      </w:r>
    </w:p>
    <w:p w:rsidR="00B23A08" w:rsidRDefault="00B23A08" w:rsidP="00B23A08">
      <w:pPr>
        <w:rPr>
          <w:rFonts w:hint="eastAsia"/>
        </w:rPr>
      </w:pPr>
      <w:r>
        <w:t>A trust TFN is used for the trust's tax administration and should not be confused with the personal TFN of an individual trustee or the TFN of a corporate trustee. Likewise, the ABN recorded for the trust's enterprise is not simply the trustee's existing ABN. Applications should identify the trust correctly and record the trustee acting in that capacity.</w:t>
      </w:r>
    </w:p>
    <w:p w:rsidR="00B23A08" w:rsidRDefault="00B23A08" w:rsidP="00B23A08">
      <w:pPr>
        <w:pStyle w:val="Heading2"/>
      </w:pPr>
      <w:r>
        <w:t>When might trust ABN registration be required?</w:t>
      </w:r>
    </w:p>
    <w:p w:rsidR="00B23A08" w:rsidRDefault="00B23A08" w:rsidP="00B23A08">
      <w:pPr>
        <w:rPr>
          <w:rFonts w:hint="eastAsia"/>
        </w:rPr>
      </w:pPr>
      <w:r>
        <w:t>ABN entitlement depends on the trust's activities. A trust may be entitled to an ABN where it is carrying on or starting an enterprise in Australia. Enterprise activities can include operating a business and, in some circumstances, leasing or renting property. The facts matter, so an ABN should not be obtained merely because a trust exists.</w:t>
      </w:r>
    </w:p>
    <w:p w:rsidR="00B23A08" w:rsidRDefault="00B23A08" w:rsidP="00B23A08">
      <w:pPr>
        <w:rPr>
          <w:rFonts w:hint="eastAsia"/>
        </w:rPr>
      </w:pPr>
      <w:r>
        <w:t xml:space="preserve">Common situations where a trust ABN application may need to be considered include a family trust commencing a business, a unit trust undertaking commercial activities, or an established trust beginning activities that amount to an enterprise. If the trust is being established as part of a wider structure, our </w:t>
      </w:r>
      <w:hyperlink r:id="rId55">
        <w:r>
          <w:rPr>
            <w:color w:val="2F75B5"/>
            <w:u w:val="single"/>
          </w:rPr>
          <w:t>Family Trust service</w:t>
        </w:r>
      </w:hyperlink>
      <w:r>
        <w:t xml:space="preserve"> and </w:t>
      </w:r>
      <w:hyperlink r:id="rId56">
        <w:r>
          <w:rPr>
            <w:color w:val="2F75B5"/>
            <w:u w:val="single"/>
          </w:rPr>
          <w:t>Unit Trust service</w:t>
        </w:r>
      </w:hyperlink>
      <w:r>
        <w:t xml:space="preserve"> explain the accounting and tax context for those structures separately.</w:t>
      </w:r>
    </w:p>
    <w:p w:rsidR="00B23A08" w:rsidRDefault="00B23A08" w:rsidP="00B23A08">
      <w:pPr>
        <w:pStyle w:val="Heading2"/>
      </w:pPr>
      <w:r>
        <w:lastRenderedPageBreak/>
        <w:t>Applying for a trust TFN</w:t>
      </w:r>
    </w:p>
    <w:p w:rsidR="00B23A08" w:rsidRDefault="00B23A08" w:rsidP="00B23A08">
      <w:pPr>
        <w:rPr>
          <w:rFonts w:hint="eastAsia"/>
        </w:rPr>
      </w:pPr>
      <w:r>
        <w:t xml:space="preserve">Companies, trusts, partnerships and many other </w:t>
      </w:r>
      <w:r w:rsidR="00D21D5D">
        <w:t>organizations</w:t>
      </w:r>
      <w:r>
        <w:t xml:space="preserve"> can generally apply for a TFN online. For most trusts, the TFN application can be completed at the same time as the ABN application. A registered tax agent can also apply for a TFN on a client's behalf through the available tax professional services.</w:t>
      </w:r>
    </w:p>
    <w:p w:rsidR="00B23A08" w:rsidRDefault="00B23A08" w:rsidP="00B23A08">
      <w:pPr>
        <w:rPr>
          <w:rFonts w:hint="eastAsia"/>
        </w:rPr>
      </w:pPr>
      <w:r>
        <w:t xml:space="preserve">A trust TFN application generally requires accurate information about the trust, trustee, </w:t>
      </w:r>
      <w:r w:rsidR="00D21D5D">
        <w:t>authorized</w:t>
      </w:r>
      <w:r>
        <w:t xml:space="preserve"> contacts and relevant associates. The Australian Business Register indicates that associate details can include names, dates of birth and TFNs; where an individual does not provide a TFN, other identifying information may be required. The exact information depends on the trust and application method.</w:t>
      </w:r>
    </w:p>
    <w:p w:rsidR="00B23A08" w:rsidRDefault="00B23A08" w:rsidP="00B23A08">
      <w:pPr>
        <w:pStyle w:val="Heading2"/>
      </w:pPr>
      <w:r>
        <w:t>What information is needed for a trust ABN application?</w:t>
      </w:r>
    </w:p>
    <w:p w:rsidR="00B23A08" w:rsidRDefault="00B23A08" w:rsidP="00B23A08">
      <w:pPr>
        <w:rPr>
          <w:rFonts w:hint="eastAsia"/>
        </w:rPr>
      </w:pPr>
      <w:r>
        <w:t>The application should be based on the trust's actual legal and operating position. Depending on the circumstances, information may include:</w:t>
      </w:r>
    </w:p>
    <w:p w:rsidR="00B23A08" w:rsidRDefault="00B23A08" w:rsidP="00B23A08">
      <w:pPr>
        <w:pStyle w:val="ListBullet"/>
        <w:spacing w:after="60" w:line="250" w:lineRule="auto"/>
        <w:ind w:left="360" w:hanging="360"/>
        <w:rPr>
          <w:rFonts w:hint="eastAsia"/>
        </w:rPr>
      </w:pPr>
      <w:r>
        <w:t>the trust name and date of establishment</w:t>
      </w:r>
    </w:p>
    <w:p w:rsidR="00B23A08" w:rsidRDefault="00B23A08" w:rsidP="00B23A08">
      <w:pPr>
        <w:pStyle w:val="ListBullet"/>
        <w:spacing w:after="60" w:line="250" w:lineRule="auto"/>
        <w:ind w:left="360" w:hanging="360"/>
        <w:rPr>
          <w:rFonts w:hint="eastAsia"/>
        </w:rPr>
      </w:pPr>
      <w:r>
        <w:t>the trust deed or other establishing document</w:t>
      </w:r>
    </w:p>
    <w:p w:rsidR="00B23A08" w:rsidRDefault="00B23A08" w:rsidP="00B23A08">
      <w:pPr>
        <w:pStyle w:val="ListBullet"/>
        <w:spacing w:after="60" w:line="250" w:lineRule="auto"/>
        <w:ind w:left="360" w:hanging="360"/>
        <w:rPr>
          <w:rFonts w:hint="eastAsia"/>
        </w:rPr>
      </w:pPr>
      <w:r>
        <w:t>the trustee's legal name and identifying details</w:t>
      </w:r>
    </w:p>
    <w:p w:rsidR="00B23A08" w:rsidRDefault="00B23A08" w:rsidP="00B23A08">
      <w:pPr>
        <w:pStyle w:val="ListBullet"/>
        <w:spacing w:after="60" w:line="250" w:lineRule="auto"/>
        <w:ind w:left="360" w:hanging="360"/>
        <w:rPr>
          <w:rFonts w:hint="eastAsia"/>
        </w:rPr>
      </w:pPr>
      <w:r>
        <w:t>the ACN and company details where the trustee is a company</w:t>
      </w:r>
    </w:p>
    <w:p w:rsidR="00B23A08" w:rsidRDefault="00B23A08" w:rsidP="00B23A08">
      <w:pPr>
        <w:pStyle w:val="ListBullet"/>
        <w:spacing w:after="60" w:line="250" w:lineRule="auto"/>
        <w:ind w:left="360" w:hanging="360"/>
        <w:rPr>
          <w:rFonts w:hint="eastAsia"/>
        </w:rPr>
      </w:pPr>
      <w:r>
        <w:t>details of relevant associates or beneficiaries where required</w:t>
      </w:r>
    </w:p>
    <w:p w:rsidR="00B23A08" w:rsidRDefault="00B23A08" w:rsidP="00B23A08">
      <w:pPr>
        <w:pStyle w:val="ListBullet"/>
        <w:spacing w:after="60" w:line="250" w:lineRule="auto"/>
        <w:ind w:left="360" w:hanging="360"/>
        <w:rPr>
          <w:rFonts w:hint="eastAsia"/>
        </w:rPr>
      </w:pPr>
      <w:r>
        <w:t>the trust's principal activities and the date those activities commenced or are expected to commence</w:t>
      </w:r>
    </w:p>
    <w:p w:rsidR="00B23A08" w:rsidRDefault="00B23A08" w:rsidP="00B23A08">
      <w:pPr>
        <w:pStyle w:val="ListBullet"/>
        <w:spacing w:after="60" w:line="250" w:lineRule="auto"/>
        <w:ind w:left="360" w:hanging="360"/>
        <w:rPr>
          <w:rFonts w:hint="eastAsia"/>
        </w:rPr>
      </w:pPr>
      <w:r>
        <w:t>business locations and authorised contact details</w:t>
      </w:r>
    </w:p>
    <w:p w:rsidR="00B23A08" w:rsidRDefault="00B23A08" w:rsidP="00B23A08">
      <w:pPr>
        <w:pStyle w:val="ListBullet"/>
        <w:spacing w:after="60" w:line="250" w:lineRule="auto"/>
        <w:ind w:left="360" w:hanging="360"/>
        <w:rPr>
          <w:rFonts w:hint="eastAsia"/>
        </w:rPr>
      </w:pPr>
      <w:proofErr w:type="gramStart"/>
      <w:r>
        <w:t>existing</w:t>
      </w:r>
      <w:proofErr w:type="gramEnd"/>
      <w:r>
        <w:t xml:space="preserve"> tax registrations and any previously held ABN relevant to the application.</w:t>
      </w:r>
    </w:p>
    <w:p w:rsidR="00B23A08" w:rsidRDefault="00B23A08" w:rsidP="00B23A08">
      <w:pPr>
        <w:rPr>
          <w:rFonts w:hint="eastAsia"/>
        </w:rPr>
      </w:pPr>
      <w:r>
        <w:t xml:space="preserve">If the trust has a company acting as trustee, our </w:t>
      </w:r>
      <w:hyperlink r:id="rId57">
        <w:r>
          <w:rPr>
            <w:color w:val="2F75B5"/>
            <w:u w:val="single"/>
          </w:rPr>
          <w:t>Corporate Trustee service</w:t>
        </w:r>
      </w:hyperlink>
      <w:r>
        <w:t xml:space="preserve"> covers the company-side trustee structure and ongoing administration. The ABN and TFN recorded for the trust's activities and tax affairs remain separate from the corporate trustee's own identifiers.</w:t>
      </w:r>
    </w:p>
    <w:p w:rsidR="00B23A08" w:rsidRDefault="00B23A08" w:rsidP="00B23A08">
      <w:pPr>
        <w:pStyle w:val="Heading2"/>
      </w:pPr>
      <w:r>
        <w:t>ABN entitlement needs to be genuine</w:t>
      </w:r>
    </w:p>
    <w:p w:rsidR="00B23A08" w:rsidRDefault="00B23A08" w:rsidP="00B23A08">
      <w:pPr>
        <w:rPr>
          <w:rFonts w:hint="eastAsia"/>
        </w:rPr>
      </w:pPr>
      <w:r>
        <w:t>Not every entity is entitled to an ABN. The Australian Business Register can review ABN entitlement and may ask for evidence that the trust commenced, or took steps to commence, the enterprise from the stated start date. For that reason, the application should reflect the real activities and timing rather than using an ABN as a general-purpose identifier.</w:t>
      </w:r>
    </w:p>
    <w:p w:rsidR="00B23A08" w:rsidRDefault="00B23A08" w:rsidP="00B23A08">
      <w:pPr>
        <w:rPr>
          <w:rFonts w:hint="eastAsia"/>
        </w:rPr>
      </w:pPr>
      <w:r>
        <w:t>If the trust's structure or ownership arrangements change materially later, registration consequences may need to be reviewed. A change to the underlying entity or structure can sometimes mean a new ABN is required rather than simply updating the existing record.</w:t>
      </w:r>
    </w:p>
    <w:p w:rsidR="00B23A08" w:rsidRDefault="00B23A08" w:rsidP="00B23A08">
      <w:pPr>
        <w:pStyle w:val="Heading2"/>
      </w:pPr>
      <w:r>
        <w:t>How Financially Up can help</w:t>
      </w:r>
    </w:p>
    <w:p w:rsidR="00B23A08" w:rsidRDefault="00B23A08" w:rsidP="00B23A08">
      <w:pPr>
        <w:rPr>
          <w:rFonts w:hint="eastAsia"/>
        </w:rPr>
      </w:pPr>
      <w:r>
        <w:t>Financially Up can help review the registration position, prepare information for the trust ABN registration and trust TFN registration process, and coordinate those registrations with related accounting and tax setup. Where GST, PAYG or other registrations are also relevant, those can be considered separately according to the trust's activities and obligations.</w:t>
      </w:r>
    </w:p>
    <w:p w:rsidR="00B23A08" w:rsidRDefault="00B23A08" w:rsidP="00B23A08">
      <w:pPr>
        <w:rPr>
          <w:rFonts w:hint="eastAsia"/>
        </w:rPr>
      </w:pPr>
      <w:r>
        <w:t xml:space="preserve">Once the trust is active, registration is only the first step. Annual income, beneficiary distributions and tax reporting are separate matters. Our </w:t>
      </w:r>
      <w:hyperlink r:id="rId58">
        <w:r>
          <w:rPr>
            <w:color w:val="2F75B5"/>
            <w:u w:val="single"/>
          </w:rPr>
          <w:t>Trust Tax Returns service</w:t>
        </w:r>
      </w:hyperlink>
      <w:r>
        <w:t xml:space="preserve"> deals with the trust's annual tax-return and reporting obligations where required.</w:t>
      </w:r>
    </w:p>
    <w:p w:rsidR="00B23A08" w:rsidRDefault="00B23A08" w:rsidP="00B23A08">
      <w:pPr>
        <w:pStyle w:val="Heading2"/>
      </w:pPr>
      <w:r>
        <w:t>Why choose Financially Up?</w:t>
      </w:r>
    </w:p>
    <w:p w:rsidR="00B23A08" w:rsidRDefault="00B23A08" w:rsidP="00B23A08">
      <w:pPr>
        <w:rPr>
          <w:rFonts w:hint="eastAsia"/>
        </w:rPr>
      </w:pPr>
      <w:r>
        <w:t>Financially Up is a registered tax agent with more than 10 years of experience across accounting, taxation, bookkeeping and business advisory services. Our team includes CPA and IPA members. We support clients Australia-wide through online appointments, with in-person appointments also available. For trust registrations, the focus is on getting the entity details, registration basis and tax setup aligned from the beginning.</w:t>
      </w:r>
    </w:p>
    <w:p w:rsidR="00B23A08" w:rsidRDefault="00B23A08" w:rsidP="00B23A08">
      <w:pPr>
        <w:pStyle w:val="Heading2"/>
      </w:pPr>
      <w:r>
        <w:lastRenderedPageBreak/>
        <w:t>Frequently asked questions</w:t>
      </w:r>
    </w:p>
    <w:p w:rsidR="00B23A08" w:rsidRDefault="00B23A08" w:rsidP="00B23A08">
      <w:pPr>
        <w:spacing w:line="80" w:lineRule="exact"/>
        <w:rPr>
          <w:rFonts w:hint="eastAsia"/>
        </w:rPr>
      </w:pPr>
    </w:p>
    <w:p w:rsidR="00B23A08" w:rsidRDefault="00B23A08" w:rsidP="00B23A08">
      <w:pPr>
        <w:pStyle w:val="Heading3"/>
        <w:spacing w:before="100"/>
      </w:pPr>
      <w:r>
        <w:t>Can I apply for a trust ABN and TFN at the same time?</w:t>
      </w:r>
    </w:p>
    <w:p w:rsidR="00B23A08" w:rsidRDefault="00B23A08" w:rsidP="00B23A08">
      <w:pPr>
        <w:spacing w:line="80" w:lineRule="exact"/>
        <w:rPr>
          <w:rFonts w:hint="eastAsia"/>
        </w:rPr>
      </w:pPr>
    </w:p>
    <w:p w:rsidR="00B23A08" w:rsidRDefault="00B23A08" w:rsidP="00B23A08">
      <w:pPr>
        <w:keepLines/>
        <w:spacing w:after="100"/>
        <w:rPr>
          <w:rFonts w:hint="eastAsia"/>
        </w:rPr>
      </w:pPr>
      <w:r>
        <w:t>For most trusts, a TFN can be applied for while completing the ABN application. The appropriate process depends on the trust and its circumstances, and some entity types have different application rules.</w:t>
      </w:r>
    </w:p>
    <w:p w:rsidR="00B23A08" w:rsidRDefault="00B23A08" w:rsidP="00B23A08">
      <w:pPr>
        <w:spacing w:line="80" w:lineRule="exact"/>
        <w:rPr>
          <w:rFonts w:hint="eastAsia"/>
        </w:rPr>
      </w:pPr>
    </w:p>
    <w:p w:rsidR="00B23A08" w:rsidRDefault="00B23A08" w:rsidP="00B23A08">
      <w:pPr>
        <w:pStyle w:val="Heading3"/>
        <w:spacing w:before="100"/>
      </w:pPr>
      <w:r>
        <w:t>Does a family trust automatically qualify for an ABN?</w:t>
      </w:r>
    </w:p>
    <w:p w:rsidR="00B23A08" w:rsidRDefault="00B23A08" w:rsidP="00B23A08">
      <w:pPr>
        <w:spacing w:line="80" w:lineRule="exact"/>
        <w:rPr>
          <w:rFonts w:hint="eastAsia"/>
        </w:rPr>
      </w:pPr>
    </w:p>
    <w:p w:rsidR="00B23A08" w:rsidRDefault="00B23A08" w:rsidP="00B23A08">
      <w:pPr>
        <w:keepLines/>
        <w:spacing w:after="100"/>
        <w:rPr>
          <w:rFonts w:hint="eastAsia"/>
        </w:rPr>
      </w:pPr>
      <w:r>
        <w:t>No. A trust must be entitled to an ABN. In general, a trust carrying on or starting an enterprise can be entitled to an ABN; simply establishing a family trust does not by itself establish ABN entitlement.</w:t>
      </w:r>
    </w:p>
    <w:p w:rsidR="00B23A08" w:rsidRDefault="00B23A08" w:rsidP="00B23A08">
      <w:pPr>
        <w:spacing w:line="80" w:lineRule="exact"/>
        <w:rPr>
          <w:rFonts w:hint="eastAsia"/>
        </w:rPr>
      </w:pPr>
    </w:p>
    <w:p w:rsidR="00B23A08" w:rsidRDefault="00B23A08" w:rsidP="00B23A08">
      <w:pPr>
        <w:pStyle w:val="Heading3"/>
        <w:spacing w:before="100"/>
      </w:pPr>
      <w:r>
        <w:t>How long does a trust TFN application take?</w:t>
      </w:r>
    </w:p>
    <w:p w:rsidR="00B23A08" w:rsidRDefault="00B23A08" w:rsidP="00B23A08">
      <w:pPr>
        <w:spacing w:line="80" w:lineRule="exact"/>
        <w:rPr>
          <w:rFonts w:hint="eastAsia"/>
        </w:rPr>
      </w:pPr>
    </w:p>
    <w:p w:rsidR="00B23A08" w:rsidRDefault="00B23A08" w:rsidP="00B23A08">
      <w:pPr>
        <w:keepLines/>
        <w:spacing w:after="100"/>
        <w:rPr>
          <w:rFonts w:hint="eastAsia"/>
        </w:rPr>
      </w:pPr>
      <w:r>
        <w:t>The Australian Business Register states that a TFN should generally be received within 28 days after a completed application is received. Processing can take longer where information needs to be checked or the application is incomplete.</w:t>
      </w:r>
    </w:p>
    <w:p w:rsidR="00B23A08" w:rsidRDefault="00B23A08" w:rsidP="00B23A08">
      <w:pPr>
        <w:spacing w:line="80" w:lineRule="exact"/>
        <w:rPr>
          <w:rFonts w:hint="eastAsia"/>
        </w:rPr>
      </w:pPr>
    </w:p>
    <w:p w:rsidR="00B23A08" w:rsidRDefault="00B23A08" w:rsidP="00B23A08">
      <w:pPr>
        <w:pStyle w:val="Heading3"/>
        <w:spacing w:before="100"/>
      </w:pPr>
      <w:r>
        <w:t>Can the trust use the trustee's ABN or TFN?</w:t>
      </w:r>
    </w:p>
    <w:p w:rsidR="00B23A08" w:rsidRDefault="00B23A08" w:rsidP="00B23A08">
      <w:pPr>
        <w:spacing w:line="80" w:lineRule="exact"/>
        <w:rPr>
          <w:rFonts w:hint="eastAsia"/>
        </w:rPr>
      </w:pPr>
    </w:p>
    <w:p w:rsidR="00B23A08" w:rsidRDefault="00B23A08" w:rsidP="00B23A08">
      <w:pPr>
        <w:keepLines/>
        <w:spacing w:after="100"/>
        <w:rPr>
          <w:rFonts w:hint="eastAsia"/>
        </w:rPr>
      </w:pPr>
      <w:r>
        <w:t>The trust's registrations are separate from the personal or company identifiers of the trustee. The application should identify the trust correctly and record the trustee in its trustee capacity.</w:t>
      </w:r>
    </w:p>
    <w:tbl>
      <w:tblPr>
        <w:tblW w:w="0" w:type="auto"/>
        <w:tblLayout w:type="fixed"/>
        <w:tblLook w:val="04A0" w:firstRow="1" w:lastRow="0" w:firstColumn="1" w:lastColumn="0" w:noHBand="0" w:noVBand="1"/>
      </w:tblPr>
      <w:tblGrid>
        <w:gridCol w:w="9936"/>
      </w:tblGrid>
      <w:tr w:rsidR="00B23A08" w:rsidTr="00F56899">
        <w:trPr>
          <w:cantSplit/>
        </w:trPr>
        <w:tc>
          <w:tcPr>
            <w:tcW w:w="9936" w:type="dxa"/>
            <w:shd w:val="clear" w:color="auto" w:fill="F4F7FA"/>
            <w:tcMar>
              <w:top w:w="130" w:type="dxa"/>
              <w:left w:w="150" w:type="dxa"/>
              <w:bottom w:w="130" w:type="dxa"/>
              <w:right w:w="150" w:type="dxa"/>
            </w:tcMar>
          </w:tcPr>
          <w:p w:rsidR="00B23A08" w:rsidRDefault="00B23A08" w:rsidP="00F56899">
            <w:pPr>
              <w:spacing w:after="40"/>
              <w:rPr>
                <w:rFonts w:hint="eastAsia"/>
              </w:rPr>
            </w:pPr>
            <w:r>
              <w:rPr>
                <w:b/>
                <w:color w:val="17365D"/>
                <w:sz w:val="23"/>
              </w:rPr>
              <w:t>Book an Appointment</w:t>
            </w:r>
          </w:p>
          <w:p w:rsidR="00B23A08" w:rsidRDefault="00B23A08" w:rsidP="00F56899">
            <w:pPr>
              <w:spacing w:after="0"/>
              <w:rPr>
                <w:rFonts w:hint="eastAsia"/>
              </w:rPr>
            </w:pPr>
            <w:r>
              <w:t xml:space="preserve">If you need to register an ABN or TFN for a trust, book an appointment with Financially Up to review the trust details, registration requirements and next steps. </w:t>
            </w:r>
            <w:hyperlink r:id="rId59">
              <w:r>
                <w:rPr>
                  <w:color w:val="2F75B5"/>
                  <w:u w:val="single"/>
                </w:rPr>
                <w:t>Book an Appointment</w:t>
              </w:r>
            </w:hyperlink>
          </w:p>
        </w:tc>
      </w:tr>
    </w:tbl>
    <w:p w:rsidR="00B23A08" w:rsidRDefault="00B23A08" w:rsidP="00B23A08">
      <w:pPr>
        <w:spacing w:after="20"/>
        <w:rPr>
          <w:rFonts w:hint="eastAsia"/>
        </w:rPr>
      </w:pPr>
    </w:p>
    <w:p w:rsidR="00B23A08" w:rsidRDefault="00B23A08">
      <w:pPr>
        <w:spacing w:after="200" w:line="276" w:lineRule="auto"/>
        <w:rPr>
          <w:rFonts w:hint="eastAsia"/>
        </w:rPr>
      </w:pPr>
      <w:r>
        <w:rPr>
          <w:rFonts w:hint="eastAsia"/>
        </w:rPr>
        <w:br w:type="page"/>
      </w:r>
    </w:p>
    <w:p w:rsidR="00B23A08" w:rsidRDefault="00D21D5D" w:rsidP="00B23A08">
      <w:pPr>
        <w:pStyle w:val="Heading1"/>
      </w:pPr>
      <w:r>
        <w:lastRenderedPageBreak/>
        <w:t>Page 11 -</w:t>
      </w:r>
      <w:r w:rsidR="00B23A08">
        <w:t xml:space="preserve"> Distribution Planning</w:t>
      </w:r>
    </w:p>
    <w:tbl>
      <w:tblPr>
        <w:tblW w:w="0" w:type="auto"/>
        <w:tblLayout w:type="fixed"/>
        <w:tblLook w:val="04A0" w:firstRow="1" w:lastRow="0" w:firstColumn="1" w:lastColumn="0" w:noHBand="0" w:noVBand="1"/>
      </w:tblPr>
      <w:tblGrid>
        <w:gridCol w:w="2232"/>
        <w:gridCol w:w="7488"/>
      </w:tblGrid>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URL</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hyperlink r:id="rId60">
              <w:r>
                <w:rPr>
                  <w:color w:val="2F75B5"/>
                  <w:u w:val="single"/>
                </w:rPr>
                <w:t>https://financiallyup.com.au/services/trusts/distribution-planning/</w:t>
              </w:r>
            </w:hyperlink>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Primary Keyword</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distribution planning</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bookmarkStart w:id="0" w:name="_GoBack"/>
            <w:bookmarkEnd w:id="0"/>
            <w:r>
              <w:rPr>
                <w:b/>
                <w:color w:val="17365D"/>
                <w:sz w:val="18"/>
              </w:rPr>
              <w:t>SEO Title</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Distribution Planning Australia | Financially Up</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Meta Description</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distribution planning for trustees and family trusts. Review beneficiary entitlements, resolutions, tax issues and year-end records before 30 June.</w:t>
            </w:r>
          </w:p>
        </w:tc>
      </w:tr>
      <w:tr w:rsidR="00B23A08" w:rsidTr="00F56899">
        <w:trPr>
          <w:cantSplit/>
        </w:trPr>
        <w:tc>
          <w:tcPr>
            <w:tcW w:w="2232" w:type="dxa"/>
            <w:shd w:val="clear" w:color="auto" w:fill="EAF2F8"/>
            <w:tcMar>
              <w:top w:w="90" w:type="dxa"/>
              <w:left w:w="110" w:type="dxa"/>
              <w:bottom w:w="90" w:type="dxa"/>
              <w:right w:w="110" w:type="dxa"/>
            </w:tcMar>
            <w:vAlign w:val="center"/>
          </w:tcPr>
          <w:p w:rsidR="00B23A08" w:rsidRDefault="00B23A08" w:rsidP="00F56899">
            <w:pPr>
              <w:rPr>
                <w:rFonts w:hint="eastAsia"/>
              </w:rPr>
            </w:pPr>
            <w:r>
              <w:rPr>
                <w:b/>
                <w:color w:val="17365D"/>
                <w:sz w:val="18"/>
              </w:rPr>
              <w:t>H1</w:t>
            </w:r>
          </w:p>
        </w:tc>
        <w:tc>
          <w:tcPr>
            <w:tcW w:w="7488" w:type="dxa"/>
            <w:shd w:val="clear" w:color="auto" w:fill="FFFFFF"/>
            <w:tcMar>
              <w:top w:w="90" w:type="dxa"/>
              <w:left w:w="110" w:type="dxa"/>
              <w:bottom w:w="90" w:type="dxa"/>
              <w:right w:w="110" w:type="dxa"/>
            </w:tcMar>
            <w:vAlign w:val="center"/>
          </w:tcPr>
          <w:p w:rsidR="00B23A08" w:rsidRDefault="00B23A08" w:rsidP="00F56899">
            <w:pPr>
              <w:rPr>
                <w:rFonts w:hint="eastAsia"/>
              </w:rPr>
            </w:pPr>
            <w:r>
              <w:rPr>
                <w:sz w:val="18"/>
              </w:rPr>
              <w:t>Trust Distribution Planning for Trustees</w:t>
            </w:r>
          </w:p>
        </w:tc>
      </w:tr>
    </w:tbl>
    <w:p w:rsidR="00B23A08" w:rsidRDefault="00B23A08" w:rsidP="00B23A08">
      <w:pPr>
        <w:rPr>
          <w:rFonts w:hint="eastAsia"/>
        </w:rPr>
      </w:pPr>
    </w:p>
    <w:p w:rsidR="00B23A08" w:rsidRDefault="00B23A08" w:rsidP="00B23A08">
      <w:pPr>
        <w:pStyle w:val="Heading1"/>
      </w:pPr>
      <w:r>
        <w:t>Trust Distribution Planning for Trustees</w:t>
      </w:r>
    </w:p>
    <w:p w:rsidR="00B23A08" w:rsidRDefault="00B23A08" w:rsidP="00B23A08">
      <w:pPr>
        <w:rPr>
          <w:rFonts w:hint="eastAsia"/>
        </w:rPr>
      </w:pPr>
      <w:r>
        <w:t>Trust distribution planning is the year-end process of reviewing a trust's deed, expected income, eligible beneficiaries and tax circumstances before the trustee makes distribution decisions. For discretionary and family trusts, the timing and wording of trustee resolutions can affect who is presently entitled to trust income and how the trust's taxable income is ultimately assessed.</w:t>
      </w:r>
    </w:p>
    <w:p w:rsidR="00B23A08" w:rsidRDefault="00B23A08" w:rsidP="00B23A08">
      <w:pPr>
        <w:rPr>
          <w:rFonts w:hint="eastAsia"/>
        </w:rPr>
      </w:pPr>
      <w:r>
        <w:t>Financially Up can assist trustees with the accounting and tax work needed to support an informed distribution decision, including reviewing estimated trust results, beneficiary tax information, prior-year positions and related tax issues. The trustee must still act under the trust deed and applicable law, and legal advice may be required where the deed, trustee powers or beneficiary rights are unclear.</w:t>
      </w:r>
    </w:p>
    <w:tbl>
      <w:tblPr>
        <w:tblW w:w="0" w:type="auto"/>
        <w:tblLayout w:type="fixed"/>
        <w:tblLook w:val="04A0" w:firstRow="1" w:lastRow="0" w:firstColumn="1" w:lastColumn="0" w:noHBand="0" w:noVBand="1"/>
      </w:tblPr>
      <w:tblGrid>
        <w:gridCol w:w="9936"/>
      </w:tblGrid>
      <w:tr w:rsidR="00B23A08" w:rsidTr="00F56899">
        <w:trPr>
          <w:cantSplit/>
        </w:trPr>
        <w:tc>
          <w:tcPr>
            <w:tcW w:w="9936" w:type="dxa"/>
            <w:shd w:val="clear" w:color="auto" w:fill="F4F7FA"/>
            <w:tcMar>
              <w:top w:w="130" w:type="dxa"/>
              <w:left w:w="150" w:type="dxa"/>
              <w:bottom w:w="130" w:type="dxa"/>
              <w:right w:w="150" w:type="dxa"/>
            </w:tcMar>
          </w:tcPr>
          <w:p w:rsidR="00B23A08" w:rsidRDefault="00B23A08" w:rsidP="00F56899">
            <w:pPr>
              <w:spacing w:after="40"/>
              <w:rPr>
                <w:rFonts w:hint="eastAsia"/>
              </w:rPr>
            </w:pPr>
            <w:r>
              <w:rPr>
                <w:b/>
                <w:color w:val="17365D"/>
                <w:sz w:val="23"/>
              </w:rPr>
              <w:t>Book an Appointment</w:t>
            </w:r>
          </w:p>
          <w:p w:rsidR="00B23A08" w:rsidRDefault="00B23A08" w:rsidP="00F56899">
            <w:pPr>
              <w:spacing w:after="0"/>
              <w:rPr>
                <w:rFonts w:hint="eastAsia"/>
              </w:rPr>
            </w:pPr>
            <w:r>
              <w:t xml:space="preserve">If your trust is approaching year end, an initial discussion can identify the information needed for the distribution review, the resolution timing and any tax issues that require separate advice before the trustee acts. </w:t>
            </w:r>
            <w:hyperlink r:id="rId61">
              <w:r>
                <w:rPr>
                  <w:color w:val="2F75B5"/>
                  <w:u w:val="single"/>
                </w:rPr>
                <w:t>Book an Appointment</w:t>
              </w:r>
            </w:hyperlink>
          </w:p>
        </w:tc>
      </w:tr>
    </w:tbl>
    <w:p w:rsidR="00B23A08" w:rsidRDefault="00B23A08" w:rsidP="00B23A08">
      <w:pPr>
        <w:spacing w:after="20"/>
        <w:rPr>
          <w:rFonts w:hint="eastAsia"/>
        </w:rPr>
      </w:pPr>
    </w:p>
    <w:p w:rsidR="00B23A08" w:rsidRDefault="00B23A08" w:rsidP="00B23A08">
      <w:pPr>
        <w:pStyle w:val="Heading2"/>
      </w:pPr>
      <w:r>
        <w:t>Why trust distributions need to be considered before 30 June</w:t>
      </w:r>
    </w:p>
    <w:p w:rsidR="00B23A08" w:rsidRDefault="00B23A08" w:rsidP="00B23A08">
      <w:pPr>
        <w:rPr>
          <w:rFonts w:hint="eastAsia"/>
        </w:rPr>
      </w:pPr>
      <w:r>
        <w:t>For many discretionary trusts, a valid trustee resolution is needed by the end of the income year to make one or more beneficiaries presently entitled to trust income. The ATO notes that the trust deed may require a resolution before 30 June, so the deed should be checked rather than assuming every trust has the same deadline.</w:t>
      </w:r>
    </w:p>
    <w:p w:rsidR="00B23A08" w:rsidRDefault="00B23A08" w:rsidP="00B23A08">
      <w:pPr>
        <w:rPr>
          <w:rFonts w:hint="eastAsia"/>
        </w:rPr>
      </w:pPr>
      <w:r>
        <w:t>If no beneficiary is presently entitled to trust income at year end, the tax outcome can be materially different and the trustee may be assessed on part or all of the trust's taxable income. That is why trust distribution before 30 June is not simply a year-end bookkeeping entry made after the fact.</w:t>
      </w:r>
    </w:p>
    <w:p w:rsidR="00B23A08" w:rsidRDefault="00B23A08" w:rsidP="00B23A08">
      <w:pPr>
        <w:pStyle w:val="Heading2"/>
      </w:pPr>
      <w:r>
        <w:t>What does trust distribution planning involve?</w:t>
      </w:r>
    </w:p>
    <w:p w:rsidR="00B23A08" w:rsidRDefault="00B23A08" w:rsidP="00B23A08">
      <w:pPr>
        <w:rPr>
          <w:rFonts w:hint="eastAsia"/>
        </w:rPr>
      </w:pPr>
      <w:r>
        <w:t>A practical distribution review brings together the trust's legal framework and its current-year accounting and tax information. Depending on the trust, the process may include:</w:t>
      </w:r>
    </w:p>
    <w:p w:rsidR="00B23A08" w:rsidRDefault="00B23A08" w:rsidP="00B23A08">
      <w:pPr>
        <w:pStyle w:val="ListBullet"/>
        <w:spacing w:after="60" w:line="250" w:lineRule="auto"/>
        <w:ind w:left="360" w:hanging="360"/>
        <w:rPr>
          <w:rFonts w:hint="eastAsia"/>
        </w:rPr>
      </w:pPr>
      <w:r>
        <w:t>reviewing the trust deed, beneficiary classes and any relevant default-beneficiary provisions</w:t>
      </w:r>
    </w:p>
    <w:p w:rsidR="00B23A08" w:rsidRDefault="00B23A08" w:rsidP="00B23A08">
      <w:pPr>
        <w:pStyle w:val="ListBullet"/>
        <w:spacing w:after="60" w:line="250" w:lineRule="auto"/>
        <w:ind w:left="360" w:hanging="360"/>
        <w:rPr>
          <w:rFonts w:hint="eastAsia"/>
        </w:rPr>
      </w:pPr>
      <w:r>
        <w:t>estimating trust accounting income and taxable income for the year</w:t>
      </w:r>
    </w:p>
    <w:p w:rsidR="00B23A08" w:rsidRDefault="00B23A08" w:rsidP="00B23A08">
      <w:pPr>
        <w:pStyle w:val="ListBullet"/>
        <w:spacing w:after="60" w:line="250" w:lineRule="auto"/>
        <w:ind w:left="360" w:hanging="360"/>
        <w:rPr>
          <w:rFonts w:hint="eastAsia"/>
        </w:rPr>
      </w:pPr>
      <w:r>
        <w:t>identifying beneficiaries who may be considered under the deed</w:t>
      </w:r>
    </w:p>
    <w:p w:rsidR="00B23A08" w:rsidRDefault="00B23A08" w:rsidP="00B23A08">
      <w:pPr>
        <w:pStyle w:val="ListBullet"/>
        <w:spacing w:after="60" w:line="250" w:lineRule="auto"/>
        <w:ind w:left="360" w:hanging="360"/>
        <w:rPr>
          <w:rFonts w:hint="eastAsia"/>
        </w:rPr>
      </w:pPr>
      <w:r>
        <w:t>reviewing beneficiary tax information and other relevant circumstances</w:t>
      </w:r>
    </w:p>
    <w:p w:rsidR="00B23A08" w:rsidRDefault="00B23A08" w:rsidP="00B23A08">
      <w:pPr>
        <w:pStyle w:val="ListBullet"/>
        <w:spacing w:after="60" w:line="250" w:lineRule="auto"/>
        <w:ind w:left="360" w:hanging="360"/>
        <w:rPr>
          <w:rFonts w:hint="eastAsia"/>
        </w:rPr>
      </w:pPr>
      <w:r>
        <w:t>considering capital gains, franked distributions and other income that may require specific treatment</w:t>
      </w:r>
    </w:p>
    <w:p w:rsidR="00B23A08" w:rsidRDefault="00B23A08" w:rsidP="00B23A08">
      <w:pPr>
        <w:pStyle w:val="ListBullet"/>
        <w:spacing w:after="60" w:line="250" w:lineRule="auto"/>
        <w:ind w:left="360" w:hanging="360"/>
        <w:rPr>
          <w:rFonts w:hint="eastAsia"/>
        </w:rPr>
      </w:pPr>
      <w:r>
        <w:t>checking prior-year unpaid entitlements or related-party balances that may affect the current decision</w:t>
      </w:r>
    </w:p>
    <w:p w:rsidR="00B23A08" w:rsidRDefault="00B23A08" w:rsidP="00B23A08">
      <w:pPr>
        <w:pStyle w:val="ListBullet"/>
        <w:spacing w:after="60" w:line="250" w:lineRule="auto"/>
        <w:ind w:left="360" w:hanging="360"/>
        <w:rPr>
          <w:rFonts w:hint="eastAsia"/>
        </w:rPr>
      </w:pPr>
      <w:proofErr w:type="gramStart"/>
      <w:r>
        <w:t>preparing</w:t>
      </w:r>
      <w:proofErr w:type="gramEnd"/>
      <w:r>
        <w:t xml:space="preserve"> or coordinating the accounting information needed for the trustee's resolution and year-end records.</w:t>
      </w:r>
    </w:p>
    <w:p w:rsidR="00B23A08" w:rsidRDefault="00B23A08" w:rsidP="00B23A08">
      <w:pPr>
        <w:rPr>
          <w:rFonts w:hint="eastAsia"/>
        </w:rPr>
      </w:pPr>
      <w:r>
        <w:lastRenderedPageBreak/>
        <w:t xml:space="preserve">This page focuses on the annual distribution process and trustee decision support. For broader strategic tax planning around trust distributions, see our </w:t>
      </w:r>
      <w:hyperlink r:id="rId62">
        <w:r>
          <w:rPr>
            <w:color w:val="2F75B5"/>
            <w:u w:val="single"/>
          </w:rPr>
          <w:t>Trust Distribution Planning service under Tax Planning &amp; Advisory</w:t>
        </w:r>
      </w:hyperlink>
      <w:r>
        <w:t xml:space="preserve">. For detailed annual tax reporting of distributions, our </w:t>
      </w:r>
      <w:hyperlink r:id="rId63">
        <w:r>
          <w:rPr>
            <w:color w:val="2F75B5"/>
            <w:u w:val="single"/>
          </w:rPr>
          <w:t>Trust Distribution Tax service</w:t>
        </w:r>
      </w:hyperlink>
      <w:r>
        <w:t xml:space="preserve"> covers the tax treatment and reporting side separately.</w:t>
      </w:r>
    </w:p>
    <w:p w:rsidR="00B23A08" w:rsidRDefault="00B23A08" w:rsidP="00B23A08">
      <w:pPr>
        <w:pStyle w:val="Heading2"/>
      </w:pPr>
      <w:r>
        <w:t>The trust deed comes first</w:t>
      </w:r>
    </w:p>
    <w:p w:rsidR="00B23A08" w:rsidRDefault="00B23A08" w:rsidP="00B23A08">
      <w:pPr>
        <w:rPr>
          <w:rFonts w:hint="eastAsia"/>
        </w:rPr>
      </w:pPr>
      <w:r>
        <w:t>A trustee cannot make a valid distribution simply because a tax outcome appears attractive. The trust deed determines the trustee's powers, the available beneficiary classes, how trust income is defined and what procedural requirements must be followed. A resolution that does not comply with the deed can create tax and legal problems.</w:t>
      </w:r>
    </w:p>
    <w:p w:rsidR="00B23A08" w:rsidRDefault="00B23A08" w:rsidP="00B23A08">
      <w:pPr>
        <w:rPr>
          <w:rFonts w:hint="eastAsia"/>
        </w:rPr>
      </w:pPr>
      <w:r>
        <w:t>Financially Up can work from the deed and relevant accounting records to identify tax and administration issues, but legal interpretation or amendment of the deed may require an appropriately qualified legal adviser.</w:t>
      </w:r>
    </w:p>
    <w:p w:rsidR="00B23A08" w:rsidRDefault="00B23A08" w:rsidP="00B23A08">
      <w:pPr>
        <w:pStyle w:val="Heading2"/>
      </w:pPr>
      <w:r>
        <w:t>Present entitlement and clear trustee resolutions</w:t>
      </w:r>
    </w:p>
    <w:p w:rsidR="00B23A08" w:rsidRDefault="00B23A08" w:rsidP="00B23A08">
      <w:pPr>
        <w:rPr>
          <w:rFonts w:hint="eastAsia"/>
        </w:rPr>
      </w:pPr>
      <w:r>
        <w:t>The ATO states that there is no single standard form of distribution resolution because trust deeds differ. What matters is that the resolution is effective under the deed and clearly identifies the beneficiary entitlement. A resolution does not always need to specify a final dollar amount if it provides a clear method for calculating the entitlement, although the deed may impose its own requirements.</w:t>
      </w:r>
    </w:p>
    <w:p w:rsidR="00B23A08" w:rsidRDefault="00B23A08" w:rsidP="00B23A08">
      <w:pPr>
        <w:rPr>
          <w:rFonts w:hint="eastAsia"/>
        </w:rPr>
      </w:pPr>
      <w:r>
        <w:t>Written records are generally preferable because they provide evidence of what the trustee decided and when. For franked distributions, the record creating a beneficiary's specific entitlement generally needs to be made by the end of the income year. For capital gains, the specific-entitlement record generally needs to be made by 31 August after year end, although an earlier decision may be required where the gain forms part of trust income dealt with by 30 June or the deed requires it.</w:t>
      </w:r>
    </w:p>
    <w:p w:rsidR="00B23A08" w:rsidRDefault="00B23A08" w:rsidP="00B23A08">
      <w:pPr>
        <w:pStyle w:val="Heading2"/>
      </w:pPr>
      <w:r>
        <w:t>Tax issues that can affect a distribution decision</w:t>
      </w:r>
    </w:p>
    <w:p w:rsidR="00B23A08" w:rsidRDefault="00B23A08" w:rsidP="00B23A08">
      <w:pPr>
        <w:rPr>
          <w:rFonts w:hint="eastAsia"/>
        </w:rPr>
      </w:pPr>
      <w:r>
        <w:t>The lowest apparent tax rate is not the only issue. A trust distribution accountant may need to consider the character of the trust's income, beneficiary circumstances, losses, franking credits, capital gains, residency, trust elections, existing entitlements and related-party arrangements. Some of these matters have their own eligibility rules and should not be treated as automatic.</w:t>
      </w:r>
    </w:p>
    <w:p w:rsidR="00B23A08" w:rsidRDefault="00B23A08" w:rsidP="00B23A08">
      <w:pPr>
        <w:rPr>
          <w:rFonts w:hint="eastAsia"/>
        </w:rPr>
      </w:pPr>
      <w:r>
        <w:t>Section 100A can also be relevant where a beneficiary is made entitled to trust income but an arrangement provides the economic benefit to another person in circumstances that fall within the reimbursement-agreement rules. The application of section 100A is fact-specific, so ordinary family arrangements should not be treated as automatically problematic, nor should every redirection of benefits be assumed acceptable.</w:t>
      </w:r>
    </w:p>
    <w:p w:rsidR="00B23A08" w:rsidRDefault="00B23A08" w:rsidP="00B23A08">
      <w:pPr>
        <w:pStyle w:val="Heading2"/>
      </w:pPr>
      <w:r>
        <w:t>Company beneficiaries and unpaid entitlements</w:t>
      </w:r>
    </w:p>
    <w:p w:rsidR="00B23A08" w:rsidRDefault="00B23A08" w:rsidP="00B23A08">
      <w:pPr>
        <w:rPr>
          <w:rFonts w:hint="eastAsia"/>
        </w:rPr>
      </w:pPr>
      <w:r>
        <w:t>Where a private company is a beneficiary, unpaid entitlements and later use of the funds can raise additional trust and Division 7A issues. In Commissioner of Taxation v Bendel [2026] HCA 18, the High Court held that the unpaid present entitlements arising under the particular deed and resolutions before it were not loans under section 109D. The decision does not mean every trust-company balance falls outside Division 7A. The deed, the way the entitlement is created, any later financial accommodation and other transactions must still be considered on their facts.</w:t>
      </w:r>
    </w:p>
    <w:p w:rsidR="00B23A08" w:rsidRDefault="00B23A08" w:rsidP="00B23A08">
      <w:pPr>
        <w:rPr>
          <w:rFonts w:hint="eastAsia"/>
        </w:rPr>
      </w:pPr>
      <w:r>
        <w:t xml:space="preserve">If your trust has company beneficiaries or related-party balances, separate advice may be appropriate. Our </w:t>
      </w:r>
      <w:hyperlink r:id="rId64">
        <w:r>
          <w:rPr>
            <w:color w:val="2F75B5"/>
            <w:u w:val="single"/>
          </w:rPr>
          <w:t>Division 7A service</w:t>
        </w:r>
      </w:hyperlink>
      <w:r>
        <w:t xml:space="preserve"> addresses private-company Division 7A compliance in more detail.</w:t>
      </w:r>
    </w:p>
    <w:p w:rsidR="00B23A08" w:rsidRDefault="00B23A08" w:rsidP="00B23A08">
      <w:pPr>
        <w:pStyle w:val="Heading2"/>
      </w:pPr>
      <w:r>
        <w:t>Information to prepare for a distribution review</w:t>
      </w:r>
    </w:p>
    <w:p w:rsidR="00B23A08" w:rsidRDefault="00B23A08" w:rsidP="00B23A08">
      <w:pPr>
        <w:rPr>
          <w:rFonts w:hint="eastAsia"/>
        </w:rPr>
      </w:pPr>
      <w:r>
        <w:t>Useful information generally includes the current trust deed and amendments, year-to-date accounts, expected income and expenses to 30 June, capital gains or asset sales, dividend and franking information, beneficiary details, prior-year resolutions, unpaid entitlements and relevant trust elections. The more complete the information, the easier it is to identify issues before the resolution deadline rather than after year end.</w:t>
      </w:r>
    </w:p>
    <w:p w:rsidR="00B23A08" w:rsidRDefault="00B23A08" w:rsidP="00B23A08">
      <w:pPr>
        <w:pStyle w:val="Heading2"/>
      </w:pPr>
      <w:r>
        <w:lastRenderedPageBreak/>
        <w:t>How Financially Up can help</w:t>
      </w:r>
    </w:p>
    <w:p w:rsidR="00B23A08" w:rsidRDefault="00B23A08" w:rsidP="00B23A08">
      <w:pPr>
        <w:rPr>
          <w:rFonts w:hint="eastAsia"/>
        </w:rPr>
      </w:pPr>
      <w:r>
        <w:t>Financially Up can prepare or review management figures, estimate the trust's year-end position, identify tax issues affecting potential distributions, coordinate the accounting information for the trustee's resolution, and ensure the final distribution records can be reconciled with the annual trust tax return. Where specialist legal or financial-product advice is required, that work is separately scoped.</w:t>
      </w:r>
    </w:p>
    <w:p w:rsidR="00B23A08" w:rsidRDefault="00B23A08" w:rsidP="00B23A08">
      <w:pPr>
        <w:rPr>
          <w:rFonts w:hint="eastAsia"/>
        </w:rPr>
      </w:pPr>
      <w:r>
        <w:t xml:space="preserve">After year end, the actual accounts and tax return need to reflect the trustee's valid resolution and the trust's final income. Our </w:t>
      </w:r>
      <w:hyperlink r:id="rId65">
        <w:r>
          <w:rPr>
            <w:color w:val="2F75B5"/>
            <w:u w:val="single"/>
          </w:rPr>
          <w:t>Trust Tax Returns service</w:t>
        </w:r>
      </w:hyperlink>
      <w:r>
        <w:t xml:space="preserve"> covers the annual preparation and lodgement work.</w:t>
      </w:r>
    </w:p>
    <w:p w:rsidR="00B23A08" w:rsidRDefault="00B23A08" w:rsidP="00B23A08">
      <w:pPr>
        <w:pStyle w:val="Heading2"/>
      </w:pPr>
      <w:r>
        <w:t>Why choose Financially Up?</w:t>
      </w:r>
    </w:p>
    <w:p w:rsidR="00B23A08" w:rsidRDefault="00B23A08" w:rsidP="00B23A08">
      <w:pPr>
        <w:rPr>
          <w:rFonts w:hint="eastAsia"/>
        </w:rPr>
      </w:pPr>
      <w:r>
        <w:t>Financially Up is a registered tax agent with more than 10 years of experience across tax, accounting, bookkeeping and business advisory services. Our team includes CPA and IPA members. We work with clients Australia-wide through online appointments, with in-person appointments also available. For distribution planning, the focus is on timely information, clear service boundaries and records that support the trustee's actual decision.</w:t>
      </w:r>
    </w:p>
    <w:p w:rsidR="00B23A08" w:rsidRDefault="00B23A08" w:rsidP="00B23A08">
      <w:pPr>
        <w:pStyle w:val="Heading2"/>
      </w:pPr>
      <w:r>
        <w:t>Frequently asked questions</w:t>
      </w:r>
    </w:p>
    <w:p w:rsidR="00B23A08" w:rsidRDefault="00B23A08" w:rsidP="00B23A08">
      <w:pPr>
        <w:spacing w:line="80" w:lineRule="exact"/>
        <w:rPr>
          <w:rFonts w:hint="eastAsia"/>
        </w:rPr>
      </w:pPr>
    </w:p>
    <w:p w:rsidR="00B23A08" w:rsidRDefault="00B23A08" w:rsidP="00B23A08">
      <w:pPr>
        <w:pStyle w:val="Heading3"/>
        <w:spacing w:before="100"/>
      </w:pPr>
      <w:r>
        <w:t>When should trust distribution planning start?</w:t>
      </w:r>
    </w:p>
    <w:p w:rsidR="00B23A08" w:rsidRDefault="00B23A08" w:rsidP="00B23A08">
      <w:pPr>
        <w:spacing w:line="80" w:lineRule="exact"/>
        <w:rPr>
          <w:rFonts w:hint="eastAsia"/>
        </w:rPr>
      </w:pPr>
    </w:p>
    <w:p w:rsidR="00B23A08" w:rsidRDefault="00B23A08" w:rsidP="00B23A08">
      <w:pPr>
        <w:keepLines/>
        <w:spacing w:after="100"/>
        <w:rPr>
          <w:rFonts w:hint="eastAsia"/>
        </w:rPr>
      </w:pPr>
      <w:r>
        <w:t>It is sensible to begin before 30 June, particularly where the trust has significant income, capital gains, company beneficiaries, multiple family members or unusual transactions. The trust deed may require the trustee to act before 30 June, so the deed should be checked early.</w:t>
      </w:r>
    </w:p>
    <w:p w:rsidR="00B23A08" w:rsidRDefault="00B23A08" w:rsidP="00B23A08">
      <w:pPr>
        <w:spacing w:line="80" w:lineRule="exact"/>
        <w:rPr>
          <w:rFonts w:hint="eastAsia"/>
        </w:rPr>
      </w:pPr>
    </w:p>
    <w:p w:rsidR="00B23A08" w:rsidRDefault="00B23A08" w:rsidP="00B23A08">
      <w:pPr>
        <w:pStyle w:val="Heading3"/>
        <w:spacing w:before="100"/>
      </w:pPr>
      <w:r>
        <w:t>Can a trust distribution resolution be made after 30 June?</w:t>
      </w:r>
    </w:p>
    <w:p w:rsidR="00B23A08" w:rsidRDefault="00B23A08" w:rsidP="00B23A08">
      <w:pPr>
        <w:spacing w:line="80" w:lineRule="exact"/>
        <w:rPr>
          <w:rFonts w:hint="eastAsia"/>
        </w:rPr>
      </w:pPr>
    </w:p>
    <w:p w:rsidR="00B23A08" w:rsidRDefault="00B23A08" w:rsidP="00B23A08">
      <w:pPr>
        <w:keepLines/>
        <w:spacing w:after="100"/>
        <w:rPr>
          <w:rFonts w:hint="eastAsia"/>
        </w:rPr>
      </w:pPr>
      <w:r>
        <w:t>A trustee generally cannot wait until after year end and then retrospectively make a beneficiary presently entitled as at 30 June. The ATO expects the relevant entitlement to be created by the end of the income year, subject to the trust deed and specific rules that may apply to particular amounts.</w:t>
      </w:r>
    </w:p>
    <w:p w:rsidR="00B23A08" w:rsidRDefault="00B23A08" w:rsidP="00B23A08">
      <w:pPr>
        <w:spacing w:line="80" w:lineRule="exact"/>
        <w:rPr>
          <w:rFonts w:hint="eastAsia"/>
        </w:rPr>
      </w:pPr>
    </w:p>
    <w:p w:rsidR="00B23A08" w:rsidRDefault="00B23A08" w:rsidP="00B23A08">
      <w:pPr>
        <w:pStyle w:val="Heading3"/>
        <w:spacing w:before="100"/>
      </w:pPr>
      <w:r>
        <w:t>Does the distribution resolution need an exact dollar amount?</w:t>
      </w:r>
    </w:p>
    <w:p w:rsidR="00B23A08" w:rsidRDefault="00B23A08" w:rsidP="00B23A08">
      <w:pPr>
        <w:spacing w:line="80" w:lineRule="exact"/>
        <w:rPr>
          <w:rFonts w:hint="eastAsia"/>
        </w:rPr>
      </w:pPr>
    </w:p>
    <w:p w:rsidR="00B23A08" w:rsidRDefault="00B23A08" w:rsidP="00B23A08">
      <w:pPr>
        <w:keepLines/>
        <w:spacing w:after="100"/>
        <w:rPr>
          <w:rFonts w:hint="eastAsia"/>
        </w:rPr>
      </w:pPr>
      <w:r>
        <w:t>Not always. The ATO accepts that a clear methodology, such as a specified percentage or a defined amount plus the balance, can be effective if the trust deed permits it. The wording must still be clear and consistent with the deed.</w:t>
      </w:r>
    </w:p>
    <w:p w:rsidR="00B23A08" w:rsidRDefault="00B23A08" w:rsidP="00B23A08">
      <w:pPr>
        <w:spacing w:line="80" w:lineRule="exact"/>
        <w:rPr>
          <w:rFonts w:hint="eastAsia"/>
        </w:rPr>
      </w:pPr>
    </w:p>
    <w:p w:rsidR="00B23A08" w:rsidRDefault="00B23A08" w:rsidP="00B23A08">
      <w:pPr>
        <w:pStyle w:val="Heading3"/>
        <w:spacing w:before="100"/>
      </w:pPr>
      <w:r>
        <w:t>Can a family trust distribute to any family member?</w:t>
      </w:r>
    </w:p>
    <w:p w:rsidR="00B23A08" w:rsidRDefault="00B23A08" w:rsidP="00B23A08">
      <w:pPr>
        <w:spacing w:line="80" w:lineRule="exact"/>
        <w:rPr>
          <w:rFonts w:hint="eastAsia"/>
        </w:rPr>
      </w:pPr>
    </w:p>
    <w:p w:rsidR="00B23A08" w:rsidRDefault="00B23A08" w:rsidP="00B23A08">
      <w:pPr>
        <w:keepLines/>
        <w:spacing w:after="100"/>
        <w:rPr>
          <w:rFonts w:hint="eastAsia"/>
        </w:rPr>
      </w:pPr>
      <w:r>
        <w:t>Only if the person is a valid beneficiary under the trust deed and any other relevant tax rules are satisfied. Family trust elections and other trust provisions can also affect the tax consequences, so beneficiary eligibility should be checked rather than assumed.</w:t>
      </w:r>
    </w:p>
    <w:p w:rsidR="00B23A08" w:rsidRDefault="00B23A08" w:rsidP="00B23A08">
      <w:pPr>
        <w:spacing w:line="80" w:lineRule="exact"/>
        <w:rPr>
          <w:rFonts w:hint="eastAsia"/>
        </w:rPr>
      </w:pPr>
    </w:p>
    <w:p w:rsidR="00B23A08" w:rsidRDefault="00B23A08" w:rsidP="00B23A08">
      <w:pPr>
        <w:pStyle w:val="Heading3"/>
        <w:spacing w:before="100"/>
      </w:pPr>
      <w:r>
        <w:t>Is trust distribution planning the same as preparing the trust tax return?</w:t>
      </w:r>
    </w:p>
    <w:p w:rsidR="00B23A08" w:rsidRDefault="00B23A08" w:rsidP="00B23A08">
      <w:pPr>
        <w:spacing w:line="80" w:lineRule="exact"/>
        <w:rPr>
          <w:rFonts w:hint="eastAsia"/>
        </w:rPr>
      </w:pPr>
    </w:p>
    <w:p w:rsidR="00B23A08" w:rsidRDefault="00B23A08" w:rsidP="00B23A08">
      <w:pPr>
        <w:keepLines/>
        <w:spacing w:after="100"/>
        <w:rPr>
          <w:rFonts w:hint="eastAsia"/>
        </w:rPr>
      </w:pPr>
      <w:r>
        <w:t>No. Distribution planning occurs before or around year end so the trustee can make and document decisions. The trust tax return is prepared after year end using the final accounts, taxable income and valid distribution outcomes.</w:t>
      </w:r>
    </w:p>
    <w:tbl>
      <w:tblPr>
        <w:tblW w:w="0" w:type="auto"/>
        <w:tblLayout w:type="fixed"/>
        <w:tblLook w:val="04A0" w:firstRow="1" w:lastRow="0" w:firstColumn="1" w:lastColumn="0" w:noHBand="0" w:noVBand="1"/>
      </w:tblPr>
      <w:tblGrid>
        <w:gridCol w:w="9936"/>
      </w:tblGrid>
      <w:tr w:rsidR="00B23A08" w:rsidTr="00F56899">
        <w:trPr>
          <w:cantSplit/>
        </w:trPr>
        <w:tc>
          <w:tcPr>
            <w:tcW w:w="9936" w:type="dxa"/>
            <w:shd w:val="clear" w:color="auto" w:fill="F4F7FA"/>
            <w:tcMar>
              <w:top w:w="130" w:type="dxa"/>
              <w:left w:w="150" w:type="dxa"/>
              <w:bottom w:w="130" w:type="dxa"/>
              <w:right w:w="150" w:type="dxa"/>
            </w:tcMar>
          </w:tcPr>
          <w:p w:rsidR="00B23A08" w:rsidRDefault="00B23A08" w:rsidP="00F56899">
            <w:pPr>
              <w:spacing w:after="40"/>
              <w:rPr>
                <w:rFonts w:hint="eastAsia"/>
              </w:rPr>
            </w:pPr>
            <w:r>
              <w:rPr>
                <w:b/>
                <w:color w:val="17365D"/>
                <w:sz w:val="23"/>
              </w:rPr>
              <w:t>Book an Appointment</w:t>
            </w:r>
          </w:p>
          <w:p w:rsidR="00B23A08" w:rsidRDefault="00B23A08" w:rsidP="00F56899">
            <w:pPr>
              <w:spacing w:after="0"/>
              <w:rPr>
                <w:rFonts w:hint="eastAsia"/>
              </w:rPr>
            </w:pPr>
            <w:r>
              <w:t xml:space="preserve">If your trust needs to make distribution decisions before year end, book an appointment with Financially Up to review the deed, estimated results, beneficiary information and the tax issues that should be considered before the trustee resolves distributions. </w:t>
            </w:r>
            <w:hyperlink r:id="rId66">
              <w:r>
                <w:rPr>
                  <w:color w:val="2F75B5"/>
                  <w:u w:val="single"/>
                </w:rPr>
                <w:t>Book an Appointment</w:t>
              </w:r>
            </w:hyperlink>
          </w:p>
        </w:tc>
      </w:tr>
    </w:tbl>
    <w:p w:rsidR="00B23A08" w:rsidRDefault="00B23A08" w:rsidP="00B23A08">
      <w:pPr>
        <w:spacing w:after="20"/>
        <w:rPr>
          <w:rFonts w:hint="eastAsia"/>
        </w:rPr>
      </w:pPr>
    </w:p>
    <w:p w:rsidR="002C7010" w:rsidRDefault="002C7010">
      <w:pPr>
        <w:pStyle w:val="BodyText"/>
        <w:rPr>
          <w:rFonts w:hint="eastAsia"/>
        </w:rPr>
      </w:pPr>
    </w:p>
    <w:sectPr w:rsidR="002C7010" w:rsidSect="00034616">
      <w:pgSz w:w="12240" w:h="15840"/>
      <w:pgMar w:top="979" w:right="1123" w:bottom="893"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238" w:rsidRDefault="000C2238">
      <w:pPr>
        <w:spacing w:after="0" w:line="240" w:lineRule="auto"/>
        <w:rPr>
          <w:rFonts w:hint="eastAsia"/>
        </w:rPr>
      </w:pPr>
      <w:r>
        <w:separator/>
      </w:r>
    </w:p>
  </w:endnote>
  <w:endnote w:type="continuationSeparator" w:id="0">
    <w:p w:rsidR="000C2238" w:rsidRDefault="000C22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238" w:rsidRDefault="000C2238">
      <w:pPr>
        <w:spacing w:after="0" w:line="240" w:lineRule="auto"/>
        <w:rPr>
          <w:rFonts w:hint="eastAsia"/>
        </w:rPr>
      </w:pPr>
      <w:r>
        <w:separator/>
      </w:r>
    </w:p>
  </w:footnote>
  <w:footnote w:type="continuationSeparator" w:id="0">
    <w:p w:rsidR="000C2238" w:rsidRDefault="000C2238">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238"/>
    <w:rsid w:val="0015074B"/>
    <w:rsid w:val="0029639D"/>
    <w:rsid w:val="002C7010"/>
    <w:rsid w:val="00326F90"/>
    <w:rsid w:val="0036461D"/>
    <w:rsid w:val="00772F56"/>
    <w:rsid w:val="007935E5"/>
    <w:rsid w:val="008D3B60"/>
    <w:rsid w:val="00AA1D8D"/>
    <w:rsid w:val="00B23A08"/>
    <w:rsid w:val="00B47730"/>
    <w:rsid w:val="00CB0664"/>
    <w:rsid w:val="00D21D5D"/>
    <w:rsid w:val="00E12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3F018D9-01EA-460C-A1FB-5176BF56F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59" w:lineRule="auto"/>
    </w:pPr>
    <w:rPr>
      <w:rFonts w:ascii="Aptos" w:hAnsi="Aptos"/>
      <w:color w:val="212B36"/>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13A5D"/>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46C94"/>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13A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3A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ind w:left="317" w:hanging="187"/>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sid w:val="00B23A08"/>
    <w:pPr>
      <w:spacing w:before="120" w:after="160"/>
      <w:ind w:left="216" w:right="216"/>
    </w:pPr>
    <w:rPr>
      <w:rFonts w:ascii="Aptos" w:hAnsi="Aptos"/>
      <w:color w:val="222222"/>
      <w:sz w:val="20"/>
    </w:rPr>
  </w:style>
  <w:style w:type="paragraph" w:customStyle="1" w:styleId="FAQQuestion">
    <w:name w:val="FAQ Question"/>
    <w:rsid w:val="00B23A08"/>
    <w:pPr>
      <w:spacing w:before="120" w:after="40"/>
    </w:pPr>
    <w:rPr>
      <w:rFonts w:ascii="Aptos" w:hAnsi="Aptos"/>
      <w:b/>
      <w:color w:val="17365D"/>
      <w:sz w:val="21"/>
    </w:rPr>
  </w:style>
  <w:style w:type="paragraph" w:customStyle="1" w:styleId="FAQAnswer">
    <w:name w:val="FAQ Answer"/>
    <w:rsid w:val="00B23A08"/>
    <w:pPr>
      <w:spacing w:after="10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nanciallyup.com.au/book-appointment" TargetMode="External"/><Relationship Id="rId21" Type="http://schemas.openxmlformats.org/officeDocument/2006/relationships/hyperlink" Target="https://financiallyup.com.au/services/business-structures/corporate-trustee/" TargetMode="External"/><Relationship Id="rId34" Type="http://schemas.openxmlformats.org/officeDocument/2006/relationships/hyperlink" Target="https://financiallyup.com.au/services/trusts/family-trust/" TargetMode="External"/><Relationship Id="rId42" Type="http://schemas.openxmlformats.org/officeDocument/2006/relationships/hyperlink" Target="https://financiallyup.com.au/book-appointment" TargetMode="External"/><Relationship Id="rId47" Type="http://schemas.openxmlformats.org/officeDocument/2006/relationships/hyperlink" Target="https://financiallyup.com.au/book-appointment" TargetMode="External"/><Relationship Id="rId50" Type="http://schemas.openxmlformats.org/officeDocument/2006/relationships/hyperlink" Target="https://financiallyup.com.au/services/trusts/trust-restructuring/" TargetMode="External"/><Relationship Id="rId55" Type="http://schemas.openxmlformats.org/officeDocument/2006/relationships/hyperlink" Target="https://financiallyup.com.au/services/trusts/family-trust/" TargetMode="External"/><Relationship Id="rId63" Type="http://schemas.openxmlformats.org/officeDocument/2006/relationships/hyperlink" Target="https://financiallyup.com.au/services/business-tax/trust-distribution-tax/"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services/business-structures/corporate-trustee/" TargetMode="External"/><Relationship Id="rId29" Type="http://schemas.openxmlformats.org/officeDocument/2006/relationships/hyperlink" Target="https://financiallyup.com.au/services/business-structures/corporate-trustee/" TargetMode="External"/><Relationship Id="rId11" Type="http://schemas.openxmlformats.org/officeDocument/2006/relationships/hyperlink" Target="https://financiallyup.com.au/services/trusts/unit-trust/" TargetMode="External"/><Relationship Id="rId24" Type="http://schemas.openxmlformats.org/officeDocument/2006/relationships/hyperlink" Target="https://financiallyup.com.au/services/individual-tax/investment-property-tax-accountant/" TargetMode="External"/><Relationship Id="rId32" Type="http://schemas.openxmlformats.org/officeDocument/2006/relationships/hyperlink" Target="https://financiallyup.com.au/book-appointment" TargetMode="External"/><Relationship Id="rId37" Type="http://schemas.openxmlformats.org/officeDocument/2006/relationships/hyperlink" Target="https://financiallyup.com.au/services/business-tax/division-7a/" TargetMode="External"/><Relationship Id="rId40" Type="http://schemas.openxmlformats.org/officeDocument/2006/relationships/hyperlink" Target="https://financiallyup.com.au/services/tax-planning/business-restructuring/" TargetMode="External"/><Relationship Id="rId45" Type="http://schemas.openxmlformats.org/officeDocument/2006/relationships/hyperlink" Target="https://financiallyup.com.au/services/trusts/trust-restructuring/" TargetMode="External"/><Relationship Id="rId53" Type="http://schemas.openxmlformats.org/officeDocument/2006/relationships/hyperlink" Target="https://financiallyup.com.au/services/trusts/trust-abn-tfn/" TargetMode="External"/><Relationship Id="rId58" Type="http://schemas.openxmlformats.org/officeDocument/2006/relationships/hyperlink" Target="https://financiallyup.com.au/services/trusts/trust-tax-returns/" TargetMode="External"/><Relationship Id="rId66" Type="http://schemas.openxmlformats.org/officeDocument/2006/relationships/hyperlink" Target="https://financiallyup.com.au/book-appointment" TargetMode="External"/><Relationship Id="rId5" Type="http://schemas.openxmlformats.org/officeDocument/2006/relationships/webSettings" Target="webSettings.xml"/><Relationship Id="rId61" Type="http://schemas.openxmlformats.org/officeDocument/2006/relationships/hyperlink" Target="https://financiallyup.com.au/book-appointment" TargetMode="External"/><Relationship Id="rId19" Type="http://schemas.openxmlformats.org/officeDocument/2006/relationships/hyperlink" Target="https://financiallyup.com.au/book-appointment" TargetMode="External"/><Relationship Id="rId14" Type="http://schemas.openxmlformats.org/officeDocument/2006/relationships/hyperlink" Target="https://financiallyup.com.au/services/business-tax/trust-tax-returns/" TargetMode="External"/><Relationship Id="rId22" Type="http://schemas.openxmlformats.org/officeDocument/2006/relationships/hyperlink" Target="https://financiallyup.com.au/book-appointment"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services/business-tax/trust-tax-returns/" TargetMode="External"/><Relationship Id="rId35" Type="http://schemas.openxmlformats.org/officeDocument/2006/relationships/hyperlink" Target="https://financiallyup.com.au/services/trusts/unit-trust/" TargetMode="External"/><Relationship Id="rId43" Type="http://schemas.openxmlformats.org/officeDocument/2006/relationships/hyperlink" Target="https://financiallyup.com.au/book-appointment" TargetMode="External"/><Relationship Id="rId48" Type="http://schemas.openxmlformats.org/officeDocument/2006/relationships/hyperlink" Target="https://financiallyup.com.au/book-appointment" TargetMode="External"/><Relationship Id="rId56" Type="http://schemas.openxmlformats.org/officeDocument/2006/relationships/hyperlink" Target="https://financiallyup.com.au/services/trusts/unit-trust/" TargetMode="External"/><Relationship Id="rId64" Type="http://schemas.openxmlformats.org/officeDocument/2006/relationships/hyperlink" Target="https://financiallyup.com.au/services/business-tax/division-7a/" TargetMode="External"/><Relationship Id="rId8" Type="http://schemas.openxmlformats.org/officeDocument/2006/relationships/hyperlink" Target="https://financiallyup.com.au/book-appointment" TargetMode="External"/><Relationship Id="rId51" Type="http://schemas.openxmlformats.org/officeDocument/2006/relationships/hyperlink" Target="https://financiallyup.com.au/services/business-tax/trust-tax-returns/" TargetMode="Externa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services/business-tax/division-7a/" TargetMode="External"/><Relationship Id="rId25" Type="http://schemas.openxmlformats.org/officeDocument/2006/relationships/hyperlink" Target="https://financiallyup.com.au/services/trusts/" TargetMode="External"/><Relationship Id="rId33" Type="http://schemas.openxmlformats.org/officeDocument/2006/relationships/hyperlink" Target="https://financiallyup.com.au/book-appointment" TargetMode="External"/><Relationship Id="rId38" Type="http://schemas.openxmlformats.org/officeDocument/2006/relationships/hyperlink" Target="https://financiallyup.com.au/book-appointment" TargetMode="External"/><Relationship Id="rId46" Type="http://schemas.openxmlformats.org/officeDocument/2006/relationships/hyperlink" Target="https://financiallyup.com.au/services/business-tax/trust-tax-returns/" TargetMode="External"/><Relationship Id="rId59" Type="http://schemas.openxmlformats.org/officeDocument/2006/relationships/hyperlink" Target="https://financiallyup.com.au/book-appointment" TargetMode="External"/><Relationship Id="rId67" Type="http://schemas.openxmlformats.org/officeDocument/2006/relationships/fontTable" Target="fontTable.xml"/><Relationship Id="rId20" Type="http://schemas.openxmlformats.org/officeDocument/2006/relationships/hyperlink" Target="https://financiallyup.com.au/services/business-tax/trust-tax-returns/" TargetMode="External"/><Relationship Id="rId41" Type="http://schemas.openxmlformats.org/officeDocument/2006/relationships/hyperlink" Target="https://financiallyup.com.au/services/trusts/change-trustee/" TargetMode="External"/><Relationship Id="rId54" Type="http://schemas.openxmlformats.org/officeDocument/2006/relationships/hyperlink" Target="https://financiallyup.com.au/book-appointment" TargetMode="External"/><Relationship Id="rId62" Type="http://schemas.openxmlformats.org/officeDocument/2006/relationships/hyperlink" Target="https://financiallyup.com.au/services/tax-planning/trust-distribution-plan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tax-planning/trust-distribution-planning/"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trusts/family-trust/" TargetMode="External"/><Relationship Id="rId36" Type="http://schemas.openxmlformats.org/officeDocument/2006/relationships/hyperlink" Target="https://financiallyup.com.au/services/tax-planning/trust-distribution-planning/" TargetMode="External"/><Relationship Id="rId49" Type="http://schemas.openxmlformats.org/officeDocument/2006/relationships/hyperlink" Target="https://financiallyup.com.au/services/trusts/change-trustee/" TargetMode="External"/><Relationship Id="rId57" Type="http://schemas.openxmlformats.org/officeDocument/2006/relationships/hyperlink" Target="https://financiallyup.com.au/services/trusts/corporate-trustee/" TargetMode="External"/><Relationship Id="rId10" Type="http://schemas.openxmlformats.org/officeDocument/2006/relationships/hyperlink" Target="https://financiallyup.com.au/services/trusts/family-trust/" TargetMode="External"/><Relationship Id="rId31" Type="http://schemas.openxmlformats.org/officeDocument/2006/relationships/hyperlink" Target="https://financiallyup.com.au/services/tax-planning/trust-distribution-planning/" TargetMode="External"/><Relationship Id="rId44" Type="http://schemas.openxmlformats.org/officeDocument/2006/relationships/hyperlink" Target="https://financiallyup.com.au/services/trusts/corporate-trustee/" TargetMode="External"/><Relationship Id="rId52" Type="http://schemas.openxmlformats.org/officeDocument/2006/relationships/hyperlink" Target="https://financiallyup.com.au/book-appointment" TargetMode="External"/><Relationship Id="rId60" Type="http://schemas.openxmlformats.org/officeDocument/2006/relationships/hyperlink" Target="https://financiallyup.com.au/services/trusts/distribution-planning/" TargetMode="External"/><Relationship Id="rId65" Type="http://schemas.openxmlformats.org/officeDocument/2006/relationships/hyperlink" Target="https://financiallyup.com.au/services/trusts/trust-tax-returns/" TargetMode="External"/><Relationship Id="rId4" Type="http://schemas.openxmlformats.org/officeDocument/2006/relationships/settings" Target="settings.xml"/><Relationship Id="rId9" Type="http://schemas.openxmlformats.org/officeDocument/2006/relationships/hyperlink" Target="https://financiallyup.com.au/services/business-tax/trust-tax-returns/" TargetMode="External"/><Relationship Id="rId13" Type="http://schemas.openxmlformats.org/officeDocument/2006/relationships/hyperlink" Target="https://financiallyup.com.au/book-appointment" TargetMode="External"/><Relationship Id="rId18" Type="http://schemas.openxmlformats.org/officeDocument/2006/relationships/hyperlink" Target="https://financiallyup.com.au/book-appointment" TargetMode="External"/><Relationship Id="rId39"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F39CEA-BFC1-40C5-8B63-F00456BE1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33</Pages>
  <Words>14725</Words>
  <Characters>83934</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Trust Services Pages 1 to 3 Publication Ready Content</dc:title>
  <dc:subject>Trust Accountant Family Trust Accountant and Unit Trust Accountant website content</dc:subject>
  <dc:creator>Financially Up Pty Ltd</dc:creator>
  <cp:keywords>trust accountant; family trust accountant; unit trust accountant</cp:keywords>
  <dc:description>generated by python-docx</dc:description>
  <cp:lastModifiedBy>HP</cp:lastModifiedBy>
  <cp:revision>8</cp:revision>
  <dcterms:created xsi:type="dcterms:W3CDTF">2013-12-23T23:15:00Z</dcterms:created>
  <dcterms:modified xsi:type="dcterms:W3CDTF">2026-09-26T14:15:00Z</dcterms:modified>
  <cp:category/>
</cp:coreProperties>
</file>