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8240D" w14:textId="77777777" w:rsidR="008C7705" w:rsidRPr="00275F6F" w:rsidRDefault="00000000">
      <w:pPr>
        <w:pStyle w:val="Title"/>
        <w:rPr>
          <w:rFonts w:ascii="Aptos Light" w:hAnsi="Aptos Light"/>
        </w:rPr>
      </w:pPr>
      <w:r w:rsidRPr="00275F6F">
        <w:rPr>
          <w:rFonts w:ascii="Segoe UI Emoji" w:hAnsi="Segoe UI Emoji" w:cs="Segoe UI Emoji"/>
        </w:rPr>
        <w:t>🐇</w:t>
      </w:r>
      <w:r w:rsidRPr="00275F6F">
        <w:rPr>
          <w:rFonts w:ascii="Aptos Light" w:hAnsi="Aptos Light"/>
        </w:rPr>
        <w:t xml:space="preserve"> RabbitMQ in .NET — The Ultimate Guide for You</w:t>
      </w:r>
    </w:p>
    <w:p w14:paraId="080BEF8D" w14:textId="77777777" w:rsidR="008C7705" w:rsidRPr="00275F6F" w:rsidRDefault="00000000">
      <w:pPr>
        <w:pStyle w:val="Heading1"/>
        <w:rPr>
          <w:rFonts w:ascii="Aptos Light" w:hAnsi="Aptos Light"/>
        </w:rPr>
      </w:pPr>
      <w:r w:rsidRPr="00275F6F">
        <w:rPr>
          <w:rFonts w:ascii="Segoe UI Emoji" w:hAnsi="Segoe UI Emoji" w:cs="Segoe UI Emoji"/>
        </w:rPr>
        <w:t>📘</w:t>
      </w:r>
      <w:r w:rsidRPr="00275F6F">
        <w:rPr>
          <w:rFonts w:ascii="Aptos Light" w:hAnsi="Aptos Light"/>
        </w:rPr>
        <w:t xml:space="preserve"> Overview</w:t>
      </w:r>
    </w:p>
    <w:p w14:paraId="4CF1AC1E" w14:textId="77777777" w:rsidR="008C7705" w:rsidRPr="00275F6F" w:rsidRDefault="00000000">
      <w:pPr>
        <w:rPr>
          <w:rFonts w:ascii="Aptos Light" w:hAnsi="Aptos Light"/>
        </w:rPr>
      </w:pPr>
      <w:r w:rsidRPr="00275F6F">
        <w:rPr>
          <w:rFonts w:ascii="Aptos Light" w:hAnsi="Aptos Light"/>
        </w:rPr>
        <w:t>RabbitMQ is a widely used, open-source message broker that facilitates asynchronous communication between microservices and decouples producers and consumers. In .NET applications, it plays a vital role in building event-driven and resilient systems by enabling reliable message delivery across service boundaries.</w:t>
      </w:r>
    </w:p>
    <w:p w14:paraId="6E64E811" w14:textId="77777777" w:rsidR="008C7705" w:rsidRPr="00275F6F" w:rsidRDefault="00000000">
      <w:pPr>
        <w:rPr>
          <w:rFonts w:ascii="Aptos Light" w:hAnsi="Aptos Light"/>
        </w:rPr>
      </w:pPr>
      <w:r w:rsidRPr="00275F6F">
        <w:rPr>
          <w:rFonts w:ascii="Aptos Light" w:hAnsi="Aptos Light"/>
        </w:rPr>
        <w:t>This guide is tailored to help you understand RabbitMQ in the .NET ecosystem from first principles, using pure RabbitMQ.Client — no abstraction libraries like MassTransit.</w:t>
      </w:r>
    </w:p>
    <w:p w14:paraId="3027C6F8" w14:textId="77777777" w:rsidR="008C7705" w:rsidRPr="00275F6F" w:rsidRDefault="00000000">
      <w:pPr>
        <w:pStyle w:val="Heading1"/>
        <w:rPr>
          <w:rFonts w:ascii="Aptos Light" w:hAnsi="Aptos Light"/>
        </w:rPr>
      </w:pPr>
      <w:r w:rsidRPr="00275F6F">
        <w:rPr>
          <w:rFonts w:ascii="Segoe UI Emoji" w:hAnsi="Segoe UI Emoji" w:cs="Segoe UI Emoji"/>
        </w:rPr>
        <w:t>🧠</w:t>
      </w:r>
      <w:r w:rsidRPr="00275F6F">
        <w:rPr>
          <w:rFonts w:ascii="Aptos Light" w:hAnsi="Aptos Light"/>
        </w:rPr>
        <w:t xml:space="preserve"> Core Concepts</w:t>
      </w:r>
    </w:p>
    <w:p w14:paraId="0108D610" w14:textId="77777777" w:rsidR="008C7705" w:rsidRPr="00275F6F" w:rsidRDefault="00000000">
      <w:pPr>
        <w:rPr>
          <w:rFonts w:ascii="Aptos Light" w:hAnsi="Aptos Light"/>
        </w:rPr>
      </w:pPr>
      <w:r w:rsidRPr="00275F6F">
        <w:rPr>
          <w:rFonts w:ascii="Aptos Light" w:hAnsi="Aptos Light"/>
          <w:b/>
          <w:bCs/>
        </w:rPr>
        <w:t>1. Message Broker:</w:t>
      </w:r>
      <w:r w:rsidRPr="00275F6F">
        <w:rPr>
          <w:rFonts w:ascii="Aptos Light" w:hAnsi="Aptos Light"/>
        </w:rPr>
        <w:br/>
        <w:t xml:space="preserve">RabbitMQ acts as a middleman where one system (publisher) sends a </w:t>
      </w:r>
      <w:proofErr w:type="gramStart"/>
      <w:r w:rsidRPr="00275F6F">
        <w:rPr>
          <w:rFonts w:ascii="Aptos Light" w:hAnsi="Aptos Light"/>
        </w:rPr>
        <w:t>message</w:t>
      </w:r>
      <w:proofErr w:type="gramEnd"/>
      <w:r w:rsidRPr="00275F6F">
        <w:rPr>
          <w:rFonts w:ascii="Aptos Light" w:hAnsi="Aptos Light"/>
        </w:rPr>
        <w:t xml:space="preserve"> and another system (consumer) receives it. The systems don’t need to know about each other’s implementations.</w:t>
      </w:r>
    </w:p>
    <w:p w14:paraId="4B08DF9B" w14:textId="77777777" w:rsidR="008C7705" w:rsidRPr="00275F6F" w:rsidRDefault="00000000">
      <w:pPr>
        <w:rPr>
          <w:rFonts w:ascii="Aptos Light" w:hAnsi="Aptos Light"/>
        </w:rPr>
      </w:pPr>
      <w:r w:rsidRPr="00275F6F">
        <w:rPr>
          <w:rFonts w:ascii="Aptos Light" w:hAnsi="Aptos Light"/>
          <w:b/>
          <w:bCs/>
        </w:rPr>
        <w:t>2. Producers &amp; Consumers:</w:t>
      </w:r>
      <w:r w:rsidRPr="00275F6F">
        <w:rPr>
          <w:rFonts w:ascii="Aptos Light" w:hAnsi="Aptos Light"/>
        </w:rPr>
        <w:br/>
        <w:t>- Producer: Sends messages to RabbitMQ.</w:t>
      </w:r>
      <w:r w:rsidRPr="00275F6F">
        <w:rPr>
          <w:rFonts w:ascii="Aptos Light" w:hAnsi="Aptos Light"/>
        </w:rPr>
        <w:br/>
        <w:t>- Consumer: Subscribes to messages and processes them.</w:t>
      </w:r>
    </w:p>
    <w:p w14:paraId="2E771534" w14:textId="77777777" w:rsidR="008C7705" w:rsidRPr="00275F6F" w:rsidRDefault="00000000">
      <w:pPr>
        <w:rPr>
          <w:rFonts w:ascii="Aptos Light" w:hAnsi="Aptos Light"/>
        </w:rPr>
      </w:pPr>
      <w:r w:rsidRPr="00275F6F">
        <w:rPr>
          <w:rFonts w:ascii="Aptos Light" w:hAnsi="Aptos Light"/>
          <w:b/>
          <w:bCs/>
        </w:rPr>
        <w:t>3. Exchanges &amp; Queues:</w:t>
      </w:r>
      <w:r w:rsidRPr="00275F6F">
        <w:rPr>
          <w:rFonts w:ascii="Aptos Light" w:hAnsi="Aptos Light"/>
        </w:rPr>
        <w:br/>
        <w:t xml:space="preserve">- </w:t>
      </w:r>
      <w:r w:rsidRPr="00275F6F">
        <w:rPr>
          <w:rFonts w:ascii="Aptos Light" w:hAnsi="Aptos Light"/>
          <w:b/>
          <w:bCs/>
        </w:rPr>
        <w:t>Exchange</w:t>
      </w:r>
      <w:r w:rsidRPr="00275F6F">
        <w:rPr>
          <w:rFonts w:ascii="Aptos Light" w:hAnsi="Aptos Light"/>
        </w:rPr>
        <w:t>: Routes messages based on type and rules.</w:t>
      </w:r>
      <w:r w:rsidRPr="00275F6F">
        <w:rPr>
          <w:rFonts w:ascii="Aptos Light" w:hAnsi="Aptos Light"/>
        </w:rPr>
        <w:br/>
        <w:t xml:space="preserve">- </w:t>
      </w:r>
      <w:r w:rsidRPr="00275F6F">
        <w:rPr>
          <w:rFonts w:ascii="Aptos Light" w:hAnsi="Aptos Light"/>
          <w:b/>
          <w:bCs/>
        </w:rPr>
        <w:t>Queue</w:t>
      </w:r>
      <w:r w:rsidRPr="00275F6F">
        <w:rPr>
          <w:rFonts w:ascii="Aptos Light" w:hAnsi="Aptos Light"/>
        </w:rPr>
        <w:t>: Holds messages until they are consumed.</w:t>
      </w:r>
      <w:r w:rsidRPr="00275F6F">
        <w:rPr>
          <w:rFonts w:ascii="Aptos Light" w:hAnsi="Aptos Light"/>
        </w:rPr>
        <w:br/>
        <w:t xml:space="preserve">- </w:t>
      </w:r>
      <w:r w:rsidRPr="00275F6F">
        <w:rPr>
          <w:rFonts w:ascii="Aptos Light" w:hAnsi="Aptos Light"/>
          <w:b/>
          <w:bCs/>
        </w:rPr>
        <w:t>Binding</w:t>
      </w:r>
      <w:r w:rsidRPr="00275F6F">
        <w:rPr>
          <w:rFonts w:ascii="Aptos Light" w:hAnsi="Aptos Light"/>
        </w:rPr>
        <w:t>: Links an exchange to one or more queues.</w:t>
      </w:r>
    </w:p>
    <w:p w14:paraId="29752D4E" w14:textId="77777777" w:rsidR="008C7705" w:rsidRPr="00275F6F" w:rsidRDefault="00000000">
      <w:pPr>
        <w:pStyle w:val="Heading1"/>
        <w:rPr>
          <w:rFonts w:ascii="Aptos Light" w:hAnsi="Aptos Light"/>
        </w:rPr>
      </w:pPr>
      <w:r w:rsidRPr="00275F6F">
        <w:rPr>
          <w:rFonts w:ascii="Segoe UI Emoji" w:hAnsi="Segoe UI Emoji" w:cs="Segoe UI Emoji"/>
        </w:rPr>
        <w:t>📦</w:t>
      </w:r>
      <w:r w:rsidRPr="00275F6F">
        <w:rPr>
          <w:rFonts w:ascii="Aptos Light" w:hAnsi="Aptos Light"/>
        </w:rPr>
        <w:t xml:space="preserve"> Exchange Types</w:t>
      </w:r>
    </w:p>
    <w:p w14:paraId="0F57D2C5" w14:textId="77777777" w:rsidR="008C7705" w:rsidRPr="00275F6F" w:rsidRDefault="00000000">
      <w:pPr>
        <w:rPr>
          <w:rFonts w:ascii="Aptos Light" w:hAnsi="Aptos Light"/>
        </w:rPr>
      </w:pPr>
      <w:r w:rsidRPr="00275F6F">
        <w:rPr>
          <w:rFonts w:ascii="Aptos Light" w:hAnsi="Aptos Light"/>
          <w:b/>
          <w:bCs/>
        </w:rPr>
        <w:t>Direct</w:t>
      </w:r>
      <w:r w:rsidRPr="00275F6F">
        <w:rPr>
          <w:rFonts w:ascii="Aptos Light" w:hAnsi="Aptos Light"/>
        </w:rPr>
        <w:t>: Routes messages to queues by exact routing key match.</w:t>
      </w:r>
      <w:r w:rsidRPr="00275F6F">
        <w:rPr>
          <w:rFonts w:ascii="Aptos Light" w:hAnsi="Aptos Light"/>
        </w:rPr>
        <w:br/>
      </w:r>
      <w:r w:rsidRPr="00275F6F">
        <w:rPr>
          <w:rFonts w:ascii="Aptos Light" w:hAnsi="Aptos Light"/>
          <w:b/>
          <w:bCs/>
        </w:rPr>
        <w:t>Fanout</w:t>
      </w:r>
      <w:r w:rsidRPr="00275F6F">
        <w:rPr>
          <w:rFonts w:ascii="Aptos Light" w:hAnsi="Aptos Light"/>
        </w:rPr>
        <w:t>: Broadcasts messages to all bound queues regardless of routing key.</w:t>
      </w:r>
      <w:r w:rsidRPr="00275F6F">
        <w:rPr>
          <w:rFonts w:ascii="Aptos Light" w:hAnsi="Aptos Light"/>
        </w:rPr>
        <w:br/>
      </w:r>
      <w:r w:rsidRPr="00275F6F">
        <w:rPr>
          <w:rFonts w:ascii="Aptos Light" w:hAnsi="Aptos Light"/>
          <w:b/>
          <w:bCs/>
        </w:rPr>
        <w:t>Topic</w:t>
      </w:r>
      <w:r w:rsidRPr="00275F6F">
        <w:rPr>
          <w:rFonts w:ascii="Aptos Light" w:hAnsi="Aptos Light"/>
        </w:rPr>
        <w:t>: Routes messages based on wildcard pattern matching in routing keys.</w:t>
      </w:r>
      <w:r w:rsidRPr="00275F6F">
        <w:rPr>
          <w:rFonts w:ascii="Aptos Light" w:hAnsi="Aptos Light"/>
        </w:rPr>
        <w:br/>
      </w:r>
      <w:r w:rsidRPr="00275F6F">
        <w:rPr>
          <w:rFonts w:ascii="Aptos Light" w:hAnsi="Aptos Light"/>
          <w:b/>
          <w:bCs/>
        </w:rPr>
        <w:t>Headers</w:t>
      </w:r>
      <w:r w:rsidRPr="00275F6F">
        <w:rPr>
          <w:rFonts w:ascii="Aptos Light" w:hAnsi="Aptos Light"/>
        </w:rPr>
        <w:t>: Routes messages based on message headers instead of routing key.</w:t>
      </w:r>
    </w:p>
    <w:p w14:paraId="373D8358" w14:textId="77777777" w:rsidR="008C7705" w:rsidRPr="00275F6F" w:rsidRDefault="00000000">
      <w:pPr>
        <w:pStyle w:val="Heading1"/>
        <w:rPr>
          <w:rFonts w:ascii="Aptos Light" w:hAnsi="Aptos Light"/>
        </w:rPr>
      </w:pPr>
      <w:r w:rsidRPr="00275F6F">
        <w:rPr>
          <w:rFonts w:ascii="Segoe UI Emoji" w:hAnsi="Segoe UI Emoji" w:cs="Segoe UI Emoji"/>
        </w:rPr>
        <w:t>💡</w:t>
      </w:r>
      <w:r w:rsidRPr="00275F6F">
        <w:rPr>
          <w:rFonts w:ascii="Aptos Light" w:hAnsi="Aptos Light"/>
        </w:rPr>
        <w:t xml:space="preserve"> When to Use RabbitMQ</w:t>
      </w:r>
    </w:p>
    <w:p w14:paraId="4DE48E26" w14:textId="77777777" w:rsidR="008C7705" w:rsidRPr="00275F6F" w:rsidRDefault="00000000">
      <w:pPr>
        <w:rPr>
          <w:rFonts w:ascii="Aptos Light" w:hAnsi="Aptos Light"/>
        </w:rPr>
      </w:pPr>
      <w:r w:rsidRPr="00275F6F">
        <w:rPr>
          <w:rFonts w:ascii="Aptos Light" w:hAnsi="Aptos Light"/>
        </w:rPr>
        <w:t>- Decouple microservices to reduce tight coupling.</w:t>
      </w:r>
      <w:r w:rsidRPr="00275F6F">
        <w:rPr>
          <w:rFonts w:ascii="Aptos Light" w:hAnsi="Aptos Light"/>
        </w:rPr>
        <w:br/>
        <w:t>- Implement background tasks (e.g., email sending).</w:t>
      </w:r>
      <w:r w:rsidRPr="00275F6F">
        <w:rPr>
          <w:rFonts w:ascii="Aptos Light" w:hAnsi="Aptos Light"/>
        </w:rPr>
        <w:br/>
      </w:r>
      <w:r w:rsidRPr="00275F6F">
        <w:rPr>
          <w:rFonts w:ascii="Aptos Light" w:hAnsi="Aptos Light"/>
        </w:rPr>
        <w:lastRenderedPageBreak/>
        <w:t>- Handle high-throughput event processing.</w:t>
      </w:r>
      <w:r w:rsidRPr="00275F6F">
        <w:rPr>
          <w:rFonts w:ascii="Aptos Light" w:hAnsi="Aptos Light"/>
        </w:rPr>
        <w:br/>
        <w:t>- Introduce retry mechanisms, message durability, and dead-lettering.</w:t>
      </w:r>
    </w:p>
    <w:p w14:paraId="542E3713" w14:textId="77777777" w:rsidR="008C7705" w:rsidRPr="00275F6F" w:rsidRDefault="00000000">
      <w:pPr>
        <w:pStyle w:val="Heading1"/>
        <w:rPr>
          <w:rFonts w:ascii="Aptos Light" w:hAnsi="Aptos Light"/>
        </w:rPr>
      </w:pPr>
      <w:r w:rsidRPr="00275F6F">
        <w:rPr>
          <w:rFonts w:ascii="Segoe UI Emoji" w:hAnsi="Segoe UI Emoji" w:cs="Segoe UI Emoji"/>
        </w:rPr>
        <w:t>🔄</w:t>
      </w:r>
      <w:r w:rsidRPr="00275F6F">
        <w:rPr>
          <w:rFonts w:ascii="Aptos Light" w:hAnsi="Aptos Light"/>
        </w:rPr>
        <w:t xml:space="preserve"> Message Flow</w:t>
      </w:r>
    </w:p>
    <w:p w14:paraId="0C03A3A1" w14:textId="77777777" w:rsidR="008C7705" w:rsidRPr="00275F6F" w:rsidRDefault="00000000">
      <w:pPr>
        <w:rPr>
          <w:rFonts w:ascii="Aptos Light" w:hAnsi="Aptos Light"/>
        </w:rPr>
      </w:pPr>
      <w:r w:rsidRPr="00275F6F">
        <w:rPr>
          <w:rFonts w:ascii="Aptos Light" w:hAnsi="Aptos Light"/>
        </w:rPr>
        <w:t>1. API or service logic generates an event (e.g., OrderCreated).</w:t>
      </w:r>
      <w:r w:rsidRPr="00275F6F">
        <w:rPr>
          <w:rFonts w:ascii="Aptos Light" w:hAnsi="Aptos Light"/>
        </w:rPr>
        <w:br/>
        <w:t>2. A producer publishes the event to an exchange.</w:t>
      </w:r>
      <w:r w:rsidRPr="00275F6F">
        <w:rPr>
          <w:rFonts w:ascii="Aptos Light" w:hAnsi="Aptos Light"/>
        </w:rPr>
        <w:br/>
        <w:t>3. The exchange routes the event to appropriate queue(s).</w:t>
      </w:r>
      <w:r w:rsidRPr="00275F6F">
        <w:rPr>
          <w:rFonts w:ascii="Aptos Light" w:hAnsi="Aptos Light"/>
        </w:rPr>
        <w:br/>
        <w:t>4. A consumer service listens to the queue and acts on the message.</w:t>
      </w:r>
    </w:p>
    <w:p w14:paraId="02A91529" w14:textId="77777777" w:rsidR="008C7705" w:rsidRPr="00275F6F" w:rsidRDefault="00000000">
      <w:pPr>
        <w:pStyle w:val="Heading1"/>
        <w:rPr>
          <w:rFonts w:ascii="Aptos Light" w:hAnsi="Aptos Light"/>
        </w:rPr>
      </w:pPr>
      <w:r w:rsidRPr="00275F6F">
        <w:rPr>
          <w:rFonts w:ascii="Segoe UI Emoji" w:hAnsi="Segoe UI Emoji" w:cs="Segoe UI Emoji"/>
        </w:rPr>
        <w:t>🧰</w:t>
      </w:r>
      <w:r w:rsidRPr="00275F6F">
        <w:rPr>
          <w:rFonts w:ascii="Aptos Light" w:hAnsi="Aptos Light"/>
        </w:rPr>
        <w:t xml:space="preserve"> Why Use Native RabbitMQ.Client?</w:t>
      </w:r>
    </w:p>
    <w:p w14:paraId="2B9D65D1" w14:textId="77777777" w:rsidR="008C7705" w:rsidRPr="00275F6F" w:rsidRDefault="00000000">
      <w:pPr>
        <w:rPr>
          <w:rFonts w:ascii="Aptos Light" w:hAnsi="Aptos Light"/>
        </w:rPr>
      </w:pPr>
      <w:r w:rsidRPr="00275F6F">
        <w:rPr>
          <w:rFonts w:ascii="Aptos Light" w:hAnsi="Aptos Light"/>
        </w:rPr>
        <w:t>- Gives full control over message creation, publishing, and consumption.</w:t>
      </w:r>
      <w:r w:rsidRPr="00275F6F">
        <w:rPr>
          <w:rFonts w:ascii="Aptos Light" w:hAnsi="Aptos Light"/>
        </w:rPr>
        <w:br/>
        <w:t>- Is lightweight with zero abstraction overhead.</w:t>
      </w:r>
      <w:r w:rsidRPr="00275F6F">
        <w:rPr>
          <w:rFonts w:ascii="Aptos Light" w:hAnsi="Aptos Light"/>
        </w:rPr>
        <w:br/>
        <w:t>- Great for learning, debugging, and small-to-mid scale projects.</w:t>
      </w:r>
    </w:p>
    <w:p w14:paraId="5057C4F0" w14:textId="77777777" w:rsidR="008C7705" w:rsidRPr="00275F6F" w:rsidRDefault="00000000">
      <w:pPr>
        <w:pStyle w:val="Heading1"/>
        <w:rPr>
          <w:rFonts w:ascii="Aptos Light" w:hAnsi="Aptos Light"/>
        </w:rPr>
      </w:pPr>
      <w:r w:rsidRPr="00275F6F">
        <w:rPr>
          <w:rFonts w:ascii="Segoe UI Emoji" w:hAnsi="Segoe UI Emoji" w:cs="Segoe UI Emoji"/>
        </w:rPr>
        <w:t>🔐</w:t>
      </w:r>
      <w:r w:rsidRPr="00275F6F">
        <w:rPr>
          <w:rFonts w:ascii="Aptos Light" w:hAnsi="Aptos Light"/>
        </w:rPr>
        <w:t xml:space="preserve"> Key RabbitMQ Features in .NET</w:t>
      </w:r>
    </w:p>
    <w:p w14:paraId="522B1D01" w14:textId="77777777" w:rsidR="008C7705" w:rsidRPr="00275F6F" w:rsidRDefault="00000000">
      <w:pPr>
        <w:rPr>
          <w:rFonts w:ascii="Aptos Light" w:hAnsi="Aptos Light"/>
        </w:rPr>
      </w:pPr>
      <w:r w:rsidRPr="00275F6F">
        <w:rPr>
          <w:rFonts w:ascii="Aptos Light" w:hAnsi="Aptos Light"/>
        </w:rPr>
        <w:t>- Durable Queues: Ensure messages survive broker restarts.</w:t>
      </w:r>
      <w:r w:rsidRPr="00275F6F">
        <w:rPr>
          <w:rFonts w:ascii="Aptos Light" w:hAnsi="Aptos Light"/>
        </w:rPr>
        <w:br/>
        <w:t>- Auto Acknowledgment: Automatically acknowledge message processing.</w:t>
      </w:r>
      <w:r w:rsidRPr="00275F6F">
        <w:rPr>
          <w:rFonts w:ascii="Aptos Light" w:hAnsi="Aptos Light"/>
        </w:rPr>
        <w:br/>
        <w:t>- Manual Acknowledgment: Safely retry failed messages.</w:t>
      </w:r>
      <w:r w:rsidRPr="00275F6F">
        <w:rPr>
          <w:rFonts w:ascii="Aptos Light" w:hAnsi="Aptos Light"/>
        </w:rPr>
        <w:br/>
        <w:t>- Dead-Letter Queues: Redirect failed messages for further inspection.</w:t>
      </w:r>
      <w:r w:rsidRPr="00275F6F">
        <w:rPr>
          <w:rFonts w:ascii="Aptos Light" w:hAnsi="Aptos Light"/>
        </w:rPr>
        <w:br/>
        <w:t>- Persistent Messages: Ensure messages are written to disk.</w:t>
      </w:r>
      <w:r w:rsidRPr="00275F6F">
        <w:rPr>
          <w:rFonts w:ascii="Aptos Light" w:hAnsi="Aptos Light"/>
        </w:rPr>
        <w:br/>
        <w:t>- Connection Management: Handle connections and channels efficiently.</w:t>
      </w:r>
    </w:p>
    <w:p w14:paraId="5B0485D4" w14:textId="77777777" w:rsidR="008C7705" w:rsidRPr="00275F6F" w:rsidRDefault="00000000">
      <w:pPr>
        <w:pStyle w:val="Heading1"/>
        <w:rPr>
          <w:rFonts w:ascii="Aptos Light" w:hAnsi="Aptos Light"/>
        </w:rPr>
      </w:pPr>
      <w:r w:rsidRPr="00275F6F">
        <w:rPr>
          <w:rFonts w:ascii="Segoe UI Emoji" w:hAnsi="Segoe UI Emoji" w:cs="Segoe UI Emoji"/>
        </w:rPr>
        <w:t>📈</w:t>
      </w:r>
      <w:r w:rsidRPr="00275F6F">
        <w:rPr>
          <w:rFonts w:ascii="Aptos Light" w:hAnsi="Aptos Light"/>
        </w:rPr>
        <w:t xml:space="preserve"> Real-World Use Cases</w:t>
      </w:r>
    </w:p>
    <w:p w14:paraId="578F0762" w14:textId="77777777" w:rsidR="008C7705" w:rsidRPr="00275F6F" w:rsidRDefault="00000000">
      <w:pPr>
        <w:rPr>
          <w:rFonts w:ascii="Aptos Light" w:hAnsi="Aptos Light"/>
        </w:rPr>
      </w:pPr>
      <w:r w:rsidRPr="00275F6F">
        <w:rPr>
          <w:rFonts w:ascii="Aptos Light" w:hAnsi="Aptos Light"/>
        </w:rPr>
        <w:t>- Order/Event Processing in e-commerce apps</w:t>
      </w:r>
      <w:r w:rsidRPr="00275F6F">
        <w:rPr>
          <w:rFonts w:ascii="Aptos Light" w:hAnsi="Aptos Light"/>
        </w:rPr>
        <w:br/>
        <w:t>- Email and Notification Dispatch</w:t>
      </w:r>
      <w:r w:rsidRPr="00275F6F">
        <w:rPr>
          <w:rFonts w:ascii="Aptos Light" w:hAnsi="Aptos Light"/>
        </w:rPr>
        <w:br/>
        <w:t>- Audit Logging Systems</w:t>
      </w:r>
      <w:r w:rsidRPr="00275F6F">
        <w:rPr>
          <w:rFonts w:ascii="Aptos Light" w:hAnsi="Aptos Light"/>
        </w:rPr>
        <w:br/>
        <w:t>- Retry &amp; Compensation Logic in financial transactions</w:t>
      </w:r>
      <w:r w:rsidRPr="00275F6F">
        <w:rPr>
          <w:rFonts w:ascii="Aptos Light" w:hAnsi="Aptos Light"/>
        </w:rPr>
        <w:br/>
        <w:t>- Workflow Engines / Sagas</w:t>
      </w:r>
    </w:p>
    <w:p w14:paraId="251B0DA0" w14:textId="77777777" w:rsidR="008C7705" w:rsidRPr="00275F6F" w:rsidRDefault="00000000">
      <w:pPr>
        <w:pStyle w:val="Heading1"/>
        <w:rPr>
          <w:rFonts w:ascii="Aptos Light" w:hAnsi="Aptos Light"/>
        </w:rPr>
      </w:pPr>
      <w:r w:rsidRPr="00275F6F">
        <w:rPr>
          <w:rFonts w:ascii="Segoe UI Emoji" w:hAnsi="Segoe UI Emoji" w:cs="Segoe UI Emoji"/>
        </w:rPr>
        <w:t>🔍</w:t>
      </w:r>
      <w:r w:rsidRPr="00275F6F">
        <w:rPr>
          <w:rFonts w:ascii="Aptos Light" w:hAnsi="Aptos Light"/>
        </w:rPr>
        <w:t xml:space="preserve"> Observability Tips</w:t>
      </w:r>
    </w:p>
    <w:p w14:paraId="19E6707E" w14:textId="77777777" w:rsidR="008C7705" w:rsidRPr="00275F6F" w:rsidRDefault="00000000">
      <w:pPr>
        <w:rPr>
          <w:rFonts w:ascii="Aptos Light" w:hAnsi="Aptos Light"/>
        </w:rPr>
      </w:pPr>
      <w:r w:rsidRPr="00275F6F">
        <w:rPr>
          <w:rFonts w:ascii="Aptos Light" w:hAnsi="Aptos Light"/>
        </w:rPr>
        <w:t>- Monitor queues using RabbitMQ Management UI.</w:t>
      </w:r>
      <w:r w:rsidRPr="00275F6F">
        <w:rPr>
          <w:rFonts w:ascii="Aptos Light" w:hAnsi="Aptos Light"/>
        </w:rPr>
        <w:br/>
        <w:t>- Use dead-letter queues to capture failed or unprocessable messages.</w:t>
      </w:r>
      <w:r w:rsidRPr="00275F6F">
        <w:rPr>
          <w:rFonts w:ascii="Aptos Light" w:hAnsi="Aptos Light"/>
        </w:rPr>
        <w:br/>
        <w:t>- Implement logging and metrics on both producer and consumer sides.</w:t>
      </w:r>
    </w:p>
    <w:p w14:paraId="3876628C" w14:textId="77777777" w:rsidR="008C7705" w:rsidRPr="00275F6F" w:rsidRDefault="00000000">
      <w:pPr>
        <w:pStyle w:val="Heading1"/>
        <w:rPr>
          <w:rFonts w:ascii="Aptos Light" w:hAnsi="Aptos Light"/>
        </w:rPr>
      </w:pPr>
      <w:r w:rsidRPr="00275F6F">
        <w:rPr>
          <w:rFonts w:ascii="Segoe UI Emoji" w:hAnsi="Segoe UI Emoji" w:cs="Segoe UI Emoji"/>
        </w:rPr>
        <w:lastRenderedPageBreak/>
        <w:t>🧱</w:t>
      </w:r>
      <w:r w:rsidRPr="00275F6F">
        <w:rPr>
          <w:rFonts w:ascii="Aptos Light" w:hAnsi="Aptos Light"/>
        </w:rPr>
        <w:t xml:space="preserve"> Best Practices</w:t>
      </w:r>
    </w:p>
    <w:p w14:paraId="30AF675B" w14:textId="77777777" w:rsidR="008C7705" w:rsidRPr="00275F6F" w:rsidRDefault="00000000">
      <w:pPr>
        <w:rPr>
          <w:rFonts w:ascii="Aptos Light" w:hAnsi="Aptos Light"/>
        </w:rPr>
      </w:pPr>
      <w:r w:rsidRPr="00275F6F">
        <w:rPr>
          <w:rFonts w:ascii="Aptos Light" w:hAnsi="Aptos Light"/>
        </w:rPr>
        <w:t>- Keep messages small and serializable (e.g., JSON).</w:t>
      </w:r>
      <w:r w:rsidRPr="00275F6F">
        <w:rPr>
          <w:rFonts w:ascii="Aptos Light" w:hAnsi="Aptos Light"/>
        </w:rPr>
        <w:br/>
        <w:t>- Do not re-use channels across threads.</w:t>
      </w:r>
      <w:r w:rsidRPr="00275F6F">
        <w:rPr>
          <w:rFonts w:ascii="Aptos Light" w:hAnsi="Aptos Light"/>
        </w:rPr>
        <w:br/>
        <w:t>- Use connection pools or factories when scaling.</w:t>
      </w:r>
      <w:r w:rsidRPr="00275F6F">
        <w:rPr>
          <w:rFonts w:ascii="Aptos Light" w:hAnsi="Aptos Light"/>
        </w:rPr>
        <w:br/>
        <w:t>- Gracefully handle consumer failures (retry, delay, fallback).</w:t>
      </w:r>
      <w:r w:rsidRPr="00275F6F">
        <w:rPr>
          <w:rFonts w:ascii="Aptos Light" w:hAnsi="Aptos Light"/>
        </w:rPr>
        <w:br/>
        <w:t>- Use consistent naming for exchanges, queues, and routing keys.</w:t>
      </w:r>
    </w:p>
    <w:p w14:paraId="541CE75F" w14:textId="77777777" w:rsidR="008C7705" w:rsidRPr="00275F6F" w:rsidRDefault="00000000">
      <w:pPr>
        <w:pStyle w:val="Heading1"/>
        <w:rPr>
          <w:rFonts w:ascii="Aptos Light" w:hAnsi="Aptos Light"/>
        </w:rPr>
      </w:pPr>
      <w:r w:rsidRPr="00275F6F">
        <w:rPr>
          <w:rFonts w:ascii="Segoe UI Emoji" w:hAnsi="Segoe UI Emoji" w:cs="Segoe UI Emoji"/>
        </w:rPr>
        <w:t>✅</w:t>
      </w:r>
      <w:r w:rsidRPr="00275F6F">
        <w:rPr>
          <w:rFonts w:ascii="Aptos Light" w:hAnsi="Aptos Light"/>
        </w:rPr>
        <w:t xml:space="preserve"> Summary</w:t>
      </w:r>
    </w:p>
    <w:p w14:paraId="73E51521" w14:textId="77777777" w:rsidR="008C7705" w:rsidRPr="00275F6F" w:rsidRDefault="00000000">
      <w:pPr>
        <w:rPr>
          <w:rFonts w:ascii="Aptos Light" w:hAnsi="Aptos Light"/>
        </w:rPr>
      </w:pPr>
      <w:r w:rsidRPr="00275F6F">
        <w:rPr>
          <w:rFonts w:ascii="Aptos Light" w:hAnsi="Aptos Light"/>
        </w:rPr>
        <w:t>RabbitMQ enables powerful event-driven systems in .NET by decoupling services and enabling reliable asynchronous communication. Using the native client helps you learn the internals while giving you full control — ideal for fine-tuned, lightweight implementations.</w:t>
      </w:r>
    </w:p>
    <w:sectPr w:rsidR="008C7705" w:rsidRPr="00275F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9638348">
    <w:abstractNumId w:val="8"/>
  </w:num>
  <w:num w:numId="2" w16cid:durableId="2131394333">
    <w:abstractNumId w:val="6"/>
  </w:num>
  <w:num w:numId="3" w16cid:durableId="949312709">
    <w:abstractNumId w:val="5"/>
  </w:num>
  <w:num w:numId="4" w16cid:durableId="591593927">
    <w:abstractNumId w:val="4"/>
  </w:num>
  <w:num w:numId="5" w16cid:durableId="904533083">
    <w:abstractNumId w:val="7"/>
  </w:num>
  <w:num w:numId="6" w16cid:durableId="1455097456">
    <w:abstractNumId w:val="3"/>
  </w:num>
  <w:num w:numId="7" w16cid:durableId="1775055536">
    <w:abstractNumId w:val="2"/>
  </w:num>
  <w:num w:numId="8" w16cid:durableId="431631173">
    <w:abstractNumId w:val="1"/>
  </w:num>
  <w:num w:numId="9" w16cid:durableId="271204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5F6F"/>
    <w:rsid w:val="0029639D"/>
    <w:rsid w:val="00326F90"/>
    <w:rsid w:val="00845C25"/>
    <w:rsid w:val="008C7705"/>
    <w:rsid w:val="00AA1D8D"/>
    <w:rsid w:val="00B47730"/>
    <w:rsid w:val="00C5609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808C5F"/>
  <w14:defaultImageDpi w14:val="300"/>
  <w15:docId w15:val="{C657D69C-DA19-4765-8479-47C894EEA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Kashif Javed</cp:lastModifiedBy>
  <cp:revision>3</cp:revision>
  <dcterms:created xsi:type="dcterms:W3CDTF">2013-12-23T23:15:00Z</dcterms:created>
  <dcterms:modified xsi:type="dcterms:W3CDTF">2025-06-20T15:34:00Z</dcterms:modified>
  <cp:category/>
</cp:coreProperties>
</file>