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AF065" w14:textId="6E5E692F" w:rsidR="00E65842" w:rsidRDefault="00E65842" w:rsidP="00E65842">
      <w:pPr>
        <w:spacing w:after="200"/>
      </w:pPr>
      <w:r>
        <w:t xml:space="preserve">                                   </w:t>
      </w:r>
      <w:r>
        <w:rPr>
          <w:noProof/>
        </w:rPr>
        <w:drawing>
          <wp:inline distT="0" distB="0" distL="0" distR="0" wp14:anchorId="6CC707D9" wp14:editId="195B1D3E">
            <wp:extent cx="3381375" cy="13430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25FA" w14:textId="77777777" w:rsidR="00E65842" w:rsidRDefault="00E65842">
      <w:pPr>
        <w:spacing w:after="200"/>
        <w:jc w:val="center"/>
      </w:pPr>
    </w:p>
    <w:p w14:paraId="05FB9950" w14:textId="77777777" w:rsidR="00E65842" w:rsidRDefault="00E65842">
      <w:pPr>
        <w:spacing w:after="200"/>
        <w:jc w:val="center"/>
      </w:pPr>
    </w:p>
    <w:p w14:paraId="37D903DF" w14:textId="77777777" w:rsidR="00E65842" w:rsidRDefault="00E65842">
      <w:pPr>
        <w:spacing w:after="200"/>
        <w:jc w:val="center"/>
      </w:pPr>
    </w:p>
    <w:p w14:paraId="2818BB93" w14:textId="77777777" w:rsidR="00E65842" w:rsidRDefault="00E65842">
      <w:pPr>
        <w:spacing w:after="200"/>
        <w:jc w:val="center"/>
      </w:pPr>
    </w:p>
    <w:p w14:paraId="3767BF11" w14:textId="1B76654B" w:rsidR="0011755D" w:rsidRDefault="00E65842">
      <w:pPr>
        <w:spacing w:after="200"/>
        <w:jc w:val="center"/>
      </w:pPr>
      <w:r>
        <w:rPr>
          <w:b/>
          <w:bCs/>
          <w:color w:val="6B7280"/>
          <w:spacing w:val="20"/>
          <w:sz w:val="30"/>
          <w:szCs w:val="30"/>
        </w:rPr>
        <w:t>CODEALPHA_</w:t>
      </w:r>
      <w:r w:rsidR="00FD02B4">
        <w:rPr>
          <w:b/>
          <w:bCs/>
          <w:color w:val="6B7280"/>
          <w:spacing w:val="20"/>
          <w:sz w:val="30"/>
          <w:szCs w:val="30"/>
        </w:rPr>
        <w:t>PROJECT REPORT</w:t>
      </w:r>
    </w:p>
    <w:p w14:paraId="2219C62B" w14:textId="77777777" w:rsidR="0011755D" w:rsidRDefault="00FD02B4">
      <w:pPr>
        <w:spacing w:after="300"/>
        <w:jc w:val="center"/>
      </w:pPr>
      <w:r>
        <w:rPr>
          <w:b/>
          <w:bCs/>
          <w:color w:val="1F2933"/>
          <w:sz w:val="56"/>
          <w:szCs w:val="56"/>
        </w:rPr>
        <w:t>Language Translation Tool</w:t>
      </w:r>
    </w:p>
    <w:p w14:paraId="51D4350A" w14:textId="77777777" w:rsidR="0011755D" w:rsidRDefault="00FD02B4">
      <w:pPr>
        <w:spacing w:after="700"/>
        <w:jc w:val="center"/>
      </w:pPr>
      <w:r>
        <w:rPr>
          <w:i/>
          <w:iCs/>
          <w:color w:val="6B7280"/>
          <w:sz w:val="24"/>
          <w:szCs w:val="24"/>
        </w:rPr>
        <w:t xml:space="preserve">A Python Desktop Application using </w:t>
      </w:r>
      <w:proofErr w:type="spellStart"/>
      <w:r>
        <w:rPr>
          <w:i/>
          <w:iCs/>
          <w:color w:val="6B7280"/>
          <w:sz w:val="24"/>
          <w:szCs w:val="24"/>
        </w:rPr>
        <w:t>Tkinter</w:t>
      </w:r>
      <w:proofErr w:type="spellEnd"/>
      <w:r>
        <w:rPr>
          <w:i/>
          <w:iCs/>
          <w:color w:val="6B7280"/>
          <w:sz w:val="24"/>
          <w:szCs w:val="24"/>
        </w:rPr>
        <w:t xml:space="preserve"> and Google Translate</w:t>
      </w:r>
    </w:p>
    <w:p w14:paraId="55039D2B" w14:textId="77777777" w:rsidR="0011755D" w:rsidRDefault="00FD02B4">
      <w:pPr>
        <w:spacing w:after="100"/>
        <w:jc w:val="center"/>
      </w:pPr>
      <w:r>
        <w:rPr>
          <w:color w:val="1F2933"/>
          <w:sz w:val="22"/>
          <w:szCs w:val="22"/>
        </w:rPr>
        <w:t xml:space="preserve">Submitted as part of the </w:t>
      </w:r>
      <w:proofErr w:type="spellStart"/>
      <w:r>
        <w:rPr>
          <w:color w:val="1F2933"/>
          <w:sz w:val="22"/>
          <w:szCs w:val="22"/>
        </w:rPr>
        <w:t>CodeAlpha</w:t>
      </w:r>
      <w:proofErr w:type="spellEnd"/>
      <w:r>
        <w:rPr>
          <w:color w:val="1F2933"/>
          <w:sz w:val="22"/>
          <w:szCs w:val="22"/>
        </w:rPr>
        <w:t xml:space="preserve"> Internship Program</w:t>
      </w:r>
    </w:p>
    <w:p w14:paraId="06B160FA" w14:textId="5416F73E" w:rsidR="0011755D" w:rsidRDefault="00FD02B4">
      <w:pPr>
        <w:spacing w:after="900"/>
        <w:jc w:val="center"/>
      </w:pPr>
      <w:r>
        <w:rPr>
          <w:color w:val="1F2933"/>
          <w:sz w:val="22"/>
          <w:szCs w:val="22"/>
        </w:rPr>
        <w:t xml:space="preserve">Domain: </w:t>
      </w:r>
      <w:r w:rsidR="00E65842">
        <w:rPr>
          <w:color w:val="1F2933"/>
          <w:sz w:val="22"/>
          <w:szCs w:val="22"/>
        </w:rPr>
        <w:t>(AI)</w:t>
      </w:r>
    </w:p>
    <w:p w14:paraId="5DE20EF1" w14:textId="40DA5BD4" w:rsidR="0011755D" w:rsidRDefault="00FD02B4">
      <w:pPr>
        <w:spacing w:after="60"/>
        <w:jc w:val="center"/>
      </w:pPr>
      <w:r>
        <w:rPr>
          <w:sz w:val="22"/>
          <w:szCs w:val="22"/>
        </w:rPr>
        <w:t xml:space="preserve">Prepared by: </w:t>
      </w:r>
      <w:r w:rsidR="00E65842">
        <w:rPr>
          <w:sz w:val="22"/>
          <w:szCs w:val="22"/>
        </w:rPr>
        <w:t>Kashif Hafeez</w:t>
      </w:r>
    </w:p>
    <w:p w14:paraId="44640F43" w14:textId="77777777" w:rsidR="0011755D" w:rsidRDefault="00FD02B4">
      <w:pPr>
        <w:spacing w:after="60"/>
        <w:jc w:val="center"/>
      </w:pPr>
      <w:r>
        <w:rPr>
          <w:sz w:val="22"/>
          <w:szCs w:val="22"/>
        </w:rPr>
        <w:t>Date: July 19, 2026</w:t>
      </w:r>
    </w:p>
    <w:p w14:paraId="4DAA63C4" w14:textId="77777777" w:rsidR="0011755D" w:rsidRDefault="0011755D">
      <w:pPr>
        <w:sectPr w:rsidR="0011755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CC23BA9" w14:textId="77777777" w:rsidR="0011755D" w:rsidRDefault="00FD02B4">
      <w:pPr>
        <w:pStyle w:val="Heading1"/>
        <w:spacing w:before="360" w:after="180"/>
      </w:pPr>
      <w:r>
        <w:lastRenderedPageBreak/>
        <w:t>1. Introduction</w:t>
      </w:r>
    </w:p>
    <w:p w14:paraId="6277739F" w14:textId="77777777" w:rsidR="0011755D" w:rsidRDefault="00FD02B4">
      <w:pPr>
        <w:spacing w:after="160" w:line="300" w:lineRule="auto"/>
      </w:pPr>
      <w:r>
        <w:rPr>
          <w:sz w:val="22"/>
          <w:szCs w:val="22"/>
        </w:rPr>
        <w:t>Communication across languages is one of the most common challenges in a globally connected world. Manually looking up translations is slow and often loses context, which is wh</w:t>
      </w:r>
      <w:r>
        <w:rPr>
          <w:sz w:val="22"/>
          <w:szCs w:val="22"/>
        </w:rPr>
        <w:t>y automated translation tools have become an essential part of everyday software. This project, the Language Translation Tool, is a desktop application built in Python that allows a user to type or paste text in one language and instantly receive an accura</w:t>
      </w:r>
      <w:r>
        <w:rPr>
          <w:sz w:val="22"/>
          <w:szCs w:val="22"/>
        </w:rPr>
        <w:t>te translation in another.</w:t>
      </w:r>
    </w:p>
    <w:p w14:paraId="1B9B8191" w14:textId="77777777" w:rsidR="0011755D" w:rsidRDefault="00FD02B4">
      <w:pPr>
        <w:spacing w:after="160" w:line="300" w:lineRule="auto"/>
      </w:pPr>
      <w:r>
        <w:rPr>
          <w:sz w:val="22"/>
          <w:szCs w:val="22"/>
        </w:rPr>
        <w:t xml:space="preserve">The application is built using Python's built-in </w:t>
      </w:r>
      <w:proofErr w:type="spellStart"/>
      <w:r>
        <w:rPr>
          <w:sz w:val="22"/>
          <w:szCs w:val="22"/>
        </w:rPr>
        <w:t>Tkinter</w:t>
      </w:r>
      <w:proofErr w:type="spellEnd"/>
      <w:r>
        <w:rPr>
          <w:sz w:val="22"/>
          <w:szCs w:val="22"/>
        </w:rPr>
        <w:t xml:space="preserve"> library for the graphical interface and the deep-translator package to access Google </w:t>
      </w:r>
      <w:proofErr w:type="spellStart"/>
      <w:r>
        <w:rPr>
          <w:sz w:val="22"/>
          <w:szCs w:val="22"/>
        </w:rPr>
        <w:t>Translate's</w:t>
      </w:r>
      <w:proofErr w:type="spellEnd"/>
      <w:r>
        <w:rPr>
          <w:sz w:val="22"/>
          <w:szCs w:val="22"/>
        </w:rPr>
        <w:t xml:space="preserve"> translation engine. It was developed as part of the </w:t>
      </w:r>
      <w:proofErr w:type="spellStart"/>
      <w:r>
        <w:rPr>
          <w:sz w:val="22"/>
          <w:szCs w:val="22"/>
        </w:rPr>
        <w:t>CodeAlpha</w:t>
      </w:r>
      <w:proofErr w:type="spellEnd"/>
      <w:r>
        <w:rPr>
          <w:sz w:val="22"/>
          <w:szCs w:val="22"/>
        </w:rPr>
        <w:t xml:space="preserve"> internship pr</w:t>
      </w:r>
      <w:r>
        <w:rPr>
          <w:sz w:val="22"/>
          <w:szCs w:val="22"/>
        </w:rPr>
        <w:t>ogram under the Python Programming domain, with the goal of demonstrating practical skills in GUI development, API integration, multithreading, and user-experience design.</w:t>
      </w:r>
    </w:p>
    <w:p w14:paraId="37C6533F" w14:textId="77777777" w:rsidR="0011755D" w:rsidRDefault="00FD02B4">
      <w:pPr>
        <w:pStyle w:val="Heading1"/>
        <w:spacing w:before="360" w:after="180"/>
      </w:pPr>
      <w:r>
        <w:t>2. Objective</w:t>
      </w:r>
    </w:p>
    <w:p w14:paraId="4E745ADF" w14:textId="77777777" w:rsidR="0011755D" w:rsidRDefault="00FD02B4">
      <w:pPr>
        <w:spacing w:after="160" w:line="300" w:lineRule="auto"/>
      </w:pPr>
      <w:r>
        <w:rPr>
          <w:sz w:val="22"/>
          <w:szCs w:val="22"/>
        </w:rPr>
        <w:t>The main objectives of this project are:</w:t>
      </w:r>
    </w:p>
    <w:p w14:paraId="60CF05AF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To design a simple, user-frien</w:t>
      </w:r>
      <w:r>
        <w:rPr>
          <w:sz w:val="22"/>
          <w:szCs w:val="22"/>
        </w:rPr>
        <w:t>dly desktop interface for translating text between multiple languages.</w:t>
      </w:r>
    </w:p>
    <w:p w14:paraId="011A0144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To integrate a reliable third-party translation engine (Google Translate, via the deep-translator library) into a Python application.</w:t>
      </w:r>
    </w:p>
    <w:p w14:paraId="5DAF3663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To ensure the interface remains responsive during t</w:t>
      </w:r>
      <w:r>
        <w:rPr>
          <w:sz w:val="22"/>
          <w:szCs w:val="22"/>
        </w:rPr>
        <w:t>ranslation by performing network requests on a background thread.</w:t>
      </w:r>
    </w:p>
    <w:p w14:paraId="25C66602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To add supporting features such as automatic language detection, language swapping, clipboard copying, and text-to-speech playback.</w:t>
      </w:r>
    </w:p>
    <w:p w14:paraId="47442B33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To handle errors gracefully (</w:t>
      </w:r>
      <w:proofErr w:type="gramStart"/>
      <w:r>
        <w:rPr>
          <w:sz w:val="22"/>
          <w:szCs w:val="22"/>
        </w:rPr>
        <w:t>e.g.</w:t>
      </w:r>
      <w:proofErr w:type="gramEnd"/>
      <w:r>
        <w:rPr>
          <w:sz w:val="22"/>
          <w:szCs w:val="22"/>
        </w:rPr>
        <w:t xml:space="preserve"> no internet connection) </w:t>
      </w:r>
      <w:r>
        <w:rPr>
          <w:sz w:val="22"/>
          <w:szCs w:val="22"/>
        </w:rPr>
        <w:t>and provide clear feedback to the user.</w:t>
      </w:r>
    </w:p>
    <w:p w14:paraId="1D3A2084" w14:textId="77777777" w:rsidR="0011755D" w:rsidRDefault="00FD02B4">
      <w:pPr>
        <w:pStyle w:val="Heading1"/>
        <w:spacing w:before="360" w:after="180"/>
      </w:pPr>
      <w:r>
        <w:t>3. Tools / Technologies Used</w:t>
      </w:r>
    </w:p>
    <w:p w14:paraId="59FE2B63" w14:textId="77777777" w:rsidR="0011755D" w:rsidRDefault="00FD02B4">
      <w:pPr>
        <w:spacing w:after="160" w:line="300" w:lineRule="auto"/>
      </w:pPr>
      <w:r>
        <w:rPr>
          <w:sz w:val="22"/>
          <w:szCs w:val="22"/>
        </w:rPr>
        <w:t>The project relies on the following tools, languages, and libraries:</w:t>
      </w:r>
    </w:p>
    <w:p w14:paraId="06D36117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Python 3 — core programming language.</w:t>
      </w:r>
    </w:p>
    <w:p w14:paraId="764066F3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2"/>
          <w:szCs w:val="22"/>
        </w:rPr>
        <w:t>Tkinter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ttk</w:t>
      </w:r>
      <w:proofErr w:type="spellEnd"/>
      <w:r>
        <w:rPr>
          <w:sz w:val="22"/>
          <w:szCs w:val="22"/>
        </w:rPr>
        <w:t xml:space="preserve"> — Python's standard GUI toolkit, used to build the window, widgets, and styling (themed with the 'clam' theme).</w:t>
      </w:r>
    </w:p>
    <w:p w14:paraId="1FBA6FF1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deep-translator (</w:t>
      </w:r>
      <w:proofErr w:type="spellStart"/>
      <w:r>
        <w:rPr>
          <w:sz w:val="22"/>
          <w:szCs w:val="22"/>
        </w:rPr>
        <w:t>GoogleTranslator</w:t>
      </w:r>
      <w:proofErr w:type="spellEnd"/>
      <w:r>
        <w:rPr>
          <w:sz w:val="22"/>
          <w:szCs w:val="22"/>
        </w:rPr>
        <w:t>) — third-party library used to send text to Google Translate and retrieve the translated result.</w:t>
      </w:r>
    </w:p>
    <w:p w14:paraId="4E65272C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threading — used to run translation requests in the background so the GUI does not freeze while waiting for a network response.</w:t>
      </w:r>
    </w:p>
    <w:p w14:paraId="199CACC9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2"/>
          <w:szCs w:val="22"/>
        </w:rPr>
        <w:t>pyperclip</w:t>
      </w:r>
      <w:proofErr w:type="spellEnd"/>
      <w:r>
        <w:rPr>
          <w:sz w:val="22"/>
          <w:szCs w:val="22"/>
        </w:rPr>
        <w:t xml:space="preserve"> (optional) — enables one-click copying of input or translated text to the system clipboard.</w:t>
      </w:r>
    </w:p>
    <w:p w14:paraId="2A9D60C8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pyttsx3 (optional) — enab</w:t>
      </w:r>
      <w:r>
        <w:rPr>
          <w:sz w:val="22"/>
          <w:szCs w:val="22"/>
        </w:rPr>
        <w:t>les offline text-to-speech playback of the input or translated text.</w:t>
      </w:r>
    </w:p>
    <w:p w14:paraId="72969040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2"/>
          <w:szCs w:val="22"/>
        </w:rPr>
        <w:t>messagebox</w:t>
      </w:r>
      <w:proofErr w:type="spellEnd"/>
      <w:r>
        <w:rPr>
          <w:sz w:val="22"/>
          <w:szCs w:val="22"/>
        </w:rPr>
        <w:t xml:space="preserve"> — standard </w:t>
      </w:r>
      <w:proofErr w:type="spellStart"/>
      <w:r>
        <w:rPr>
          <w:sz w:val="22"/>
          <w:szCs w:val="22"/>
        </w:rPr>
        <w:t>Tkinter</w:t>
      </w:r>
      <w:proofErr w:type="spellEnd"/>
      <w:r>
        <w:rPr>
          <w:sz w:val="22"/>
          <w:szCs w:val="22"/>
        </w:rPr>
        <w:t xml:space="preserve"> dialog module, used for warnings, errors, and information pop-ups.</w:t>
      </w:r>
    </w:p>
    <w:p w14:paraId="1528DEEA" w14:textId="77777777" w:rsidR="0011755D" w:rsidRDefault="00FD02B4">
      <w:pPr>
        <w:pStyle w:val="Heading1"/>
        <w:spacing w:before="360" w:after="180"/>
      </w:pPr>
      <w:r>
        <w:t>4. Features of the Project</w:t>
      </w:r>
    </w:p>
    <w:p w14:paraId="5BFC6DA1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lastRenderedPageBreak/>
        <w:t>Translate text between 26 languages, including English, Urdu, A</w:t>
      </w:r>
      <w:r>
        <w:rPr>
          <w:sz w:val="22"/>
          <w:szCs w:val="22"/>
        </w:rPr>
        <w:t>rabic, French, Spanish, Chinese, Hindi, and more.</w:t>
      </w:r>
    </w:p>
    <w:p w14:paraId="7E06A349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Auto-detect the source language, or select it manually from a dropdown list.</w:t>
      </w:r>
    </w:p>
    <w:p w14:paraId="5FB313A4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One-click 'Swap' button to reverse the source and target languages (disabled for Auto Detect, since it cannot be a target).</w:t>
      </w:r>
    </w:p>
    <w:p w14:paraId="7405589C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Respo</w:t>
      </w:r>
      <w:r>
        <w:rPr>
          <w:sz w:val="22"/>
          <w:szCs w:val="22"/>
        </w:rPr>
        <w:t>nsive, non-blocking UI — translation runs in a separate thread so the window never freezes.</w:t>
      </w:r>
    </w:p>
    <w:p w14:paraId="0C25574E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Copy-to-clipboard for both the input and the translated text.</w:t>
      </w:r>
    </w:p>
    <w:p w14:paraId="0F92FDEA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Text-to-speech playback for both the input and the translated text, using a freshly created speech eng</w:t>
      </w:r>
      <w:r>
        <w:rPr>
          <w:sz w:val="22"/>
          <w:szCs w:val="22"/>
        </w:rPr>
        <w:t>ine per call for reliability.</w:t>
      </w:r>
    </w:p>
    <w:p w14:paraId="1523C4CA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Clear button to reset both text boxes instantly.</w:t>
      </w:r>
    </w:p>
    <w:p w14:paraId="18413780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Graceful error handling — friendly pop-up messages if translation fails or optional libraries are missing.</w:t>
      </w:r>
    </w:p>
    <w:p w14:paraId="18FAF33B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Graceful feature degradation — Copy and Speak buttons automatically di</w:t>
      </w:r>
      <w:r>
        <w:rPr>
          <w:sz w:val="22"/>
          <w:szCs w:val="22"/>
        </w:rPr>
        <w:t xml:space="preserve">sable themselves if </w:t>
      </w:r>
      <w:proofErr w:type="spellStart"/>
      <w:r>
        <w:rPr>
          <w:sz w:val="22"/>
          <w:szCs w:val="22"/>
        </w:rPr>
        <w:t>pyperclip</w:t>
      </w:r>
      <w:proofErr w:type="spellEnd"/>
      <w:r>
        <w:rPr>
          <w:sz w:val="22"/>
          <w:szCs w:val="22"/>
        </w:rPr>
        <w:t xml:space="preserve"> or pyttsx3 are not installed, instead of crashing the app.</w:t>
      </w:r>
    </w:p>
    <w:p w14:paraId="6E51EE14" w14:textId="73B6065D" w:rsidR="0011755D" w:rsidRDefault="00FD02B4">
      <w:pPr>
        <w:pStyle w:val="Heading1"/>
        <w:spacing w:before="360" w:after="180"/>
      </w:pPr>
      <w:r>
        <w:t>5. Screenshots / Output</w:t>
      </w:r>
    </w:p>
    <w:p w14:paraId="582778B0" w14:textId="3F052A47" w:rsidR="0011755D" w:rsidRDefault="00FD02B4">
      <w:pPr>
        <w:spacing w:after="160" w:line="300" w:lineRule="auto"/>
      </w:pPr>
      <w:r>
        <w:rPr>
          <w:sz w:val="22"/>
          <w:szCs w:val="22"/>
        </w:rPr>
        <w:t xml:space="preserve">The illustration below is a representative mock-up of the application window, showing the language selectors, input box, Translate button, and </w:t>
      </w:r>
      <w:r>
        <w:rPr>
          <w:sz w:val="22"/>
          <w:szCs w:val="22"/>
        </w:rPr>
        <w:t>the translated output box. When the actual application is run, this space should be replaced with a real screenshot of the running window.</w:t>
      </w:r>
      <w:r w:rsidR="006E40E9" w:rsidRPr="006E40E9">
        <w:rPr>
          <w:noProof/>
        </w:rPr>
        <w:t xml:space="preserve"> </w:t>
      </w:r>
      <w:r w:rsidR="006E40E9">
        <w:rPr>
          <w:noProof/>
        </w:rPr>
        <w:drawing>
          <wp:inline distT="0" distB="0" distL="0" distR="0" wp14:anchorId="10D25265" wp14:editId="0F15097E">
            <wp:extent cx="5074920" cy="3215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17" b="9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21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DE8DA" w14:textId="01574BE8" w:rsidR="0011755D" w:rsidRDefault="0011755D">
      <w:pPr>
        <w:spacing w:before="120" w:after="60"/>
        <w:jc w:val="center"/>
      </w:pPr>
    </w:p>
    <w:p w14:paraId="30EAE922" w14:textId="77777777" w:rsidR="0011755D" w:rsidRDefault="00FD02B4">
      <w:pPr>
        <w:spacing w:before="80" w:after="300"/>
        <w:jc w:val="center"/>
      </w:pPr>
      <w:r>
        <w:rPr>
          <w:i/>
          <w:iCs/>
          <w:color w:val="6B7280"/>
        </w:rPr>
        <w:t>Figure 1: Representative view of the Language Translation Tool interface</w:t>
      </w:r>
    </w:p>
    <w:p w14:paraId="3EFE9398" w14:textId="77777777" w:rsidR="0011755D" w:rsidRDefault="00FD02B4">
      <w:pPr>
        <w:pStyle w:val="Heading1"/>
        <w:spacing w:before="360" w:after="180"/>
      </w:pPr>
      <w:r>
        <w:t>6. Algorithm / Flowchart</w:t>
      </w:r>
    </w:p>
    <w:p w14:paraId="47710AAE" w14:textId="77777777" w:rsidR="0011755D" w:rsidRDefault="00FD02B4">
      <w:pPr>
        <w:spacing w:after="160" w:line="300" w:lineRule="auto"/>
      </w:pPr>
      <w:r>
        <w:rPr>
          <w:sz w:val="22"/>
          <w:szCs w:val="22"/>
        </w:rPr>
        <w:lastRenderedPageBreak/>
        <w:t>The step-by-step algorithm followed by the application is:</w:t>
      </w:r>
    </w:p>
    <w:p w14:paraId="56B39498" w14:textId="77777777" w:rsidR="0011755D" w:rsidRDefault="00FD02B4"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Launch the application; the </w:t>
      </w:r>
      <w:proofErr w:type="spellStart"/>
      <w:r>
        <w:rPr>
          <w:sz w:val="22"/>
          <w:szCs w:val="22"/>
        </w:rPr>
        <w:t>Tkinter</w:t>
      </w:r>
      <w:proofErr w:type="spellEnd"/>
      <w:r>
        <w:rPr>
          <w:sz w:val="22"/>
          <w:szCs w:val="22"/>
        </w:rPr>
        <w:t xml:space="preserve"> window and all widgets are created.</w:t>
      </w:r>
    </w:p>
    <w:p w14:paraId="42586DD3" w14:textId="77777777" w:rsidR="0011755D" w:rsidRDefault="00FD02B4"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>The user selects a source language (or leaves it as Auto Detect) and a target language.</w:t>
      </w:r>
    </w:p>
    <w:p w14:paraId="557A12FD" w14:textId="77777777" w:rsidR="0011755D" w:rsidRDefault="00FD02B4"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>The user types or pastes the text to be translated into the input box.</w:t>
      </w:r>
    </w:p>
    <w:p w14:paraId="47375DDC" w14:textId="77777777" w:rsidR="0011755D" w:rsidRDefault="00FD02B4"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The user clicks the 'Translate' button, which calls </w:t>
      </w:r>
      <w:proofErr w:type="spellStart"/>
      <w:r>
        <w:rPr>
          <w:sz w:val="22"/>
          <w:szCs w:val="22"/>
        </w:rPr>
        <w:t>start_</w:t>
      </w:r>
      <w:proofErr w:type="gramStart"/>
      <w:r>
        <w:rPr>
          <w:sz w:val="22"/>
          <w:szCs w:val="22"/>
        </w:rPr>
        <w:t>translation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).</w:t>
      </w:r>
    </w:p>
    <w:p w14:paraId="3218949E" w14:textId="77777777" w:rsidR="0011755D" w:rsidRDefault="00FD02B4"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>The input is validated (</w:t>
      </w:r>
      <w:r>
        <w:rPr>
          <w:sz w:val="22"/>
          <w:szCs w:val="22"/>
        </w:rPr>
        <w:t>rejecting empty text), the Translate button is disabled, and the status label shows 'Translating…'.</w:t>
      </w:r>
    </w:p>
    <w:p w14:paraId="740A471D" w14:textId="77777777" w:rsidR="0011755D" w:rsidRDefault="00FD02B4"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>A background thread is started to run _</w:t>
      </w:r>
      <w:proofErr w:type="spellStart"/>
      <w:r>
        <w:rPr>
          <w:sz w:val="22"/>
          <w:szCs w:val="22"/>
        </w:rPr>
        <w:t>translate_</w:t>
      </w:r>
      <w:proofErr w:type="gramStart"/>
      <w:r>
        <w:rPr>
          <w:sz w:val="22"/>
          <w:szCs w:val="22"/>
        </w:rPr>
        <w:t>worker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), keeping the interface responsive.</w:t>
      </w:r>
    </w:p>
    <w:p w14:paraId="49571BF2" w14:textId="77777777" w:rsidR="0011755D" w:rsidRDefault="00FD02B4"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Inside the thread, a </w:t>
      </w:r>
      <w:proofErr w:type="spellStart"/>
      <w:r>
        <w:rPr>
          <w:sz w:val="22"/>
          <w:szCs w:val="22"/>
        </w:rPr>
        <w:t>GoogleTranslator</w:t>
      </w:r>
      <w:proofErr w:type="spellEnd"/>
      <w:r>
        <w:rPr>
          <w:sz w:val="22"/>
          <w:szCs w:val="22"/>
        </w:rPr>
        <w:t xml:space="preserve"> object is created with th</w:t>
      </w:r>
      <w:r>
        <w:rPr>
          <w:sz w:val="22"/>
          <w:szCs w:val="22"/>
        </w:rPr>
        <w:t xml:space="preserve">e chosen source and target language codes, and </w:t>
      </w:r>
      <w:proofErr w:type="spellStart"/>
      <w:proofErr w:type="gramStart"/>
      <w:r>
        <w:rPr>
          <w:sz w:val="22"/>
          <w:szCs w:val="22"/>
        </w:rPr>
        <w:t>translator.translate</w:t>
      </w:r>
      <w:proofErr w:type="spellEnd"/>
      <w:proofErr w:type="gramEnd"/>
      <w:r>
        <w:rPr>
          <w:sz w:val="22"/>
          <w:szCs w:val="22"/>
        </w:rPr>
        <w:t>(text) sends the request.</w:t>
      </w:r>
    </w:p>
    <w:p w14:paraId="2DD7E8DC" w14:textId="77777777" w:rsidR="0011755D" w:rsidRDefault="00FD02B4"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If the request succeeds, the result is passed back to the main thread via </w:t>
      </w:r>
      <w:proofErr w:type="spellStart"/>
      <w:proofErr w:type="gramStart"/>
      <w:r>
        <w:rPr>
          <w:sz w:val="22"/>
          <w:szCs w:val="22"/>
        </w:rPr>
        <w:t>self.after</w:t>
      </w:r>
      <w:proofErr w:type="spellEnd"/>
      <w:proofErr w:type="gramEnd"/>
      <w:r>
        <w:rPr>
          <w:sz w:val="22"/>
          <w:szCs w:val="22"/>
        </w:rPr>
        <w:t>(), which displays it in the output box and re-enables the Translate button.</w:t>
      </w:r>
    </w:p>
    <w:p w14:paraId="4F0D0082" w14:textId="77777777" w:rsidR="0011755D" w:rsidRDefault="00FD02B4"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>If</w:t>
      </w:r>
      <w:r>
        <w:rPr>
          <w:sz w:val="22"/>
          <w:szCs w:val="22"/>
        </w:rPr>
        <w:t xml:space="preserve"> the request fails (</w:t>
      </w:r>
      <w:proofErr w:type="gramStart"/>
      <w:r>
        <w:rPr>
          <w:sz w:val="22"/>
          <w:szCs w:val="22"/>
        </w:rPr>
        <w:t>e.g.</w:t>
      </w:r>
      <w:proofErr w:type="gramEnd"/>
      <w:r>
        <w:rPr>
          <w:sz w:val="22"/>
          <w:szCs w:val="22"/>
        </w:rPr>
        <w:t xml:space="preserve"> no internet connection), an error message box is shown instead, and the button is re-enabled.</w:t>
      </w:r>
    </w:p>
    <w:p w14:paraId="40D96B18" w14:textId="77777777" w:rsidR="0011755D" w:rsidRDefault="00FD02B4"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>The user may optionally copy the input/output text to the clipboard or have it read aloud using text-to-speech.</w:t>
      </w:r>
    </w:p>
    <w:p w14:paraId="6FEE58D3" w14:textId="77777777" w:rsidR="0011755D" w:rsidRDefault="00FD02B4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B369168" wp14:editId="1942D40A">
            <wp:extent cx="4398432" cy="58712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159" cy="587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8014" w14:textId="77777777" w:rsidR="0011755D" w:rsidRDefault="00FD02B4">
      <w:pPr>
        <w:spacing w:before="80" w:after="300"/>
        <w:jc w:val="center"/>
      </w:pPr>
      <w:r>
        <w:rPr>
          <w:i/>
          <w:iCs/>
          <w:color w:val="6B7280"/>
        </w:rPr>
        <w:t xml:space="preserve">Figure 2: Flowchart of </w:t>
      </w:r>
      <w:r>
        <w:rPr>
          <w:i/>
          <w:iCs/>
          <w:color w:val="6B7280"/>
        </w:rPr>
        <w:t>the translation process</w:t>
      </w:r>
    </w:p>
    <w:p w14:paraId="178848A0" w14:textId="77777777" w:rsidR="0011755D" w:rsidRDefault="00FD02B4">
      <w:pPr>
        <w:pStyle w:val="Heading1"/>
        <w:spacing w:before="360" w:after="180"/>
      </w:pPr>
      <w:r>
        <w:t>7. Code Explanation</w:t>
      </w:r>
    </w:p>
    <w:p w14:paraId="6256CEEE" w14:textId="77777777" w:rsidR="0011755D" w:rsidRDefault="00FD02B4">
      <w:pPr>
        <w:pStyle w:val="Heading2"/>
        <w:spacing w:before="240" w:after="120"/>
      </w:pPr>
      <w:r>
        <w:t>7.1 Imports and optional dependencies</w:t>
      </w:r>
    </w:p>
    <w:p w14:paraId="374D7221" w14:textId="77777777" w:rsidR="0011755D" w:rsidRDefault="00FD02B4">
      <w:pPr>
        <w:spacing w:after="160" w:line="300" w:lineRule="auto"/>
      </w:pPr>
      <w:r>
        <w:rPr>
          <w:sz w:val="22"/>
          <w:szCs w:val="22"/>
        </w:rPr>
        <w:t xml:space="preserve">The script imports threading and </w:t>
      </w:r>
      <w:proofErr w:type="spellStart"/>
      <w:r>
        <w:rPr>
          <w:sz w:val="22"/>
          <w:szCs w:val="22"/>
        </w:rPr>
        <w:t>Tkinter</w:t>
      </w:r>
      <w:proofErr w:type="spellEnd"/>
      <w:r>
        <w:rPr>
          <w:sz w:val="22"/>
          <w:szCs w:val="22"/>
        </w:rPr>
        <w:t xml:space="preserve"> for the interface, and </w:t>
      </w:r>
      <w:proofErr w:type="spellStart"/>
      <w:r>
        <w:rPr>
          <w:sz w:val="22"/>
          <w:szCs w:val="22"/>
        </w:rPr>
        <w:t>GoogleTranslator</w:t>
      </w:r>
      <w:proofErr w:type="spellEnd"/>
      <w:r>
        <w:rPr>
          <w:sz w:val="22"/>
          <w:szCs w:val="22"/>
        </w:rPr>
        <w:t xml:space="preserve"> from </w:t>
      </w:r>
      <w:proofErr w:type="spellStart"/>
      <w:r>
        <w:rPr>
          <w:sz w:val="22"/>
          <w:szCs w:val="22"/>
        </w:rPr>
        <w:t>deep_translator</w:t>
      </w:r>
      <w:proofErr w:type="spellEnd"/>
      <w:r>
        <w:rPr>
          <w:sz w:val="22"/>
          <w:szCs w:val="22"/>
        </w:rPr>
        <w:t xml:space="preserve"> for translation. </w:t>
      </w:r>
      <w:proofErr w:type="spellStart"/>
      <w:r>
        <w:rPr>
          <w:sz w:val="22"/>
          <w:szCs w:val="22"/>
        </w:rPr>
        <w:t>pyperclip</w:t>
      </w:r>
      <w:proofErr w:type="spellEnd"/>
      <w:r>
        <w:rPr>
          <w:sz w:val="22"/>
          <w:szCs w:val="22"/>
        </w:rPr>
        <w:t xml:space="preserve"> and pyttsx3 are imported inside try/except bl</w:t>
      </w:r>
      <w:r>
        <w:rPr>
          <w:sz w:val="22"/>
          <w:szCs w:val="22"/>
        </w:rPr>
        <w:t>ocks, setting CLIPBOARD_AVAILABLE and TTS_AVAILABLE flags — this allows the application to still run even if these optional packages are not installed, simply disabling the related buttons.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1755D" w14:paraId="1589FA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1202485" w14:textId="77777777" w:rsidR="0011755D" w:rsidRDefault="00FD02B4"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>try:</w:t>
            </w:r>
          </w:p>
          <w:p w14:paraId="3925D590" w14:textId="77777777" w:rsidR="0011755D" w:rsidRDefault="00FD02B4"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lastRenderedPageBreak/>
              <w:t xml:space="preserve">    import 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>pyperclip</w:t>
            </w:r>
            <w:proofErr w:type="spellEnd"/>
          </w:p>
          <w:p w14:paraId="7B7EC795" w14:textId="77777777" w:rsidR="0011755D" w:rsidRDefault="00FD02B4"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 xml:space="preserve">    CLIPBOARD_AVAILABLE = True</w:t>
            </w:r>
          </w:p>
          <w:p w14:paraId="49BB89E7" w14:textId="77777777" w:rsidR="0011755D" w:rsidRDefault="00FD02B4"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 xml:space="preserve">except 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>Im</w:t>
            </w:r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>portError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>:</w:t>
            </w:r>
          </w:p>
          <w:p w14:paraId="3AA6369D" w14:textId="77777777" w:rsidR="0011755D" w:rsidRDefault="00FD02B4"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 xml:space="preserve">    CLIPBOARD_AVAILABLE = False</w:t>
            </w:r>
          </w:p>
        </w:tc>
      </w:tr>
    </w:tbl>
    <w:p w14:paraId="69659028" w14:textId="77777777" w:rsidR="0011755D" w:rsidRDefault="00FD02B4">
      <w:pPr>
        <w:pStyle w:val="Heading2"/>
        <w:spacing w:before="240" w:after="120"/>
      </w:pPr>
      <w:r>
        <w:lastRenderedPageBreak/>
        <w:t>7.2 Language dictionary</w:t>
      </w:r>
    </w:p>
    <w:p w14:paraId="78584AC2" w14:textId="77777777" w:rsidR="0011755D" w:rsidRDefault="00FD02B4">
      <w:pPr>
        <w:spacing w:after="160" w:line="300" w:lineRule="auto"/>
      </w:pPr>
      <w:r>
        <w:rPr>
          <w:sz w:val="22"/>
          <w:szCs w:val="22"/>
        </w:rPr>
        <w:t>LANGUAGES maps human-readable names (</w:t>
      </w:r>
      <w:proofErr w:type="gramStart"/>
      <w:r>
        <w:rPr>
          <w:sz w:val="22"/>
          <w:szCs w:val="22"/>
        </w:rPr>
        <w:t>e.g.</w:t>
      </w:r>
      <w:proofErr w:type="gramEnd"/>
      <w:r>
        <w:rPr>
          <w:sz w:val="22"/>
          <w:szCs w:val="22"/>
        </w:rPr>
        <w:t xml:space="preserve"> 'French') to Google Translate language codes (e.g. '</w:t>
      </w:r>
      <w:proofErr w:type="spellStart"/>
      <w:r>
        <w:rPr>
          <w:sz w:val="22"/>
          <w:szCs w:val="22"/>
        </w:rPr>
        <w:t>fr</w:t>
      </w:r>
      <w:proofErr w:type="spellEnd"/>
      <w:r>
        <w:rPr>
          <w:sz w:val="22"/>
          <w:szCs w:val="22"/>
        </w:rPr>
        <w:t>'). TARGET_LANGUAGES is derived from LANGUAGES by removing the 'auto' entry, since 'auto' is only valid as a source language, never as a translation target.</w:t>
      </w:r>
    </w:p>
    <w:p w14:paraId="6E38FAD2" w14:textId="77777777" w:rsidR="0011755D" w:rsidRDefault="00FD02B4">
      <w:pPr>
        <w:pStyle w:val="Heading2"/>
        <w:spacing w:before="240" w:after="120"/>
      </w:pPr>
      <w:r>
        <w:t>7.3</w:t>
      </w:r>
      <w:r>
        <w:t xml:space="preserve"> The </w:t>
      </w:r>
      <w:proofErr w:type="spellStart"/>
      <w:r>
        <w:t>TranslatorApp</w:t>
      </w:r>
      <w:proofErr w:type="spellEnd"/>
      <w:r>
        <w:t xml:space="preserve"> class</w:t>
      </w:r>
    </w:p>
    <w:p w14:paraId="1AFB3E5B" w14:textId="77777777" w:rsidR="0011755D" w:rsidRDefault="00FD02B4">
      <w:pPr>
        <w:spacing w:after="160" w:line="300" w:lineRule="auto"/>
      </w:pPr>
      <w:proofErr w:type="spellStart"/>
      <w:r>
        <w:rPr>
          <w:sz w:val="22"/>
          <w:szCs w:val="22"/>
        </w:rPr>
        <w:t>TranslatorApp</w:t>
      </w:r>
      <w:proofErr w:type="spellEnd"/>
      <w:r>
        <w:rPr>
          <w:sz w:val="22"/>
          <w:szCs w:val="22"/>
        </w:rPr>
        <w:t xml:space="preserve"> extends </w:t>
      </w:r>
      <w:proofErr w:type="spellStart"/>
      <w:proofErr w:type="gramStart"/>
      <w:r>
        <w:rPr>
          <w:sz w:val="22"/>
          <w:szCs w:val="22"/>
        </w:rPr>
        <w:t>tk.Tk</w:t>
      </w:r>
      <w:proofErr w:type="spellEnd"/>
      <w:proofErr w:type="gramEnd"/>
      <w:r>
        <w:rPr>
          <w:sz w:val="22"/>
          <w:szCs w:val="22"/>
        </w:rPr>
        <w:t xml:space="preserve"> and represents the whole application window. Its constructor sets the title, size, and background </w:t>
      </w:r>
      <w:proofErr w:type="spellStart"/>
      <w:r>
        <w:rPr>
          <w:sz w:val="22"/>
          <w:szCs w:val="22"/>
        </w:rPr>
        <w:t>colour</w:t>
      </w:r>
      <w:proofErr w:type="spellEnd"/>
      <w:r>
        <w:rPr>
          <w:sz w:val="22"/>
          <w:szCs w:val="22"/>
        </w:rPr>
        <w:t>, then calls _</w:t>
      </w:r>
      <w:proofErr w:type="spellStart"/>
      <w:r>
        <w:rPr>
          <w:sz w:val="22"/>
          <w:szCs w:val="22"/>
        </w:rPr>
        <w:t>build_</w:t>
      </w:r>
      <w:proofErr w:type="gramStart"/>
      <w:r>
        <w:rPr>
          <w:sz w:val="22"/>
          <w:szCs w:val="22"/>
        </w:rPr>
        <w:t>styles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to configure </w:t>
      </w:r>
      <w:proofErr w:type="spellStart"/>
      <w:r>
        <w:rPr>
          <w:sz w:val="22"/>
          <w:szCs w:val="22"/>
        </w:rPr>
        <w:t>ttk</w:t>
      </w:r>
      <w:proofErr w:type="spellEnd"/>
      <w:r>
        <w:rPr>
          <w:sz w:val="22"/>
          <w:szCs w:val="22"/>
        </w:rPr>
        <w:t xml:space="preserve"> widget styling and _</w:t>
      </w:r>
      <w:proofErr w:type="spellStart"/>
      <w:r>
        <w:rPr>
          <w:sz w:val="22"/>
          <w:szCs w:val="22"/>
        </w:rPr>
        <w:t>build_ui</w:t>
      </w:r>
      <w:proofErr w:type="spellEnd"/>
      <w:r>
        <w:rPr>
          <w:sz w:val="22"/>
          <w:szCs w:val="22"/>
        </w:rPr>
        <w:t>() to lay out every widge</w:t>
      </w:r>
      <w:r>
        <w:rPr>
          <w:sz w:val="22"/>
          <w:szCs w:val="22"/>
        </w:rPr>
        <w:t>t: the header, the From/To language dropdowns with a Swap button, the input Text widget, the action row (Translate/Clear/status label), and the output Text widget with its own Copy/Speak buttons.</w:t>
      </w:r>
    </w:p>
    <w:p w14:paraId="3393EA79" w14:textId="77777777" w:rsidR="0011755D" w:rsidRDefault="00FD02B4">
      <w:pPr>
        <w:pStyle w:val="Heading2"/>
        <w:spacing w:before="240" w:after="120"/>
      </w:pPr>
      <w:r>
        <w:t>7.4 Starting a translation</w:t>
      </w:r>
    </w:p>
    <w:p w14:paraId="4C96ED63" w14:textId="77777777" w:rsidR="0011755D" w:rsidRDefault="00FD02B4">
      <w:pPr>
        <w:spacing w:after="160" w:line="300" w:lineRule="auto"/>
      </w:pPr>
      <w:proofErr w:type="spellStart"/>
      <w:r>
        <w:rPr>
          <w:sz w:val="22"/>
          <w:szCs w:val="22"/>
        </w:rPr>
        <w:t>start_</w:t>
      </w:r>
      <w:proofErr w:type="gramStart"/>
      <w:r>
        <w:rPr>
          <w:sz w:val="22"/>
          <w:szCs w:val="22"/>
        </w:rPr>
        <w:t>translation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reads the tex</w:t>
      </w:r>
      <w:r>
        <w:rPr>
          <w:sz w:val="22"/>
          <w:szCs w:val="22"/>
        </w:rPr>
        <w:t>t from the input box, checks that it is not empty, disables the Translate button, updates the status label, and then launches _</w:t>
      </w:r>
      <w:proofErr w:type="spellStart"/>
      <w:r>
        <w:rPr>
          <w:sz w:val="22"/>
          <w:szCs w:val="22"/>
        </w:rPr>
        <w:t>translate_worker</w:t>
      </w:r>
      <w:proofErr w:type="spellEnd"/>
      <w:r>
        <w:rPr>
          <w:sz w:val="22"/>
          <w:szCs w:val="22"/>
        </w:rPr>
        <w:t xml:space="preserve">() on a new daemon thread. Running the network call on a separate thread is essential — </w:t>
      </w:r>
      <w:proofErr w:type="spellStart"/>
      <w:r>
        <w:rPr>
          <w:sz w:val="22"/>
          <w:szCs w:val="22"/>
        </w:rPr>
        <w:t>Tkinter's</w:t>
      </w:r>
      <w:proofErr w:type="spellEnd"/>
      <w:r>
        <w:rPr>
          <w:sz w:val="22"/>
          <w:szCs w:val="22"/>
        </w:rPr>
        <w:t xml:space="preserve"> main loop must </w:t>
      </w:r>
      <w:r>
        <w:rPr>
          <w:sz w:val="22"/>
          <w:szCs w:val="22"/>
        </w:rPr>
        <w:t>stay free to keep the window responsive while the request is in progress.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1755D" w14:paraId="04B65E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1DC91A" w14:textId="77777777" w:rsidR="0011755D" w:rsidRDefault="00FD02B4"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 xml:space="preserve">thread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>threading.Thread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>(</w:t>
            </w:r>
          </w:p>
          <w:p w14:paraId="72B8D7FD" w14:textId="77777777" w:rsidR="0011755D" w:rsidRDefault="00FD02B4"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 xml:space="preserve">    target=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>translate_worker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>=(text,), daemon=True</w:t>
            </w:r>
          </w:p>
          <w:p w14:paraId="3842F42E" w14:textId="77777777" w:rsidR="0011755D" w:rsidRDefault="00FD02B4"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>)</w:t>
            </w:r>
          </w:p>
          <w:p w14:paraId="7B9E5882" w14:textId="77777777" w:rsidR="0011755D" w:rsidRDefault="00FD02B4">
            <w:proofErr w:type="spellStart"/>
            <w:proofErr w:type="gramStart"/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>thread.start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827"/>
                <w:sz w:val="18"/>
                <w:szCs w:val="18"/>
              </w:rPr>
              <w:t>()</w:t>
            </w:r>
          </w:p>
        </w:tc>
      </w:tr>
    </w:tbl>
    <w:p w14:paraId="6349993B" w14:textId="77777777" w:rsidR="0011755D" w:rsidRDefault="00FD02B4">
      <w:pPr>
        <w:pStyle w:val="Heading2"/>
        <w:spacing w:before="240" w:after="120"/>
      </w:pPr>
      <w:r>
        <w:t>7.5 The worker thread and thread-safe UI updates</w:t>
      </w:r>
    </w:p>
    <w:p w14:paraId="19885530" w14:textId="77777777" w:rsidR="0011755D" w:rsidRDefault="00FD02B4">
      <w:pPr>
        <w:spacing w:after="160" w:line="300" w:lineRule="auto"/>
      </w:pPr>
      <w:r>
        <w:rPr>
          <w:sz w:val="22"/>
          <w:szCs w:val="22"/>
        </w:rPr>
        <w:t>_</w:t>
      </w:r>
      <w:proofErr w:type="spellStart"/>
      <w:r>
        <w:rPr>
          <w:sz w:val="22"/>
          <w:szCs w:val="22"/>
        </w:rPr>
        <w:t>translate_</w:t>
      </w:r>
      <w:proofErr w:type="gramStart"/>
      <w:r>
        <w:rPr>
          <w:sz w:val="22"/>
          <w:szCs w:val="22"/>
        </w:rPr>
        <w:t>worker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perform</w:t>
      </w:r>
      <w:r>
        <w:rPr>
          <w:sz w:val="22"/>
          <w:szCs w:val="22"/>
        </w:rPr>
        <w:t xml:space="preserve">s the actual translation using </w:t>
      </w:r>
      <w:proofErr w:type="spellStart"/>
      <w:r>
        <w:rPr>
          <w:sz w:val="22"/>
          <w:szCs w:val="22"/>
        </w:rPr>
        <w:t>GoogleTranslator</w:t>
      </w:r>
      <w:proofErr w:type="spellEnd"/>
      <w:r>
        <w:rPr>
          <w:sz w:val="22"/>
          <w:szCs w:val="22"/>
        </w:rPr>
        <w:t xml:space="preserve">(source=..., target=...).translate(text). Because </w:t>
      </w:r>
      <w:proofErr w:type="spellStart"/>
      <w:r>
        <w:rPr>
          <w:sz w:val="22"/>
          <w:szCs w:val="22"/>
        </w:rPr>
        <w:t>Tkinter</w:t>
      </w:r>
      <w:proofErr w:type="spellEnd"/>
      <w:r>
        <w:rPr>
          <w:sz w:val="22"/>
          <w:szCs w:val="22"/>
        </w:rPr>
        <w:t xml:space="preserve"> widgets must only be updated from the main thread, the result (or any exception) is not applied directly — instead, </w:t>
      </w:r>
      <w:proofErr w:type="spellStart"/>
      <w:proofErr w:type="gramStart"/>
      <w:r>
        <w:rPr>
          <w:sz w:val="22"/>
          <w:szCs w:val="22"/>
        </w:rPr>
        <w:t>self.after</w:t>
      </w:r>
      <w:proofErr w:type="spellEnd"/>
      <w:proofErr w:type="gramEnd"/>
      <w:r>
        <w:rPr>
          <w:sz w:val="22"/>
          <w:szCs w:val="22"/>
        </w:rPr>
        <w:t>(0, callback, ...) is use</w:t>
      </w:r>
      <w:r>
        <w:rPr>
          <w:sz w:val="22"/>
          <w:szCs w:val="22"/>
        </w:rPr>
        <w:t>d to schedule _</w:t>
      </w:r>
      <w:proofErr w:type="spellStart"/>
      <w:r>
        <w:rPr>
          <w:sz w:val="22"/>
          <w:szCs w:val="22"/>
        </w:rPr>
        <w:t>on_translation_done</w:t>
      </w:r>
      <w:proofErr w:type="spellEnd"/>
      <w:r>
        <w:rPr>
          <w:sz w:val="22"/>
          <w:szCs w:val="22"/>
        </w:rPr>
        <w:t>() or _</w:t>
      </w:r>
      <w:proofErr w:type="spellStart"/>
      <w:r>
        <w:rPr>
          <w:sz w:val="22"/>
          <w:szCs w:val="22"/>
        </w:rPr>
        <w:t>on_translation_error</w:t>
      </w:r>
      <w:proofErr w:type="spellEnd"/>
      <w:r>
        <w:rPr>
          <w:sz w:val="22"/>
          <w:szCs w:val="22"/>
        </w:rPr>
        <w:t>() to run safely back on the main thread.</w:t>
      </w:r>
    </w:p>
    <w:p w14:paraId="1E38C35E" w14:textId="77777777" w:rsidR="0011755D" w:rsidRDefault="00FD02B4">
      <w:pPr>
        <w:pStyle w:val="Heading2"/>
        <w:spacing w:before="240" w:after="120"/>
      </w:pPr>
      <w:r>
        <w:t>7.6 Copy and Speak helpers</w:t>
      </w:r>
    </w:p>
    <w:p w14:paraId="02ABB815" w14:textId="77777777" w:rsidR="0011755D" w:rsidRDefault="00FD02B4">
      <w:pPr>
        <w:spacing w:after="160" w:line="300" w:lineRule="auto"/>
      </w:pPr>
      <w:r>
        <w:rPr>
          <w:sz w:val="22"/>
          <w:szCs w:val="22"/>
        </w:rPr>
        <w:t>_</w:t>
      </w:r>
      <w:proofErr w:type="spellStart"/>
      <w:r>
        <w:rPr>
          <w:sz w:val="22"/>
          <w:szCs w:val="22"/>
        </w:rPr>
        <w:t>copy_</w:t>
      </w:r>
      <w:proofErr w:type="gramStart"/>
      <w:r>
        <w:rPr>
          <w:sz w:val="22"/>
          <w:szCs w:val="22"/>
        </w:rPr>
        <w:t>text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and _</w:t>
      </w:r>
      <w:proofErr w:type="spellStart"/>
      <w:r>
        <w:rPr>
          <w:sz w:val="22"/>
          <w:szCs w:val="22"/>
        </w:rPr>
        <w:t>speak_text</w:t>
      </w:r>
      <w:proofErr w:type="spellEnd"/>
      <w:r>
        <w:rPr>
          <w:sz w:val="22"/>
          <w:szCs w:val="22"/>
        </w:rPr>
        <w:t>() are shared helper methods used by both the input and output panels. _</w:t>
      </w:r>
      <w:proofErr w:type="spellStart"/>
      <w:r>
        <w:rPr>
          <w:sz w:val="22"/>
          <w:szCs w:val="22"/>
        </w:rPr>
        <w:t>speak_</w:t>
      </w:r>
      <w:proofErr w:type="gramStart"/>
      <w:r>
        <w:rPr>
          <w:sz w:val="22"/>
          <w:szCs w:val="22"/>
        </w:rPr>
        <w:t>text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creates a bra</w:t>
      </w:r>
      <w:r>
        <w:rPr>
          <w:sz w:val="22"/>
          <w:szCs w:val="22"/>
        </w:rPr>
        <w:t>nd-new pyttsx3 engine for every call rather than reusing one instance — the code comments explain that reusing a single engine across multiple calls is unreliable on Windows and macOS and can cause later speech calls to go silent. Speech also runs on its o</w:t>
      </w:r>
      <w:r>
        <w:rPr>
          <w:sz w:val="22"/>
          <w:szCs w:val="22"/>
        </w:rPr>
        <w:t>wn background thread so it does not block the interface.</w:t>
      </w:r>
    </w:p>
    <w:p w14:paraId="10C1A352" w14:textId="77777777" w:rsidR="0011755D" w:rsidRDefault="00FD02B4">
      <w:pPr>
        <w:pStyle w:val="Heading2"/>
        <w:spacing w:before="240" w:after="120"/>
      </w:pPr>
      <w:r>
        <w:lastRenderedPageBreak/>
        <w:t>7.7 Error handling</w:t>
      </w:r>
    </w:p>
    <w:p w14:paraId="6FA34247" w14:textId="77777777" w:rsidR="0011755D" w:rsidRDefault="00FD02B4">
      <w:pPr>
        <w:spacing w:after="160" w:line="300" w:lineRule="auto"/>
      </w:pPr>
      <w:r>
        <w:rPr>
          <w:sz w:val="22"/>
          <w:szCs w:val="22"/>
        </w:rPr>
        <w:t xml:space="preserve">Every risky operation (translation, clipboard access, speech playback) is wrapped in a try/except block. Failures are surfaced through </w:t>
      </w:r>
      <w:proofErr w:type="spellStart"/>
      <w:r>
        <w:rPr>
          <w:sz w:val="22"/>
          <w:szCs w:val="22"/>
        </w:rPr>
        <w:t>messagebox</w:t>
      </w:r>
      <w:proofErr w:type="spellEnd"/>
      <w:r>
        <w:rPr>
          <w:sz w:val="22"/>
          <w:szCs w:val="22"/>
        </w:rPr>
        <w:t xml:space="preserve"> dialogs with a clear description of the problem and, where relevant, a suggested fix (for example, installing </w:t>
      </w:r>
      <w:proofErr w:type="spellStart"/>
      <w:r>
        <w:rPr>
          <w:sz w:val="22"/>
          <w:szCs w:val="22"/>
        </w:rPr>
        <w:t>xclip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xsel</w:t>
      </w:r>
      <w:proofErr w:type="spellEnd"/>
      <w:r>
        <w:rPr>
          <w:sz w:val="22"/>
          <w:szCs w:val="22"/>
        </w:rPr>
        <w:t xml:space="preserve"> on Linux for clipboard support, or </w:t>
      </w:r>
      <w:proofErr w:type="spellStart"/>
      <w:r>
        <w:rPr>
          <w:sz w:val="22"/>
          <w:szCs w:val="22"/>
        </w:rPr>
        <w:t>espeak</w:t>
      </w:r>
      <w:proofErr w:type="spellEnd"/>
      <w:r>
        <w:rPr>
          <w:sz w:val="22"/>
          <w:szCs w:val="22"/>
        </w:rPr>
        <w:t xml:space="preserve"> for text-to-speech).</w:t>
      </w:r>
    </w:p>
    <w:p w14:paraId="65328531" w14:textId="77777777" w:rsidR="0011755D" w:rsidRDefault="00FD02B4">
      <w:pPr>
        <w:pStyle w:val="Heading1"/>
        <w:spacing w:before="360" w:after="180"/>
      </w:pPr>
      <w:r>
        <w:t>8. Challenges Faced</w:t>
      </w:r>
    </w:p>
    <w:p w14:paraId="5E2C9C1D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Keeping the UI responsive: translation requires a network call, which can take a noticeable amount of time; performing it on the main thread would freeze the wind</w:t>
      </w:r>
      <w:r>
        <w:rPr>
          <w:sz w:val="22"/>
          <w:szCs w:val="22"/>
        </w:rPr>
        <w:t xml:space="preserve">ow. This was solved using a background thread combined with </w:t>
      </w:r>
      <w:proofErr w:type="spellStart"/>
      <w:proofErr w:type="gramStart"/>
      <w:r>
        <w:rPr>
          <w:sz w:val="22"/>
          <w:szCs w:val="22"/>
        </w:rPr>
        <w:t>self.after</w:t>
      </w:r>
      <w:proofErr w:type="spellEnd"/>
      <w:proofErr w:type="gramEnd"/>
      <w:r>
        <w:rPr>
          <w:sz w:val="22"/>
          <w:szCs w:val="22"/>
        </w:rPr>
        <w:t>() to safely update widgets afterward.</w:t>
      </w:r>
    </w:p>
    <w:p w14:paraId="706DF347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Optional dependencies: </w:t>
      </w:r>
      <w:proofErr w:type="spellStart"/>
      <w:r>
        <w:rPr>
          <w:sz w:val="22"/>
          <w:szCs w:val="22"/>
        </w:rPr>
        <w:t>pyperclip</w:t>
      </w:r>
      <w:proofErr w:type="spellEnd"/>
      <w:r>
        <w:rPr>
          <w:sz w:val="22"/>
          <w:szCs w:val="22"/>
        </w:rPr>
        <w:t xml:space="preserve"> and pyttsx3 are not part of the Python standard library and may not be installed on every machine. The application was designed to detect their absence at start-up and disable the related buttons instead of crashing.</w:t>
      </w:r>
    </w:p>
    <w:p w14:paraId="451AD677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Cross-</w:t>
      </w:r>
      <w:r>
        <w:rPr>
          <w:sz w:val="22"/>
          <w:szCs w:val="22"/>
        </w:rPr>
        <w:t>platform text-to-speech reliability: pyttsx3 engines can behave inconsistently across Windows, macOS, and Linux, particularly when reused for multiple calls. Creating a fresh engine per speech request resolved silent/hanging playback issues.</w:t>
      </w:r>
    </w:p>
    <w:p w14:paraId="31A26DD2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Clipboard acce</w:t>
      </w:r>
      <w:r>
        <w:rPr>
          <w:sz w:val="22"/>
          <w:szCs w:val="22"/>
        </w:rPr>
        <w:t xml:space="preserve">ss on Linux: </w:t>
      </w:r>
      <w:proofErr w:type="spellStart"/>
      <w:r>
        <w:rPr>
          <w:sz w:val="22"/>
          <w:szCs w:val="22"/>
        </w:rPr>
        <w:t>pyperclip</w:t>
      </w:r>
      <w:proofErr w:type="spellEnd"/>
      <w:r>
        <w:rPr>
          <w:sz w:val="22"/>
          <w:szCs w:val="22"/>
        </w:rPr>
        <w:t xml:space="preserve"> requires a system clipboard backend (</w:t>
      </w:r>
      <w:proofErr w:type="spellStart"/>
      <w:r>
        <w:rPr>
          <w:sz w:val="22"/>
          <w:szCs w:val="22"/>
        </w:rPr>
        <w:t>xclip</w:t>
      </w:r>
      <w:proofErr w:type="spellEnd"/>
      <w:r>
        <w:rPr>
          <w:sz w:val="22"/>
          <w:szCs w:val="22"/>
        </w:rPr>
        <w:t xml:space="preserve"> or </w:t>
      </w:r>
      <w:proofErr w:type="spellStart"/>
      <w:r>
        <w:rPr>
          <w:sz w:val="22"/>
          <w:szCs w:val="22"/>
        </w:rPr>
        <w:t>xsel</w:t>
      </w:r>
      <w:proofErr w:type="spellEnd"/>
      <w:r>
        <w:rPr>
          <w:sz w:val="22"/>
          <w:szCs w:val="22"/>
        </w:rPr>
        <w:t>) that is not always pre-installed, which can cause copy operations to fail; this is now handled with a clear, actionable error message.</w:t>
      </w:r>
    </w:p>
    <w:p w14:paraId="3F5BDBEB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Language-target validation: 'Auto Detect' is m</w:t>
      </w:r>
      <w:r>
        <w:rPr>
          <w:sz w:val="22"/>
          <w:szCs w:val="22"/>
        </w:rPr>
        <w:t>eaningful only as a source language, so it had to be excluded from the target language list and from the Swap operation to avoid invalid translation requests.</w:t>
      </w:r>
    </w:p>
    <w:p w14:paraId="42109CEA" w14:textId="77777777" w:rsidR="0011755D" w:rsidRDefault="00FD02B4">
      <w:pPr>
        <w:pStyle w:val="Heading1"/>
        <w:spacing w:before="360" w:after="180"/>
      </w:pPr>
      <w:r>
        <w:t>9. Conclusion</w:t>
      </w:r>
    </w:p>
    <w:p w14:paraId="12608EFC" w14:textId="77777777" w:rsidR="0011755D" w:rsidRDefault="00FD02B4">
      <w:pPr>
        <w:spacing w:after="160" w:line="300" w:lineRule="auto"/>
      </w:pPr>
      <w:r>
        <w:rPr>
          <w:sz w:val="22"/>
          <w:szCs w:val="22"/>
        </w:rPr>
        <w:t>The Language Translation Tool successfully demonstrates how a simple, functional de</w:t>
      </w:r>
      <w:r>
        <w:rPr>
          <w:sz w:val="22"/>
          <w:szCs w:val="22"/>
        </w:rPr>
        <w:t>sktop application can be built in Python by combining a native GUI toolkit (</w:t>
      </w:r>
      <w:proofErr w:type="spellStart"/>
      <w:r>
        <w:rPr>
          <w:sz w:val="22"/>
          <w:szCs w:val="22"/>
        </w:rPr>
        <w:t>Tkinter</w:t>
      </w:r>
      <w:proofErr w:type="spellEnd"/>
      <w:r>
        <w:rPr>
          <w:sz w:val="22"/>
          <w:szCs w:val="22"/>
        </w:rPr>
        <w:t>) with a third-party translation API (deep-translator/Google Translate). The project reinforced practical concepts including event-driven GUI programming, multithreading for</w:t>
      </w:r>
      <w:r>
        <w:rPr>
          <w:sz w:val="22"/>
          <w:szCs w:val="22"/>
        </w:rPr>
        <w:t xml:space="preserve"> responsive applications, safe cross-thread UI updates, optional dependency handling, and user-friendly error reporting. The result is a lightweight, easy-to-use translator that supports 26 languages along with convenient copy and text-to-speech features, </w:t>
      </w:r>
      <w:r>
        <w:rPr>
          <w:sz w:val="22"/>
          <w:szCs w:val="22"/>
        </w:rPr>
        <w:t xml:space="preserve">fulfilling the objectives set out for this </w:t>
      </w:r>
      <w:proofErr w:type="spellStart"/>
      <w:r>
        <w:rPr>
          <w:sz w:val="22"/>
          <w:szCs w:val="22"/>
        </w:rPr>
        <w:t>CodeAlpha</w:t>
      </w:r>
      <w:proofErr w:type="spellEnd"/>
      <w:r>
        <w:rPr>
          <w:sz w:val="22"/>
          <w:szCs w:val="22"/>
        </w:rPr>
        <w:t xml:space="preserve"> internship task.</w:t>
      </w:r>
    </w:p>
    <w:p w14:paraId="1D5A0216" w14:textId="77777777" w:rsidR="0011755D" w:rsidRDefault="00FD02B4">
      <w:pPr>
        <w:spacing w:after="160" w:line="300" w:lineRule="auto"/>
      </w:pPr>
      <w:r>
        <w:rPr>
          <w:sz w:val="22"/>
          <w:szCs w:val="22"/>
        </w:rPr>
        <w:t>Future improvements could include saving translation history, supporting file/document translation, adding more languages, and packaging the application as a standalone executable for ea</w:t>
      </w:r>
      <w:r>
        <w:rPr>
          <w:sz w:val="22"/>
          <w:szCs w:val="22"/>
        </w:rPr>
        <w:t>sier distribution.</w:t>
      </w:r>
    </w:p>
    <w:p w14:paraId="210EC3BC" w14:textId="77777777" w:rsidR="0011755D" w:rsidRDefault="00FD02B4">
      <w:pPr>
        <w:pStyle w:val="Heading1"/>
        <w:spacing w:before="360" w:after="180"/>
      </w:pPr>
      <w:r>
        <w:t>10. References</w:t>
      </w:r>
    </w:p>
    <w:p w14:paraId="4E77D08C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Python Software Foundation — </w:t>
      </w:r>
      <w:proofErr w:type="spellStart"/>
      <w:r>
        <w:rPr>
          <w:sz w:val="22"/>
          <w:szCs w:val="22"/>
        </w:rPr>
        <w:t>Tkinter</w:t>
      </w:r>
      <w:proofErr w:type="spellEnd"/>
      <w:r>
        <w:rPr>
          <w:sz w:val="22"/>
          <w:szCs w:val="22"/>
        </w:rPr>
        <w:t xml:space="preserve"> documentation: https://docs.python.org/3/library/tkinter.html</w:t>
      </w:r>
    </w:p>
    <w:p w14:paraId="65886F1D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deep-translator library documentation: https://pypi.org/project/deep-translator/</w:t>
      </w:r>
    </w:p>
    <w:p w14:paraId="3E1B86B9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2"/>
          <w:szCs w:val="22"/>
        </w:rPr>
        <w:t>pyperclip</w:t>
      </w:r>
      <w:proofErr w:type="spellEnd"/>
      <w:r>
        <w:rPr>
          <w:sz w:val="22"/>
          <w:szCs w:val="22"/>
        </w:rPr>
        <w:t xml:space="preserve"> documentation: https://pypi.org/</w:t>
      </w:r>
      <w:r>
        <w:rPr>
          <w:sz w:val="22"/>
          <w:szCs w:val="22"/>
        </w:rPr>
        <w:t>project/pyperclip/</w:t>
      </w:r>
    </w:p>
    <w:p w14:paraId="410C4338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lastRenderedPageBreak/>
        <w:t>pyttsx3 documentation: https://pypi.org/project/pyttsx3/</w:t>
      </w:r>
    </w:p>
    <w:p w14:paraId="0E7B9749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Google Translate: https://translate.google.com/</w:t>
      </w:r>
    </w:p>
    <w:p w14:paraId="36677A20" w14:textId="77777777" w:rsidR="0011755D" w:rsidRDefault="00FD02B4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2"/>
          <w:szCs w:val="22"/>
        </w:rPr>
        <w:t>CodeAlpha</w:t>
      </w:r>
      <w:proofErr w:type="spellEnd"/>
      <w:r>
        <w:rPr>
          <w:sz w:val="22"/>
          <w:szCs w:val="22"/>
        </w:rPr>
        <w:t xml:space="preserve"> Internship Program: https://www.codealpha.tech/</w:t>
      </w:r>
    </w:p>
    <w:sectPr w:rsidR="0011755D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2F544" w14:textId="77777777" w:rsidR="00FD02B4" w:rsidRDefault="00FD02B4">
      <w:r>
        <w:separator/>
      </w:r>
    </w:p>
  </w:endnote>
  <w:endnote w:type="continuationSeparator" w:id="0">
    <w:p w14:paraId="7CFF0284" w14:textId="77777777" w:rsidR="00FD02B4" w:rsidRDefault="00FD0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02C03" w14:textId="77777777" w:rsidR="0011755D" w:rsidRDefault="00FD02B4"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E65842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80724" w14:textId="77777777" w:rsidR="00FD02B4" w:rsidRDefault="00FD02B4">
      <w:r>
        <w:separator/>
      </w:r>
    </w:p>
  </w:footnote>
  <w:footnote w:type="continuationSeparator" w:id="0">
    <w:p w14:paraId="014A34B3" w14:textId="77777777" w:rsidR="00FD02B4" w:rsidRDefault="00FD0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C50B1" w14:textId="77777777" w:rsidR="0011755D" w:rsidRDefault="00FD02B4">
    <w:pPr>
      <w:jc w:val="right"/>
    </w:pPr>
    <w:r>
      <w:rPr>
        <w:color w:val="6B7280"/>
        <w:sz w:val="16"/>
        <w:szCs w:val="16"/>
      </w:rPr>
      <w:t>Language Translation Tool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45E3A"/>
    <w:multiLevelType w:val="hybridMultilevel"/>
    <w:tmpl w:val="21C01E04"/>
    <w:lvl w:ilvl="0" w:tplc="E6B2F2FE">
      <w:start w:val="1"/>
      <w:numFmt w:val="decimal"/>
      <w:lvlText w:val="%1."/>
      <w:lvlJc w:val="left"/>
      <w:pPr>
        <w:ind w:left="460" w:hanging="260"/>
      </w:pPr>
    </w:lvl>
    <w:lvl w:ilvl="1" w:tplc="A71C52A8">
      <w:numFmt w:val="decimal"/>
      <w:lvlText w:val=""/>
      <w:lvlJc w:val="left"/>
    </w:lvl>
    <w:lvl w:ilvl="2" w:tplc="544A2F7E">
      <w:numFmt w:val="decimal"/>
      <w:lvlText w:val=""/>
      <w:lvlJc w:val="left"/>
    </w:lvl>
    <w:lvl w:ilvl="3" w:tplc="71B481DA">
      <w:numFmt w:val="decimal"/>
      <w:lvlText w:val=""/>
      <w:lvlJc w:val="left"/>
    </w:lvl>
    <w:lvl w:ilvl="4" w:tplc="0F28C6E2">
      <w:numFmt w:val="decimal"/>
      <w:lvlText w:val=""/>
      <w:lvlJc w:val="left"/>
    </w:lvl>
    <w:lvl w:ilvl="5" w:tplc="73FE4C6C">
      <w:numFmt w:val="decimal"/>
      <w:lvlText w:val=""/>
      <w:lvlJc w:val="left"/>
    </w:lvl>
    <w:lvl w:ilvl="6" w:tplc="23B077D6">
      <w:numFmt w:val="decimal"/>
      <w:lvlText w:val=""/>
      <w:lvlJc w:val="left"/>
    </w:lvl>
    <w:lvl w:ilvl="7" w:tplc="AEDA5A14">
      <w:numFmt w:val="decimal"/>
      <w:lvlText w:val=""/>
      <w:lvlJc w:val="left"/>
    </w:lvl>
    <w:lvl w:ilvl="8" w:tplc="0A3057E8">
      <w:numFmt w:val="decimal"/>
      <w:lvlText w:val=""/>
      <w:lvlJc w:val="left"/>
    </w:lvl>
  </w:abstractNum>
  <w:abstractNum w:abstractNumId="1" w15:restartNumberingAfterBreak="0">
    <w:nsid w:val="4DA56E90"/>
    <w:multiLevelType w:val="hybridMultilevel"/>
    <w:tmpl w:val="C6B46848"/>
    <w:lvl w:ilvl="0" w:tplc="271A6EE8">
      <w:start w:val="1"/>
      <w:numFmt w:val="bullet"/>
      <w:lvlText w:val="•"/>
      <w:lvlJc w:val="left"/>
      <w:pPr>
        <w:ind w:left="460" w:hanging="260"/>
      </w:pPr>
    </w:lvl>
    <w:lvl w:ilvl="1" w:tplc="29AC0E42">
      <w:numFmt w:val="decimal"/>
      <w:lvlText w:val=""/>
      <w:lvlJc w:val="left"/>
    </w:lvl>
    <w:lvl w:ilvl="2" w:tplc="43F8D7BA">
      <w:numFmt w:val="decimal"/>
      <w:lvlText w:val=""/>
      <w:lvlJc w:val="left"/>
    </w:lvl>
    <w:lvl w:ilvl="3" w:tplc="AD18F604">
      <w:numFmt w:val="decimal"/>
      <w:lvlText w:val=""/>
      <w:lvlJc w:val="left"/>
    </w:lvl>
    <w:lvl w:ilvl="4" w:tplc="A2B81540">
      <w:numFmt w:val="decimal"/>
      <w:lvlText w:val=""/>
      <w:lvlJc w:val="left"/>
    </w:lvl>
    <w:lvl w:ilvl="5" w:tplc="B490A12C">
      <w:numFmt w:val="decimal"/>
      <w:lvlText w:val=""/>
      <w:lvlJc w:val="left"/>
    </w:lvl>
    <w:lvl w:ilvl="6" w:tplc="7BE8D8E4">
      <w:numFmt w:val="decimal"/>
      <w:lvlText w:val=""/>
      <w:lvlJc w:val="left"/>
    </w:lvl>
    <w:lvl w:ilvl="7" w:tplc="5960368A">
      <w:numFmt w:val="decimal"/>
      <w:lvlText w:val=""/>
      <w:lvlJc w:val="left"/>
    </w:lvl>
    <w:lvl w:ilvl="8" w:tplc="A9E66CE0">
      <w:numFmt w:val="decimal"/>
      <w:lvlText w:val=""/>
      <w:lvlJc w:val="left"/>
    </w:lvl>
  </w:abstractNum>
  <w:abstractNum w:abstractNumId="2" w15:restartNumberingAfterBreak="0">
    <w:nsid w:val="76C06EB7"/>
    <w:multiLevelType w:val="hybridMultilevel"/>
    <w:tmpl w:val="7CCE81B0"/>
    <w:lvl w:ilvl="0" w:tplc="D9401C24">
      <w:start w:val="1"/>
      <w:numFmt w:val="bullet"/>
      <w:lvlText w:val="●"/>
      <w:lvlJc w:val="left"/>
      <w:pPr>
        <w:ind w:left="720" w:hanging="360"/>
      </w:pPr>
    </w:lvl>
    <w:lvl w:ilvl="1" w:tplc="DE4CA398">
      <w:start w:val="1"/>
      <w:numFmt w:val="bullet"/>
      <w:lvlText w:val="○"/>
      <w:lvlJc w:val="left"/>
      <w:pPr>
        <w:ind w:left="1440" w:hanging="360"/>
      </w:pPr>
    </w:lvl>
    <w:lvl w:ilvl="2" w:tplc="9F6453B8">
      <w:start w:val="1"/>
      <w:numFmt w:val="bullet"/>
      <w:lvlText w:val="■"/>
      <w:lvlJc w:val="left"/>
      <w:pPr>
        <w:ind w:left="2160" w:hanging="360"/>
      </w:pPr>
    </w:lvl>
    <w:lvl w:ilvl="3" w:tplc="27A2F0A4">
      <w:start w:val="1"/>
      <w:numFmt w:val="bullet"/>
      <w:lvlText w:val="●"/>
      <w:lvlJc w:val="left"/>
      <w:pPr>
        <w:ind w:left="2880" w:hanging="360"/>
      </w:pPr>
    </w:lvl>
    <w:lvl w:ilvl="4" w:tplc="864CA104">
      <w:start w:val="1"/>
      <w:numFmt w:val="bullet"/>
      <w:lvlText w:val="○"/>
      <w:lvlJc w:val="left"/>
      <w:pPr>
        <w:ind w:left="3600" w:hanging="360"/>
      </w:pPr>
    </w:lvl>
    <w:lvl w:ilvl="5" w:tplc="92B49430">
      <w:start w:val="1"/>
      <w:numFmt w:val="bullet"/>
      <w:lvlText w:val="■"/>
      <w:lvlJc w:val="left"/>
      <w:pPr>
        <w:ind w:left="4320" w:hanging="360"/>
      </w:pPr>
    </w:lvl>
    <w:lvl w:ilvl="6" w:tplc="9D82F182">
      <w:start w:val="1"/>
      <w:numFmt w:val="bullet"/>
      <w:lvlText w:val="●"/>
      <w:lvlJc w:val="left"/>
      <w:pPr>
        <w:ind w:left="5040" w:hanging="360"/>
      </w:pPr>
    </w:lvl>
    <w:lvl w:ilvl="7" w:tplc="D224383E">
      <w:start w:val="1"/>
      <w:numFmt w:val="bullet"/>
      <w:lvlText w:val="●"/>
      <w:lvlJc w:val="left"/>
      <w:pPr>
        <w:ind w:left="5760" w:hanging="360"/>
      </w:pPr>
    </w:lvl>
    <w:lvl w:ilvl="8" w:tplc="284A24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55D"/>
    <w:rsid w:val="0011755D"/>
    <w:rsid w:val="00253A95"/>
    <w:rsid w:val="006E40E9"/>
    <w:rsid w:val="00D71B4E"/>
    <w:rsid w:val="00E65842"/>
    <w:rsid w:val="00FD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E74C5"/>
  <w15:docId w15:val="{CBC2766B-CA11-4EDE-B36A-7CEF1966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1591</Words>
  <Characters>9070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kashif khan</cp:lastModifiedBy>
  <cp:revision>3</cp:revision>
  <dcterms:created xsi:type="dcterms:W3CDTF">2026-07-19T12:06:00Z</dcterms:created>
  <dcterms:modified xsi:type="dcterms:W3CDTF">2026-07-19T12:10:00Z</dcterms:modified>
</cp:coreProperties>
</file>