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DDFBA" w14:textId="3F195C75" w:rsidR="004C287E" w:rsidRDefault="004C287E" w:rsidP="004C287E">
      <w:pPr>
        <w:jc w:val="center"/>
        <w:rPr>
          <w:rFonts w:ascii="Times New Roman" w:hAnsi="Times New Roman" w:cs="Times New Roman"/>
          <w:b/>
          <w:bCs/>
          <w:sz w:val="32"/>
          <w:szCs w:val="32"/>
        </w:rPr>
      </w:pPr>
      <w:r>
        <w:rPr>
          <w:rFonts w:ascii="Times New Roman" w:hAnsi="Times New Roman" w:cs="Times New Roman"/>
          <w:b/>
          <w:bCs/>
          <w:sz w:val="32"/>
          <w:szCs w:val="32"/>
        </w:rPr>
        <w:t>Practical - 6</w:t>
      </w:r>
    </w:p>
    <w:p w14:paraId="659D8C66" w14:textId="4AFCD024" w:rsidR="000334AA" w:rsidRPr="000334AA" w:rsidRDefault="000334AA" w:rsidP="004C287E">
      <w:pPr>
        <w:jc w:val="center"/>
        <w:rPr>
          <w:rFonts w:ascii="Times New Roman" w:hAnsi="Times New Roman" w:cs="Times New Roman"/>
          <w:b/>
          <w:bCs/>
        </w:rPr>
      </w:pPr>
      <w:r w:rsidRPr="000334AA">
        <w:rPr>
          <w:rFonts w:ascii="Times New Roman" w:hAnsi="Times New Roman" w:cs="Times New Roman"/>
          <w:b/>
          <w:bCs/>
          <w:sz w:val="32"/>
          <w:szCs w:val="32"/>
        </w:rPr>
        <w:t>Comparison of Google Co</w:t>
      </w:r>
      <w:r w:rsidR="004C287E">
        <w:rPr>
          <w:rFonts w:ascii="Times New Roman" w:hAnsi="Times New Roman" w:cs="Times New Roman"/>
          <w:b/>
          <w:bCs/>
          <w:sz w:val="32"/>
          <w:szCs w:val="32"/>
        </w:rPr>
        <w:t>l</w:t>
      </w:r>
      <w:r w:rsidRPr="000334AA">
        <w:rPr>
          <w:rFonts w:ascii="Times New Roman" w:hAnsi="Times New Roman" w:cs="Times New Roman"/>
          <w:b/>
          <w:bCs/>
          <w:sz w:val="32"/>
          <w:szCs w:val="32"/>
        </w:rPr>
        <w:t>lab CPU vs GPU Performance for Deep Learning Tasks</w:t>
      </w:r>
    </w:p>
    <w:p w14:paraId="2994C15C" w14:textId="77777777" w:rsidR="000334AA" w:rsidRDefault="000334AA" w:rsidP="000334AA">
      <w:pPr>
        <w:jc w:val="both"/>
        <w:rPr>
          <w:rFonts w:ascii="Times New Roman" w:hAnsi="Times New Roman" w:cs="Times New Roman"/>
        </w:rPr>
      </w:pPr>
    </w:p>
    <w:p w14:paraId="6E97B9B0" w14:textId="4DBB8D92"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Introduction</w:t>
      </w:r>
    </w:p>
    <w:p w14:paraId="7210207C"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Deep learning models, particularly Convolutional Neural Networks (CNNs), require substantial computational power for training, making hardware acceleration essential. While traditional CPUs process operations sequentially, GPUs leverage parallel processing to significantly speed up matrix calculations, which are fundamental to CNNs. This study compares the performance of CPU and GPU in Google </w:t>
      </w:r>
      <w:proofErr w:type="spellStart"/>
      <w:r w:rsidRPr="000334AA">
        <w:rPr>
          <w:rFonts w:ascii="Times New Roman" w:hAnsi="Times New Roman" w:cs="Times New Roman"/>
        </w:rPr>
        <w:t>Colab</w:t>
      </w:r>
      <w:proofErr w:type="spellEnd"/>
      <w:r w:rsidRPr="000334AA">
        <w:rPr>
          <w:rFonts w:ascii="Times New Roman" w:hAnsi="Times New Roman" w:cs="Times New Roman"/>
        </w:rPr>
        <w:t xml:space="preserve"> by training a CNN on the CIFAR-10 dataset, analyzing training times and efficiency.</w:t>
      </w:r>
    </w:p>
    <w:p w14:paraId="6FBB39F8"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Preliminary results demonstrate a dramatic difference: the GPU completes training in </w:t>
      </w:r>
      <w:r w:rsidRPr="000334AA">
        <w:rPr>
          <w:rFonts w:ascii="Times New Roman" w:hAnsi="Times New Roman" w:cs="Times New Roman"/>
          <w:b/>
          <w:bCs/>
        </w:rPr>
        <w:t>26.50 seconds</w:t>
      </w:r>
      <w:r w:rsidRPr="000334AA">
        <w:rPr>
          <w:rFonts w:ascii="Times New Roman" w:hAnsi="Times New Roman" w:cs="Times New Roman"/>
        </w:rPr>
        <w:t>, while the CPU takes </w:t>
      </w:r>
      <w:r w:rsidRPr="000334AA">
        <w:rPr>
          <w:rFonts w:ascii="Times New Roman" w:hAnsi="Times New Roman" w:cs="Times New Roman"/>
          <w:b/>
          <w:bCs/>
        </w:rPr>
        <w:t>412.69 seconds</w:t>
      </w:r>
      <w:r w:rsidRPr="000334AA">
        <w:rPr>
          <w:rFonts w:ascii="Times New Roman" w:hAnsi="Times New Roman" w:cs="Times New Roman"/>
        </w:rPr>
        <w:t>—a </w:t>
      </w:r>
      <w:r w:rsidRPr="000334AA">
        <w:rPr>
          <w:rFonts w:ascii="Times New Roman" w:hAnsi="Times New Roman" w:cs="Times New Roman"/>
          <w:b/>
          <w:bCs/>
        </w:rPr>
        <w:t>15.6× speedup</w:t>
      </w:r>
      <w:r w:rsidRPr="000334AA">
        <w:rPr>
          <w:rFonts w:ascii="Times New Roman" w:hAnsi="Times New Roman" w:cs="Times New Roman"/>
        </w:rPr>
        <w:t xml:space="preserve">. This aligns with existing research highlighting GPUs' superiority in deep learning tasks due to their parallel architecture. The findings provide practical insights for students and researchers optimizing model training on free-tier cloud platforms like Google </w:t>
      </w:r>
      <w:proofErr w:type="spellStart"/>
      <w:r w:rsidRPr="000334AA">
        <w:rPr>
          <w:rFonts w:ascii="Times New Roman" w:hAnsi="Times New Roman" w:cs="Times New Roman"/>
        </w:rPr>
        <w:t>Colab</w:t>
      </w:r>
      <w:proofErr w:type="spellEnd"/>
      <w:r w:rsidRPr="000334AA">
        <w:rPr>
          <w:rFonts w:ascii="Times New Roman" w:hAnsi="Times New Roman" w:cs="Times New Roman"/>
        </w:rPr>
        <w:t>.</w:t>
      </w:r>
    </w:p>
    <w:p w14:paraId="4C53CC6F" w14:textId="77777777" w:rsidR="000334AA" w:rsidRDefault="000334AA" w:rsidP="000334AA">
      <w:pPr>
        <w:jc w:val="both"/>
        <w:rPr>
          <w:rFonts w:ascii="Times New Roman" w:hAnsi="Times New Roman" w:cs="Times New Roman"/>
        </w:rPr>
      </w:pPr>
    </w:p>
    <w:p w14:paraId="40A2B8D9" w14:textId="45D6A055"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Experimental Setup</w:t>
      </w:r>
    </w:p>
    <w:p w14:paraId="3D9A3147" w14:textId="1CEBDBC3"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Hardware Configuration</w:t>
      </w:r>
    </w:p>
    <w:p w14:paraId="5F613F77" w14:textId="2D1957D6"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CPU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Google </w:t>
      </w:r>
      <w:proofErr w:type="spellStart"/>
      <w:r w:rsidRPr="000334AA">
        <w:rPr>
          <w:rFonts w:ascii="Times New Roman" w:hAnsi="Times New Roman" w:cs="Times New Roman"/>
        </w:rPr>
        <w:t>Colab's</w:t>
      </w:r>
      <w:proofErr w:type="spellEnd"/>
      <w:r w:rsidRPr="000334AA">
        <w:rPr>
          <w:rFonts w:ascii="Times New Roman" w:hAnsi="Times New Roman" w:cs="Times New Roman"/>
        </w:rPr>
        <w:t xml:space="preserve"> default CPU (Intel Xeon processor)</w:t>
      </w:r>
    </w:p>
    <w:p w14:paraId="30CCADCB" w14:textId="738CDA01"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GPU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NVIDIA Tesla T4 or K80 (provided by </w:t>
      </w:r>
      <w:proofErr w:type="spellStart"/>
      <w:r w:rsidRPr="000334AA">
        <w:rPr>
          <w:rFonts w:ascii="Times New Roman" w:hAnsi="Times New Roman" w:cs="Times New Roman"/>
        </w:rPr>
        <w:t>Colab's</w:t>
      </w:r>
      <w:proofErr w:type="spellEnd"/>
      <w:r w:rsidRPr="000334AA">
        <w:rPr>
          <w:rFonts w:ascii="Times New Roman" w:hAnsi="Times New Roman" w:cs="Times New Roman"/>
        </w:rPr>
        <w:t xml:space="preserve"> free tier)</w:t>
      </w:r>
    </w:p>
    <w:p w14:paraId="37341E5C" w14:textId="77777777" w:rsidR="000334AA" w:rsidRPr="000334AA" w:rsidRDefault="000334AA" w:rsidP="000334AA">
      <w:pPr>
        <w:jc w:val="both"/>
        <w:rPr>
          <w:rFonts w:ascii="Times New Roman" w:hAnsi="Times New Roman" w:cs="Times New Roman"/>
        </w:rPr>
      </w:pPr>
    </w:p>
    <w:p w14:paraId="657D928D" w14:textId="5DFD43ED"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Software Environment</w:t>
      </w:r>
    </w:p>
    <w:p w14:paraId="1D6C10FA"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TensorFlow version: 2.19.0</w:t>
      </w:r>
    </w:p>
    <w:p w14:paraId="55D413EC"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Python environment: Google </w:t>
      </w:r>
      <w:proofErr w:type="spellStart"/>
      <w:r w:rsidRPr="000334AA">
        <w:rPr>
          <w:rFonts w:ascii="Times New Roman" w:hAnsi="Times New Roman" w:cs="Times New Roman"/>
        </w:rPr>
        <w:t>Colab</w:t>
      </w:r>
      <w:proofErr w:type="spellEnd"/>
      <w:r w:rsidRPr="000334AA">
        <w:rPr>
          <w:rFonts w:ascii="Times New Roman" w:hAnsi="Times New Roman" w:cs="Times New Roman"/>
        </w:rPr>
        <w:t xml:space="preserve"> notebook</w:t>
      </w:r>
    </w:p>
    <w:p w14:paraId="440D1B0D"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Dataset: CIFAR-10 (50,000 training images, 10,000 test images)</w:t>
      </w:r>
    </w:p>
    <w:p w14:paraId="45D3A527" w14:textId="77777777" w:rsidR="000334AA" w:rsidRPr="000334AA" w:rsidRDefault="000334AA" w:rsidP="000334AA">
      <w:pPr>
        <w:jc w:val="both"/>
        <w:rPr>
          <w:rFonts w:ascii="Times New Roman" w:hAnsi="Times New Roman" w:cs="Times New Roman"/>
        </w:rPr>
      </w:pPr>
    </w:p>
    <w:p w14:paraId="6373A46E" w14:textId="55D1A6D5"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Model Architecture</w:t>
      </w:r>
    </w:p>
    <w:p w14:paraId="6677F2F0"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The benchmark used a sequential CNN model with the following architecture:</w:t>
      </w:r>
    </w:p>
    <w:p w14:paraId="22AFDF5E"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lastRenderedPageBreak/>
        <w:t xml:space="preserve">1. Conv2D layer (32 filters, 3×3 kernel, </w:t>
      </w:r>
      <w:proofErr w:type="spellStart"/>
      <w:r w:rsidRPr="000334AA">
        <w:rPr>
          <w:rFonts w:ascii="Times New Roman" w:hAnsi="Times New Roman" w:cs="Times New Roman"/>
        </w:rPr>
        <w:t>ReLU</w:t>
      </w:r>
      <w:proofErr w:type="spellEnd"/>
      <w:r w:rsidRPr="000334AA">
        <w:rPr>
          <w:rFonts w:ascii="Times New Roman" w:hAnsi="Times New Roman" w:cs="Times New Roman"/>
        </w:rPr>
        <w:t xml:space="preserve"> activation)</w:t>
      </w:r>
    </w:p>
    <w:p w14:paraId="5018EE7E"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2. MaxPooling2D layer (2×2 pool size)</w:t>
      </w:r>
    </w:p>
    <w:p w14:paraId="67822D57"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3. Conv2D layer (64 filters, 3×3 kernel, </w:t>
      </w:r>
      <w:proofErr w:type="spellStart"/>
      <w:r w:rsidRPr="000334AA">
        <w:rPr>
          <w:rFonts w:ascii="Times New Roman" w:hAnsi="Times New Roman" w:cs="Times New Roman"/>
        </w:rPr>
        <w:t>ReLU</w:t>
      </w:r>
      <w:proofErr w:type="spellEnd"/>
      <w:r w:rsidRPr="000334AA">
        <w:rPr>
          <w:rFonts w:ascii="Times New Roman" w:hAnsi="Times New Roman" w:cs="Times New Roman"/>
        </w:rPr>
        <w:t xml:space="preserve"> activation)</w:t>
      </w:r>
    </w:p>
    <w:p w14:paraId="08124D15"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4. MaxPooling2D layer (2×2 pool size)</w:t>
      </w:r>
    </w:p>
    <w:p w14:paraId="4123D660"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5. Flatten layer</w:t>
      </w:r>
    </w:p>
    <w:p w14:paraId="16E4001D"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6. Dense layer (64 units, </w:t>
      </w:r>
      <w:proofErr w:type="spellStart"/>
      <w:r w:rsidRPr="000334AA">
        <w:rPr>
          <w:rFonts w:ascii="Times New Roman" w:hAnsi="Times New Roman" w:cs="Times New Roman"/>
        </w:rPr>
        <w:t>ReLU</w:t>
      </w:r>
      <w:proofErr w:type="spellEnd"/>
      <w:r w:rsidRPr="000334AA">
        <w:rPr>
          <w:rFonts w:ascii="Times New Roman" w:hAnsi="Times New Roman" w:cs="Times New Roman"/>
        </w:rPr>
        <w:t xml:space="preserve"> activation)</w:t>
      </w:r>
    </w:p>
    <w:p w14:paraId="43E506D7"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7. Output layer (10 units, </w:t>
      </w:r>
      <w:proofErr w:type="spellStart"/>
      <w:r w:rsidRPr="000334AA">
        <w:rPr>
          <w:rFonts w:ascii="Times New Roman" w:hAnsi="Times New Roman" w:cs="Times New Roman"/>
        </w:rPr>
        <w:t>softmax</w:t>
      </w:r>
      <w:proofErr w:type="spellEnd"/>
      <w:r w:rsidRPr="000334AA">
        <w:rPr>
          <w:rFonts w:ascii="Times New Roman" w:hAnsi="Times New Roman" w:cs="Times New Roman"/>
        </w:rPr>
        <w:t xml:space="preserve"> activation)</w:t>
      </w:r>
    </w:p>
    <w:p w14:paraId="444449AF" w14:textId="77777777" w:rsidR="000334AA" w:rsidRPr="000334AA" w:rsidRDefault="000334AA" w:rsidP="000334AA">
      <w:pPr>
        <w:jc w:val="both"/>
        <w:rPr>
          <w:rFonts w:ascii="Times New Roman" w:hAnsi="Times New Roman" w:cs="Times New Roman"/>
        </w:rPr>
      </w:pPr>
    </w:p>
    <w:p w14:paraId="41F031AB" w14:textId="245B2A86"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Benchmark Methodology</w:t>
      </w:r>
    </w:p>
    <w:p w14:paraId="36AE45B0"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The experiment followed these steps:</w:t>
      </w:r>
    </w:p>
    <w:p w14:paraId="56B43F3D"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1. Loaded and normalized the CIFAR-10 dataset</w:t>
      </w:r>
    </w:p>
    <w:p w14:paraId="5BEAD9E1"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2. Defined identical CNN models for both CPU and GPU runs</w:t>
      </w:r>
    </w:p>
    <w:p w14:paraId="5BB57AF5"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3. Compiled the model with Adam optimizer and sparse categorical </w:t>
      </w:r>
      <w:proofErr w:type="spellStart"/>
      <w:r w:rsidRPr="000334AA">
        <w:rPr>
          <w:rFonts w:ascii="Times New Roman" w:hAnsi="Times New Roman" w:cs="Times New Roman"/>
        </w:rPr>
        <w:t>crossentropy</w:t>
      </w:r>
      <w:proofErr w:type="spellEnd"/>
      <w:r w:rsidRPr="000334AA">
        <w:rPr>
          <w:rFonts w:ascii="Times New Roman" w:hAnsi="Times New Roman" w:cs="Times New Roman"/>
        </w:rPr>
        <w:t xml:space="preserve"> loss</w:t>
      </w:r>
    </w:p>
    <w:p w14:paraId="5C3AEA42"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4. Trained for 5 epochs with batch size of 64</w:t>
      </w:r>
    </w:p>
    <w:p w14:paraId="5B39DD56"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5. Measured and compared training times for both hardware configurations</w:t>
      </w:r>
    </w:p>
    <w:p w14:paraId="55ED13A4" w14:textId="77777777" w:rsidR="000334AA" w:rsidRPr="000334AA" w:rsidRDefault="000334AA" w:rsidP="000334AA">
      <w:pPr>
        <w:jc w:val="both"/>
        <w:rPr>
          <w:rFonts w:ascii="Times New Roman" w:hAnsi="Times New Roman" w:cs="Times New Roman"/>
        </w:rPr>
      </w:pPr>
    </w:p>
    <w:p w14:paraId="34DFB293" w14:textId="06DC28B1"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Results</w:t>
      </w:r>
    </w:p>
    <w:p w14:paraId="04D276B8" w14:textId="1082D626" w:rsidR="000334AA" w:rsidRPr="000334AA" w:rsidRDefault="000334AA" w:rsidP="000334AA">
      <w:pPr>
        <w:jc w:val="both"/>
        <w:rPr>
          <w:rFonts w:ascii="Times New Roman" w:hAnsi="Times New Roman" w:cs="Times New Roman"/>
          <w:b/>
          <w:bCs/>
        </w:rPr>
      </w:pPr>
      <w:r w:rsidRPr="000334AA">
        <w:rPr>
          <w:rFonts w:ascii="Times New Roman" w:hAnsi="Times New Roman" w:cs="Times New Roman"/>
        </w:rPr>
        <w:t xml:space="preserve">       </w:t>
      </w:r>
      <w:r w:rsidRPr="000334AA">
        <w:rPr>
          <w:rFonts w:ascii="Times New Roman" w:hAnsi="Times New Roman" w:cs="Times New Roman"/>
          <w:b/>
          <w:bCs/>
        </w:rPr>
        <w:t>Performance Metrics</w:t>
      </w:r>
    </w:p>
    <w:p w14:paraId="0B279356" w14:textId="08540186" w:rsidR="000334AA" w:rsidRDefault="000334AA" w:rsidP="000334AA">
      <w:pPr>
        <w:jc w:val="both"/>
        <w:rPr>
          <w:rFonts w:ascii="Times New Roman" w:hAnsi="Times New Roman" w:cs="Times New Roman"/>
        </w:rPr>
      </w:pPr>
      <w:r w:rsidRPr="000334AA">
        <w:rPr>
          <w:rFonts w:ascii="Times New Roman" w:hAnsi="Times New Roman" w:cs="Times New Roman"/>
          <w:noProof/>
        </w:rPr>
        <w:drawing>
          <wp:inline distT="0" distB="0" distL="0" distR="0" wp14:anchorId="563198C2" wp14:editId="4AD5D4DD">
            <wp:extent cx="5943600" cy="1330960"/>
            <wp:effectExtent l="0" t="0" r="0" b="2540"/>
            <wp:docPr id="161985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3632" name=""/>
                    <pic:cNvPicPr/>
                  </pic:nvPicPr>
                  <pic:blipFill>
                    <a:blip r:embed="rId4"/>
                    <a:stretch>
                      <a:fillRect/>
                    </a:stretch>
                  </pic:blipFill>
                  <pic:spPr>
                    <a:xfrm>
                      <a:off x="0" y="0"/>
                      <a:ext cx="5943600" cy="1330960"/>
                    </a:xfrm>
                    <a:prstGeom prst="rect">
                      <a:avLst/>
                    </a:prstGeom>
                  </pic:spPr>
                </pic:pic>
              </a:graphicData>
            </a:graphic>
          </wp:inline>
        </w:drawing>
      </w:r>
    </w:p>
    <w:p w14:paraId="2096EA21" w14:textId="77777777" w:rsidR="000334AA" w:rsidRPr="000334AA" w:rsidRDefault="000334AA" w:rsidP="000334AA">
      <w:pPr>
        <w:jc w:val="both"/>
        <w:rPr>
          <w:rFonts w:ascii="Times New Roman" w:hAnsi="Times New Roman" w:cs="Times New Roman"/>
        </w:rPr>
      </w:pPr>
    </w:p>
    <w:p w14:paraId="65237B18" w14:textId="4711D52F" w:rsidR="000334AA" w:rsidRPr="000334AA" w:rsidRDefault="000334AA" w:rsidP="000334AA">
      <w:pPr>
        <w:jc w:val="both"/>
        <w:rPr>
          <w:rFonts w:ascii="Times New Roman" w:hAnsi="Times New Roman" w:cs="Times New Roman"/>
          <w:b/>
          <w:bCs/>
        </w:rPr>
      </w:pPr>
      <w:r w:rsidRPr="000334AA">
        <w:rPr>
          <w:rFonts w:ascii="Times New Roman" w:hAnsi="Times New Roman" w:cs="Times New Roman"/>
        </w:rPr>
        <w:t xml:space="preserve">       </w:t>
      </w:r>
      <w:r w:rsidRPr="000334AA">
        <w:rPr>
          <w:rFonts w:ascii="Times New Roman" w:hAnsi="Times New Roman" w:cs="Times New Roman"/>
          <w:b/>
          <w:bCs/>
        </w:rPr>
        <w:t>Training Details</w:t>
      </w:r>
    </w:p>
    <w:p w14:paraId="1D362BD3" w14:textId="2560070C"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CPU Performance:    </w:t>
      </w:r>
    </w:p>
    <w:p w14:paraId="423C0AE7"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Epoch 1: 61 seconds (78ms/step)</w:t>
      </w:r>
    </w:p>
    <w:p w14:paraId="147B242D"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lastRenderedPageBreak/>
        <w:t>- Epoch 2: 79 seconds (101ms/step)</w:t>
      </w:r>
    </w:p>
    <w:p w14:paraId="5327872C"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Epoch 3-5: ~83 seconds each (106-107ms/step)</w:t>
      </w:r>
    </w:p>
    <w:p w14:paraId="2E797EFF"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Final validation accuracy: 67.31%</w:t>
      </w:r>
    </w:p>
    <w:p w14:paraId="0609D894" w14:textId="77777777" w:rsidR="000334AA" w:rsidRPr="000334AA" w:rsidRDefault="000334AA" w:rsidP="000334AA">
      <w:pPr>
        <w:jc w:val="both"/>
        <w:rPr>
          <w:rFonts w:ascii="Times New Roman" w:hAnsi="Times New Roman" w:cs="Times New Roman"/>
        </w:rPr>
      </w:pPr>
    </w:p>
    <w:p w14:paraId="42C6545F" w14:textId="43D86FEF"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GPU Performance:    </w:t>
      </w:r>
    </w:p>
    <w:p w14:paraId="4D9F999A"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Epoch 1: 10 seconds (13ms/step)</w:t>
      </w:r>
    </w:p>
    <w:p w14:paraId="7ED481A8"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Epoch 2-5: 3-4 seconds each (4ms/step)</w:t>
      </w:r>
    </w:p>
    <w:p w14:paraId="397F0CA2"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Final validation accuracy: 67.22%</w:t>
      </w:r>
    </w:p>
    <w:p w14:paraId="391A4299" w14:textId="77777777" w:rsidR="000334AA" w:rsidRDefault="000334AA" w:rsidP="000334AA">
      <w:pPr>
        <w:jc w:val="both"/>
        <w:rPr>
          <w:rFonts w:ascii="Times New Roman" w:hAnsi="Times New Roman" w:cs="Times New Roman"/>
        </w:rPr>
      </w:pPr>
    </w:p>
    <w:p w14:paraId="4CEBBF27" w14:textId="66C33CDC"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Analysis</w:t>
      </w:r>
    </w:p>
    <w:p w14:paraId="0B1109B2"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The results demonstrate a substantial performance advantage when using GPU acceleration:</w:t>
      </w:r>
    </w:p>
    <w:p w14:paraId="27ADB2EE" w14:textId="77777777" w:rsidR="000334AA" w:rsidRPr="000334AA" w:rsidRDefault="000334AA" w:rsidP="000334AA">
      <w:pPr>
        <w:jc w:val="both"/>
        <w:rPr>
          <w:rFonts w:ascii="Times New Roman" w:hAnsi="Times New Roman" w:cs="Times New Roman"/>
        </w:rPr>
      </w:pPr>
    </w:p>
    <w:p w14:paraId="5C8EE605" w14:textId="6B02AF9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1.     Speed Improvement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The GPU completed the training in just 26.50 seconds compared to 412.69 seconds on CPU, representing a 15.6× speedup factor.</w:t>
      </w:r>
    </w:p>
    <w:p w14:paraId="3CA468FC" w14:textId="611734BB"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2.     Consistency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While the first epoch on GPU took longer (10 seconds) due to initialization overhead, subsequent epochs were remarkably faster (3-4 seconds each). In contrast, CPU performance showed less variation between epochs.</w:t>
      </w:r>
    </w:p>
    <w:p w14:paraId="1496650E" w14:textId="524ED3F5"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3.     Accuracy Comparison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Both configurations achieved similar final validation accuracy (~67%), confirming that the hardware change didn't affect model convergence or quality.</w:t>
      </w:r>
    </w:p>
    <w:p w14:paraId="68AF8919" w14:textId="19761ECF"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4.     Step Time  </w:t>
      </w:r>
      <w:proofErr w:type="gramStart"/>
      <w:r w:rsidRPr="000334AA">
        <w:rPr>
          <w:rFonts w:ascii="Times New Roman" w:hAnsi="Times New Roman" w:cs="Times New Roman"/>
        </w:rPr>
        <w:t xml:space="preserve">  :</w:t>
      </w:r>
      <w:proofErr w:type="gramEnd"/>
      <w:r w:rsidRPr="000334AA">
        <w:rPr>
          <w:rFonts w:ascii="Times New Roman" w:hAnsi="Times New Roman" w:cs="Times New Roman"/>
        </w:rPr>
        <w:t xml:space="preserve"> The per-step processing time on GPU (4ms) was about 25× faster than CPU (100ms), highlighting the GPU's parallel processing capabilities.</w:t>
      </w:r>
    </w:p>
    <w:p w14:paraId="312B7B12" w14:textId="77777777" w:rsidR="000334AA" w:rsidRPr="000334AA" w:rsidRDefault="000334AA" w:rsidP="000334AA">
      <w:pPr>
        <w:jc w:val="both"/>
        <w:rPr>
          <w:rFonts w:ascii="Times New Roman" w:hAnsi="Times New Roman" w:cs="Times New Roman"/>
        </w:rPr>
      </w:pPr>
    </w:p>
    <w:p w14:paraId="354B6EA4" w14:textId="2A909E73" w:rsidR="000334AA" w:rsidRPr="000334AA" w:rsidRDefault="000334AA" w:rsidP="000334AA">
      <w:pPr>
        <w:jc w:val="both"/>
        <w:rPr>
          <w:rFonts w:ascii="Times New Roman" w:hAnsi="Times New Roman" w:cs="Times New Roman"/>
          <w:b/>
          <w:bCs/>
          <w:sz w:val="28"/>
          <w:szCs w:val="28"/>
        </w:rPr>
      </w:pPr>
      <w:r w:rsidRPr="000334AA">
        <w:rPr>
          <w:rFonts w:ascii="Times New Roman" w:hAnsi="Times New Roman" w:cs="Times New Roman"/>
          <w:b/>
          <w:bCs/>
          <w:sz w:val="28"/>
          <w:szCs w:val="28"/>
        </w:rPr>
        <w:t>Technical Explanation</w:t>
      </w:r>
    </w:p>
    <w:p w14:paraId="1D72F2A7" w14:textId="091B69CA" w:rsidR="000334AA" w:rsidRPr="000334AA" w:rsidRDefault="000334AA" w:rsidP="000334AA">
      <w:pPr>
        <w:jc w:val="both"/>
        <w:rPr>
          <w:rFonts w:ascii="Times New Roman" w:hAnsi="Times New Roman" w:cs="Times New Roman"/>
        </w:rPr>
      </w:pPr>
      <w:r w:rsidRPr="000334AA">
        <w:rPr>
          <w:rFonts w:ascii="Times New Roman" w:hAnsi="Times New Roman" w:cs="Times New Roman"/>
        </w:rPr>
        <w:t>The performance difference stems from fundamental architectural differences:</w:t>
      </w:r>
    </w:p>
    <w:p w14:paraId="5DD3B6E0" w14:textId="20DB7AD5"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CPU Characteristics:    </w:t>
      </w:r>
    </w:p>
    <w:p w14:paraId="1E1B90C9"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Fewer cores (typically 2-8 in </w:t>
      </w:r>
      <w:proofErr w:type="spellStart"/>
      <w:r w:rsidRPr="000334AA">
        <w:rPr>
          <w:rFonts w:ascii="Times New Roman" w:hAnsi="Times New Roman" w:cs="Times New Roman"/>
        </w:rPr>
        <w:t>Colab's</w:t>
      </w:r>
      <w:proofErr w:type="spellEnd"/>
      <w:r w:rsidRPr="000334AA">
        <w:rPr>
          <w:rFonts w:ascii="Times New Roman" w:hAnsi="Times New Roman" w:cs="Times New Roman"/>
        </w:rPr>
        <w:t xml:space="preserve"> configuration)</w:t>
      </w:r>
    </w:p>
    <w:p w14:paraId="228E2798"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Optimized for sequential processing</w:t>
      </w:r>
    </w:p>
    <w:p w14:paraId="4291AB04"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Higher clock speeds for single-threaded performance</w:t>
      </w:r>
    </w:p>
    <w:p w14:paraId="695A8627"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lastRenderedPageBreak/>
        <w:t>- General-purpose computation</w:t>
      </w:r>
    </w:p>
    <w:p w14:paraId="50D96DDE" w14:textId="77777777" w:rsidR="000334AA" w:rsidRPr="000334AA" w:rsidRDefault="000334AA" w:rsidP="000334AA">
      <w:pPr>
        <w:jc w:val="both"/>
        <w:rPr>
          <w:rFonts w:ascii="Times New Roman" w:hAnsi="Times New Roman" w:cs="Times New Roman"/>
        </w:rPr>
      </w:pPr>
    </w:p>
    <w:p w14:paraId="4058C679" w14:textId="1AAE2D9B"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    GPU Characteristics:    </w:t>
      </w:r>
    </w:p>
    <w:p w14:paraId="28C2EE38"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Thousands of smaller cores (NVIDIA T4 has 2,560 CUDA cores)</w:t>
      </w:r>
    </w:p>
    <w:p w14:paraId="5939A126"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Massively parallel architecture</w:t>
      </w:r>
    </w:p>
    <w:p w14:paraId="12E82199"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Optimized for matrix operations common in deep learning</w:t>
      </w:r>
    </w:p>
    <w:p w14:paraId="6E5DA88C"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Specialized hardware for floating-point operations</w:t>
      </w:r>
    </w:p>
    <w:p w14:paraId="1A17E505"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Faster memory bandwidth (320GB/s on T4 vs ~50GB/s on CPU)</w:t>
      </w:r>
    </w:p>
    <w:p w14:paraId="6F652709" w14:textId="77777777" w:rsidR="000334AA" w:rsidRDefault="000334AA" w:rsidP="000334AA">
      <w:pPr>
        <w:jc w:val="both"/>
        <w:rPr>
          <w:rFonts w:ascii="Times New Roman" w:hAnsi="Times New Roman" w:cs="Times New Roman"/>
        </w:rPr>
      </w:pPr>
    </w:p>
    <w:p w14:paraId="72B43530" w14:textId="169771D1" w:rsidR="000334AA" w:rsidRPr="000334AA" w:rsidRDefault="000334AA" w:rsidP="000334AA">
      <w:pPr>
        <w:jc w:val="both"/>
        <w:rPr>
          <w:rFonts w:ascii="Times New Roman" w:hAnsi="Times New Roman" w:cs="Times New Roman"/>
          <w:b/>
          <w:bCs/>
        </w:rPr>
      </w:pPr>
      <w:r w:rsidRPr="000334AA">
        <w:rPr>
          <w:rFonts w:ascii="Times New Roman" w:hAnsi="Times New Roman" w:cs="Times New Roman"/>
          <w:b/>
          <w:bCs/>
          <w:sz w:val="28"/>
          <w:szCs w:val="28"/>
        </w:rPr>
        <w:t>Conclusion</w:t>
      </w:r>
    </w:p>
    <w:p w14:paraId="06695965"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This benchmark clearly demonstrates the superiority of GPU acceleration for deep learning tasks in Google </w:t>
      </w:r>
      <w:proofErr w:type="spellStart"/>
      <w:r w:rsidRPr="000334AA">
        <w:rPr>
          <w:rFonts w:ascii="Times New Roman" w:hAnsi="Times New Roman" w:cs="Times New Roman"/>
        </w:rPr>
        <w:t>Colab</w:t>
      </w:r>
      <w:proofErr w:type="spellEnd"/>
      <w:r w:rsidRPr="000334AA">
        <w:rPr>
          <w:rFonts w:ascii="Times New Roman" w:hAnsi="Times New Roman" w:cs="Times New Roman"/>
        </w:rPr>
        <w:t>. The 15.6× speedup enables faster experimentation and iteration, which is crucial for machine learning development. While both hardware options achieved similar model accuracy, the GPU's dramatically faster training times make it the obvious choice for practical deep learning work.</w:t>
      </w:r>
    </w:p>
    <w:p w14:paraId="12971AFC" w14:textId="77777777" w:rsidR="000334AA" w:rsidRPr="000334AA" w:rsidRDefault="000334AA" w:rsidP="000334AA">
      <w:pPr>
        <w:jc w:val="both"/>
        <w:rPr>
          <w:rFonts w:ascii="Times New Roman" w:hAnsi="Times New Roman" w:cs="Times New Roman"/>
        </w:rPr>
      </w:pPr>
    </w:p>
    <w:p w14:paraId="49F2FE3A" w14:textId="77777777" w:rsidR="000334AA" w:rsidRPr="000334AA" w:rsidRDefault="000334AA" w:rsidP="000334AA">
      <w:pPr>
        <w:jc w:val="both"/>
        <w:rPr>
          <w:rFonts w:ascii="Times New Roman" w:hAnsi="Times New Roman" w:cs="Times New Roman"/>
        </w:rPr>
      </w:pPr>
      <w:r w:rsidRPr="000334AA">
        <w:rPr>
          <w:rFonts w:ascii="Times New Roman" w:hAnsi="Times New Roman" w:cs="Times New Roman"/>
        </w:rPr>
        <w:t xml:space="preserve">The results emphasize why GPUs have become essential for modern deep learning workflows, and why cloud platforms like </w:t>
      </w:r>
      <w:proofErr w:type="spellStart"/>
      <w:r w:rsidRPr="000334AA">
        <w:rPr>
          <w:rFonts w:ascii="Times New Roman" w:hAnsi="Times New Roman" w:cs="Times New Roman"/>
        </w:rPr>
        <w:t>Colab</w:t>
      </w:r>
      <w:proofErr w:type="spellEnd"/>
      <w:r w:rsidRPr="000334AA">
        <w:rPr>
          <w:rFonts w:ascii="Times New Roman" w:hAnsi="Times New Roman" w:cs="Times New Roman"/>
        </w:rPr>
        <w:t xml:space="preserve"> provide free GPU access to democratize AI research. Students and researchers should always utilize GPU acceleration when available to maximize productivity and reduce training times.</w:t>
      </w:r>
    </w:p>
    <w:p w14:paraId="0A0FD842" w14:textId="77777777" w:rsidR="000334AA" w:rsidRPr="000334AA" w:rsidRDefault="000334AA" w:rsidP="000334AA">
      <w:pPr>
        <w:jc w:val="both"/>
        <w:rPr>
          <w:rFonts w:ascii="Times New Roman" w:hAnsi="Times New Roman" w:cs="Times New Roman"/>
        </w:rPr>
      </w:pPr>
    </w:p>
    <w:p w14:paraId="51D278C7" w14:textId="77777777" w:rsidR="005543D4" w:rsidRPr="000334AA" w:rsidRDefault="005543D4">
      <w:pPr>
        <w:jc w:val="both"/>
        <w:rPr>
          <w:rFonts w:ascii="Times New Roman" w:hAnsi="Times New Roman" w:cs="Times New Roman"/>
        </w:rPr>
      </w:pPr>
    </w:p>
    <w:sectPr w:rsidR="005543D4" w:rsidRPr="0003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AA"/>
    <w:rsid w:val="00020368"/>
    <w:rsid w:val="000334AA"/>
    <w:rsid w:val="00333F37"/>
    <w:rsid w:val="004C287E"/>
    <w:rsid w:val="005543D4"/>
    <w:rsid w:val="00AB3D3E"/>
    <w:rsid w:val="00B82945"/>
    <w:rsid w:val="00C95270"/>
    <w:rsid w:val="00D55911"/>
    <w:rsid w:val="00E2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ED16"/>
  <w15:chartTrackingRefBased/>
  <w15:docId w15:val="{2F34C4A3-EA4D-4054-ACFD-6B0FE14A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4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4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4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4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AA"/>
    <w:rPr>
      <w:rFonts w:eastAsiaTheme="majorEastAsia" w:cstheme="majorBidi"/>
      <w:color w:val="272727" w:themeColor="text1" w:themeTint="D8"/>
    </w:rPr>
  </w:style>
  <w:style w:type="paragraph" w:styleId="Title">
    <w:name w:val="Title"/>
    <w:basedOn w:val="Normal"/>
    <w:next w:val="Normal"/>
    <w:link w:val="TitleChar"/>
    <w:uiPriority w:val="10"/>
    <w:qFormat/>
    <w:rsid w:val="00033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AA"/>
    <w:pPr>
      <w:spacing w:before="160"/>
      <w:jc w:val="center"/>
    </w:pPr>
    <w:rPr>
      <w:i/>
      <w:iCs/>
      <w:color w:val="404040" w:themeColor="text1" w:themeTint="BF"/>
    </w:rPr>
  </w:style>
  <w:style w:type="character" w:customStyle="1" w:styleId="QuoteChar">
    <w:name w:val="Quote Char"/>
    <w:basedOn w:val="DefaultParagraphFont"/>
    <w:link w:val="Quote"/>
    <w:uiPriority w:val="29"/>
    <w:rsid w:val="000334AA"/>
    <w:rPr>
      <w:i/>
      <w:iCs/>
      <w:color w:val="404040" w:themeColor="text1" w:themeTint="BF"/>
    </w:rPr>
  </w:style>
  <w:style w:type="paragraph" w:styleId="ListParagraph">
    <w:name w:val="List Paragraph"/>
    <w:basedOn w:val="Normal"/>
    <w:uiPriority w:val="34"/>
    <w:qFormat/>
    <w:rsid w:val="000334AA"/>
    <w:pPr>
      <w:ind w:left="720"/>
      <w:contextualSpacing/>
    </w:pPr>
  </w:style>
  <w:style w:type="character" w:styleId="IntenseEmphasis">
    <w:name w:val="Intense Emphasis"/>
    <w:basedOn w:val="DefaultParagraphFont"/>
    <w:uiPriority w:val="21"/>
    <w:qFormat/>
    <w:rsid w:val="000334AA"/>
    <w:rPr>
      <w:i/>
      <w:iCs/>
      <w:color w:val="2F5496" w:themeColor="accent1" w:themeShade="BF"/>
    </w:rPr>
  </w:style>
  <w:style w:type="paragraph" w:styleId="IntenseQuote">
    <w:name w:val="Intense Quote"/>
    <w:basedOn w:val="Normal"/>
    <w:next w:val="Normal"/>
    <w:link w:val="IntenseQuoteChar"/>
    <w:uiPriority w:val="30"/>
    <w:qFormat/>
    <w:rsid w:val="000334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AA"/>
    <w:rPr>
      <w:i/>
      <w:iCs/>
      <w:color w:val="2F5496" w:themeColor="accent1" w:themeShade="BF"/>
    </w:rPr>
  </w:style>
  <w:style w:type="character" w:styleId="IntenseReference">
    <w:name w:val="Intense Reference"/>
    <w:basedOn w:val="DefaultParagraphFont"/>
    <w:uiPriority w:val="32"/>
    <w:qFormat/>
    <w:rsid w:val="000334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731582">
      <w:bodyDiv w:val="1"/>
      <w:marLeft w:val="0"/>
      <w:marRight w:val="0"/>
      <w:marTop w:val="0"/>
      <w:marBottom w:val="0"/>
      <w:divBdr>
        <w:top w:val="none" w:sz="0" w:space="0" w:color="auto"/>
        <w:left w:val="none" w:sz="0" w:space="0" w:color="auto"/>
        <w:bottom w:val="none" w:sz="0" w:space="0" w:color="auto"/>
        <w:right w:val="none" w:sz="0" w:space="0" w:color="auto"/>
      </w:divBdr>
    </w:div>
    <w:div w:id="1732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 Maheshwari</dc:creator>
  <cp:keywords/>
  <dc:description/>
  <cp:lastModifiedBy>Aashray Maheshwari</cp:lastModifiedBy>
  <cp:revision>4</cp:revision>
  <dcterms:created xsi:type="dcterms:W3CDTF">2025-04-13T09:03:00Z</dcterms:created>
  <dcterms:modified xsi:type="dcterms:W3CDTF">2025-04-18T03:47:00Z</dcterms:modified>
</cp:coreProperties>
</file>