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AFF6" w14:textId="701B66AD" w:rsidR="004A4E9F" w:rsidRDefault="004A4E9F" w:rsidP="0044340C">
      <w:pPr>
        <w:spacing w:after="0" w:line="240" w:lineRule="auto"/>
        <w:jc w:val="center"/>
        <w:rPr>
          <w:rFonts w:ascii="Times New Roman" w:eastAsia="Times New Roman" w:hAnsi="Times New Roman" w:cs="Times New Roman"/>
          <w:b/>
          <w:sz w:val="28"/>
          <w:szCs w:val="28"/>
        </w:rPr>
      </w:pPr>
      <w:r w:rsidRPr="004A4E9F">
        <w:rPr>
          <w:rFonts w:ascii="Times New Roman" w:eastAsia="Times New Roman" w:hAnsi="Times New Roman" w:cs="Times New Roman"/>
          <w:b/>
          <w:sz w:val="28"/>
          <w:szCs w:val="28"/>
        </w:rPr>
        <w:t xml:space="preserve">IPO (Initial Public Offering) process </w:t>
      </w:r>
      <w:r w:rsidR="0044340C" w:rsidRPr="0044340C">
        <w:rPr>
          <w:rFonts w:ascii="Times New Roman" w:eastAsia="Times New Roman" w:hAnsi="Times New Roman" w:cs="Times New Roman"/>
          <w:b/>
          <w:sz w:val="28"/>
          <w:szCs w:val="28"/>
        </w:rPr>
        <w:t>and</w:t>
      </w:r>
      <w:r w:rsidRPr="004A4E9F">
        <w:rPr>
          <w:rFonts w:ascii="Times New Roman" w:eastAsia="Times New Roman" w:hAnsi="Times New Roman" w:cs="Times New Roman"/>
          <w:b/>
          <w:sz w:val="28"/>
          <w:szCs w:val="28"/>
        </w:rPr>
        <w:t> Securities trading in U.S</w:t>
      </w:r>
    </w:p>
    <w:p w14:paraId="64B6BD1A"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Initial Public Offering (IPO) Process in the U.S.</w:t>
      </w:r>
    </w:p>
    <w:p w14:paraId="5181680F" w14:textId="77777777" w:rsidR="0044340C" w:rsidRPr="0044340C" w:rsidRDefault="0044340C" w:rsidP="0044340C">
      <w:p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An Initial Public Offering (IPO) is the process by which a private company goes public by selling its shares to the general public for the first time. The IPO process in the U.S. typically involves the following steps:</w:t>
      </w:r>
    </w:p>
    <w:p w14:paraId="6C81EA94"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Decision to Go Public</w:t>
      </w:r>
      <w:r w:rsidRPr="0044340C">
        <w:rPr>
          <w:rFonts w:ascii="Times New Roman" w:eastAsia="Times New Roman" w:hAnsi="Times New Roman" w:cs="Times New Roman"/>
          <w:sz w:val="24"/>
          <w:szCs w:val="24"/>
        </w:rPr>
        <w:t>:</w:t>
      </w:r>
    </w:p>
    <w:p w14:paraId="4F111585"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company’s board and management decide to go public, considering factors such as capital needs, market conditions, and growth opportunities.</w:t>
      </w:r>
    </w:p>
    <w:p w14:paraId="5D735C91"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Selecting Underwriters</w:t>
      </w:r>
      <w:r w:rsidRPr="0044340C">
        <w:rPr>
          <w:rFonts w:ascii="Times New Roman" w:eastAsia="Times New Roman" w:hAnsi="Times New Roman" w:cs="Times New Roman"/>
          <w:sz w:val="24"/>
          <w:szCs w:val="24"/>
        </w:rPr>
        <w:t>:</w:t>
      </w:r>
    </w:p>
    <w:p w14:paraId="2DB30AEE"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company selects one or more investment banks to act as underwriters. The underwriters help the company navigate the IPO process, set the initial share price, and sell the shares to investors.</w:t>
      </w:r>
    </w:p>
    <w:p w14:paraId="48B727A6"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Due Diligence and Regulatory Filings</w:t>
      </w:r>
      <w:r w:rsidRPr="0044340C">
        <w:rPr>
          <w:rFonts w:ascii="Times New Roman" w:eastAsia="Times New Roman" w:hAnsi="Times New Roman" w:cs="Times New Roman"/>
          <w:sz w:val="24"/>
          <w:szCs w:val="24"/>
        </w:rPr>
        <w:t>:</w:t>
      </w:r>
    </w:p>
    <w:p w14:paraId="3578E751"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company, with the help of its underwriters and legal advisors, prepares necessary documentation, including the S-1 Registration Statement, which is filed with the Securities and Exchange Commission (SEC).</w:t>
      </w:r>
    </w:p>
    <w:p w14:paraId="7A4EEA5C"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S-1 includes detailed financial statements, business descriptions, risk factors, and the proposed use of proceeds from the IPO.</w:t>
      </w:r>
    </w:p>
    <w:p w14:paraId="4081C6C1"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SEC Review and Approval</w:t>
      </w:r>
      <w:r w:rsidRPr="0044340C">
        <w:rPr>
          <w:rFonts w:ascii="Times New Roman" w:eastAsia="Times New Roman" w:hAnsi="Times New Roman" w:cs="Times New Roman"/>
          <w:sz w:val="24"/>
          <w:szCs w:val="24"/>
        </w:rPr>
        <w:t>:</w:t>
      </w:r>
    </w:p>
    <w:p w14:paraId="4DB2B35A"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SEC reviews the S-1 filing to ensure all necessary disclosures are made. The review process may involve several rounds of comments and revisions.</w:t>
      </w:r>
    </w:p>
    <w:p w14:paraId="5B976A59"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Once the SEC is satisfied, it declares the registration effective.</w:t>
      </w:r>
    </w:p>
    <w:p w14:paraId="5AD7AC53"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Roadshow</w:t>
      </w:r>
      <w:r w:rsidRPr="0044340C">
        <w:rPr>
          <w:rFonts w:ascii="Times New Roman" w:eastAsia="Times New Roman" w:hAnsi="Times New Roman" w:cs="Times New Roman"/>
          <w:sz w:val="24"/>
          <w:szCs w:val="24"/>
        </w:rPr>
        <w:t>:</w:t>
      </w:r>
    </w:p>
    <w:p w14:paraId="1EFADDBF"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company and its underwriters conduct a roadshow, presenting the company’s business and growth prospects to potential institutional investors to generate interest and demand for the IPO.</w:t>
      </w:r>
    </w:p>
    <w:p w14:paraId="1919A9F4"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Pricing the IPO</w:t>
      </w:r>
      <w:r w:rsidRPr="0044340C">
        <w:rPr>
          <w:rFonts w:ascii="Times New Roman" w:eastAsia="Times New Roman" w:hAnsi="Times New Roman" w:cs="Times New Roman"/>
          <w:sz w:val="24"/>
          <w:szCs w:val="24"/>
        </w:rPr>
        <w:t>:</w:t>
      </w:r>
    </w:p>
    <w:p w14:paraId="0899A6A6"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Based on investor feedback and market conditions, the company and its underwriters set the final IPO price and the number of shares to be sold.</w:t>
      </w:r>
    </w:p>
    <w:p w14:paraId="099AD9D7"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pricing typically occurs the night before the shares begin trading on a public exchange.</w:t>
      </w:r>
    </w:p>
    <w:p w14:paraId="14A3D50A"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Going Public</w:t>
      </w:r>
      <w:r w:rsidRPr="0044340C">
        <w:rPr>
          <w:rFonts w:ascii="Times New Roman" w:eastAsia="Times New Roman" w:hAnsi="Times New Roman" w:cs="Times New Roman"/>
          <w:sz w:val="24"/>
          <w:szCs w:val="24"/>
        </w:rPr>
        <w:t>:</w:t>
      </w:r>
    </w:p>
    <w:p w14:paraId="6C30A27E"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On the IPO day, the company’s shares begin trading on a public exchange, such as the New York Stock Exchange (NYSE) or the NASDAQ.</w:t>
      </w:r>
    </w:p>
    <w:p w14:paraId="20D6AF04"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company raises capital from the sale of its shares, and existing shareholders can also sell their shares.</w:t>
      </w:r>
    </w:p>
    <w:p w14:paraId="6704EE03" w14:textId="77777777" w:rsidR="0044340C" w:rsidRPr="0044340C" w:rsidRDefault="0044340C" w:rsidP="0044340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Post-IPO</w:t>
      </w:r>
      <w:r w:rsidRPr="0044340C">
        <w:rPr>
          <w:rFonts w:ascii="Times New Roman" w:eastAsia="Times New Roman" w:hAnsi="Times New Roman" w:cs="Times New Roman"/>
          <w:sz w:val="24"/>
          <w:szCs w:val="24"/>
        </w:rPr>
        <w:t>:</w:t>
      </w:r>
    </w:p>
    <w:p w14:paraId="432BE6D2" w14:textId="77777777" w:rsidR="0044340C" w:rsidRPr="0044340C" w:rsidRDefault="0044340C" w:rsidP="0044340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After the IPO, the company must comply with ongoing regulatory requirements, including regular financial disclosures, annual and quarterly reports, and adherence to corporate governance standards.</w:t>
      </w:r>
    </w:p>
    <w:p w14:paraId="0642D831"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Securities Trading in the U.S.</w:t>
      </w:r>
    </w:p>
    <w:p w14:paraId="4D6C715E" w14:textId="77777777" w:rsidR="0044340C" w:rsidRPr="0044340C" w:rsidRDefault="0044340C" w:rsidP="0044340C">
      <w:p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lastRenderedPageBreak/>
        <w:t>Securities trading in the U.S. involves the buying and selling of financial instruments such as stocks, bonds, and derivatives. Key aspects include:</w:t>
      </w:r>
    </w:p>
    <w:p w14:paraId="54460B5F"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Stock Exchanges</w:t>
      </w:r>
      <w:r w:rsidRPr="0044340C">
        <w:rPr>
          <w:rFonts w:ascii="Times New Roman" w:eastAsia="Times New Roman" w:hAnsi="Times New Roman" w:cs="Times New Roman"/>
          <w:sz w:val="24"/>
          <w:szCs w:val="24"/>
        </w:rPr>
        <w:t>:</w:t>
      </w:r>
    </w:p>
    <w:p w14:paraId="1E2F2EC1"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Major U.S. stock exchanges include the New York Stock Exchange (NYSE) and NASDAQ. These exchanges provide a platform for companies to list their shares and for investors to trade them.</w:t>
      </w:r>
    </w:p>
    <w:p w14:paraId="13216387"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Mechanisms</w:t>
      </w:r>
      <w:r w:rsidRPr="0044340C">
        <w:rPr>
          <w:rFonts w:ascii="Times New Roman" w:eastAsia="Times New Roman" w:hAnsi="Times New Roman" w:cs="Times New Roman"/>
          <w:sz w:val="24"/>
          <w:szCs w:val="24"/>
        </w:rPr>
        <w:t>:</w:t>
      </w:r>
    </w:p>
    <w:p w14:paraId="02F3FB7A"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Orders</w:t>
      </w:r>
      <w:r w:rsidRPr="0044340C">
        <w:rPr>
          <w:rFonts w:ascii="Times New Roman" w:eastAsia="Times New Roman" w:hAnsi="Times New Roman" w:cs="Times New Roman"/>
          <w:sz w:val="24"/>
          <w:szCs w:val="24"/>
        </w:rPr>
        <w:t>: Orders to buy or sell a security immediately at the best available current price.</w:t>
      </w:r>
    </w:p>
    <w:p w14:paraId="65032B18"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Limit Orders</w:t>
      </w:r>
      <w:r w:rsidRPr="0044340C">
        <w:rPr>
          <w:rFonts w:ascii="Times New Roman" w:eastAsia="Times New Roman" w:hAnsi="Times New Roman" w:cs="Times New Roman"/>
          <w:sz w:val="24"/>
          <w:szCs w:val="24"/>
        </w:rPr>
        <w:t>: Orders to buy or sell a security at a specific price or better.</w:t>
      </w:r>
    </w:p>
    <w:p w14:paraId="45992544"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Stop Orders</w:t>
      </w:r>
      <w:r w:rsidRPr="0044340C">
        <w:rPr>
          <w:rFonts w:ascii="Times New Roman" w:eastAsia="Times New Roman" w:hAnsi="Times New Roman" w:cs="Times New Roman"/>
          <w:sz w:val="24"/>
          <w:szCs w:val="24"/>
        </w:rPr>
        <w:t>: Orders that become market orders once a specified price is reached.</w:t>
      </w:r>
    </w:p>
    <w:p w14:paraId="1F37819D"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Hours</w:t>
      </w:r>
      <w:r w:rsidRPr="0044340C">
        <w:rPr>
          <w:rFonts w:ascii="Times New Roman" w:eastAsia="Times New Roman" w:hAnsi="Times New Roman" w:cs="Times New Roman"/>
          <w:sz w:val="24"/>
          <w:szCs w:val="24"/>
        </w:rPr>
        <w:t>:</w:t>
      </w:r>
    </w:p>
    <w:p w14:paraId="2F742AB2"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Regular trading hours for U.S. stock exchanges are typically from 9:30 AM to 4:00 PM Eastern Time. Pre-market and after-hours trading sessions are also available but may have lower liquidity.</w:t>
      </w:r>
    </w:p>
    <w:p w14:paraId="1696AD28"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Regulatory Oversight</w:t>
      </w:r>
      <w:r w:rsidRPr="0044340C">
        <w:rPr>
          <w:rFonts w:ascii="Times New Roman" w:eastAsia="Times New Roman" w:hAnsi="Times New Roman" w:cs="Times New Roman"/>
          <w:sz w:val="24"/>
          <w:szCs w:val="24"/>
        </w:rPr>
        <w:t>:</w:t>
      </w:r>
    </w:p>
    <w:p w14:paraId="2D7D9DBE"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Securities and Exchange Commission (SEC) regulates securities trading to ensure fairness, transparency, and investor protection.</w:t>
      </w:r>
    </w:p>
    <w:p w14:paraId="47193D11"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Financial Industry Regulatory Authority (FINRA) oversees broker-dealers and enforces compliance with securities laws and regulations.</w:t>
      </w:r>
    </w:p>
    <w:p w14:paraId="2E48941D"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Types of Securities</w:t>
      </w:r>
      <w:r w:rsidRPr="0044340C">
        <w:rPr>
          <w:rFonts w:ascii="Times New Roman" w:eastAsia="Times New Roman" w:hAnsi="Times New Roman" w:cs="Times New Roman"/>
          <w:sz w:val="24"/>
          <w:szCs w:val="24"/>
        </w:rPr>
        <w:t>:</w:t>
      </w:r>
    </w:p>
    <w:p w14:paraId="3166D555"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Stocks</w:t>
      </w:r>
      <w:r w:rsidRPr="0044340C">
        <w:rPr>
          <w:rFonts w:ascii="Times New Roman" w:eastAsia="Times New Roman" w:hAnsi="Times New Roman" w:cs="Times New Roman"/>
          <w:sz w:val="24"/>
          <w:szCs w:val="24"/>
        </w:rPr>
        <w:t>: Represent ownership in a company. Common stocks provide voting rights and potential dividends, while preferred stocks typically offer fixed dividends and priority over common stocks in asset liquidation.</w:t>
      </w:r>
    </w:p>
    <w:p w14:paraId="5112EB94"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Bonds</w:t>
      </w:r>
      <w:r w:rsidRPr="0044340C">
        <w:rPr>
          <w:rFonts w:ascii="Times New Roman" w:eastAsia="Times New Roman" w:hAnsi="Times New Roman" w:cs="Times New Roman"/>
          <w:sz w:val="24"/>
          <w:szCs w:val="24"/>
        </w:rPr>
        <w:t>: Debt instruments issued by corporations, municipalities, and governments to raise capital. Bondholders receive regular interest payments and the return of principal at maturity.</w:t>
      </w:r>
    </w:p>
    <w:p w14:paraId="5DE47477"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Derivatives</w:t>
      </w:r>
      <w:r w:rsidRPr="0044340C">
        <w:rPr>
          <w:rFonts w:ascii="Times New Roman" w:eastAsia="Times New Roman" w:hAnsi="Times New Roman" w:cs="Times New Roman"/>
          <w:sz w:val="24"/>
          <w:szCs w:val="24"/>
        </w:rPr>
        <w:t>: Financial contracts whose value is derived from the performance of underlying assets, such as options, futures, and swaps.</w:t>
      </w:r>
    </w:p>
    <w:p w14:paraId="2054E20F"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Participants</w:t>
      </w:r>
      <w:r w:rsidRPr="0044340C">
        <w:rPr>
          <w:rFonts w:ascii="Times New Roman" w:eastAsia="Times New Roman" w:hAnsi="Times New Roman" w:cs="Times New Roman"/>
          <w:sz w:val="24"/>
          <w:szCs w:val="24"/>
        </w:rPr>
        <w:t>:</w:t>
      </w:r>
    </w:p>
    <w:p w14:paraId="73711158"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Retail Investors</w:t>
      </w:r>
      <w:r w:rsidRPr="0044340C">
        <w:rPr>
          <w:rFonts w:ascii="Times New Roman" w:eastAsia="Times New Roman" w:hAnsi="Times New Roman" w:cs="Times New Roman"/>
          <w:sz w:val="24"/>
          <w:szCs w:val="24"/>
        </w:rPr>
        <w:t>: Individual investors who buy and sell securities for their personal accounts.</w:t>
      </w:r>
    </w:p>
    <w:p w14:paraId="53B34A23"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Institutional Investors</w:t>
      </w:r>
      <w:r w:rsidRPr="0044340C">
        <w:rPr>
          <w:rFonts w:ascii="Times New Roman" w:eastAsia="Times New Roman" w:hAnsi="Times New Roman" w:cs="Times New Roman"/>
          <w:sz w:val="24"/>
          <w:szCs w:val="24"/>
        </w:rPr>
        <w:t>: Organizations such as mutual funds, pension funds, and hedge funds that manage large pools of capital and engage in significant trading activities.</w:t>
      </w:r>
    </w:p>
    <w:p w14:paraId="20301395"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Makers</w:t>
      </w:r>
      <w:r w:rsidRPr="0044340C">
        <w:rPr>
          <w:rFonts w:ascii="Times New Roman" w:eastAsia="Times New Roman" w:hAnsi="Times New Roman" w:cs="Times New Roman"/>
          <w:sz w:val="24"/>
          <w:szCs w:val="24"/>
        </w:rPr>
        <w:t>: Firms that provide liquidity by quoting buy and sell prices for securities and profiting from the bid-ask spread.</w:t>
      </w:r>
    </w:p>
    <w:p w14:paraId="6F6C000F" w14:textId="77777777" w:rsidR="0044340C" w:rsidRPr="0044340C" w:rsidRDefault="0044340C" w:rsidP="0044340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Platforms</w:t>
      </w:r>
      <w:r w:rsidRPr="0044340C">
        <w:rPr>
          <w:rFonts w:ascii="Times New Roman" w:eastAsia="Times New Roman" w:hAnsi="Times New Roman" w:cs="Times New Roman"/>
          <w:sz w:val="24"/>
          <w:szCs w:val="24"/>
        </w:rPr>
        <w:t>:</w:t>
      </w:r>
    </w:p>
    <w:p w14:paraId="1D4B43DA" w14:textId="77777777" w:rsidR="0044340C" w:rsidRPr="0044340C" w:rsidRDefault="0044340C" w:rsidP="0044340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Securities can be traded through various platforms, including traditional brokerage firms, online trading platforms, and electronic communication networks (ECNs) that facilitate direct trading between investors.</w:t>
      </w:r>
    </w:p>
    <w:p w14:paraId="6B76B42C" w14:textId="77777777" w:rsidR="0044340C" w:rsidRPr="0044340C" w:rsidRDefault="0044340C" w:rsidP="0044340C">
      <w:p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These elements together create a robust and dynamic securities trading environment in the U.S., enabling companies to raise capital and investors to participate in the financial markets.</w:t>
      </w:r>
    </w:p>
    <w:p w14:paraId="12C02455"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lastRenderedPageBreak/>
        <w:t>IPO Statistics</w:t>
      </w:r>
    </w:p>
    <w:p w14:paraId="703E8A1F" w14:textId="77777777" w:rsidR="0044340C" w:rsidRPr="0044340C" w:rsidRDefault="0044340C" w:rsidP="004434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Number of IPOs</w:t>
      </w:r>
      <w:r w:rsidRPr="0044340C">
        <w:rPr>
          <w:rFonts w:ascii="Times New Roman" w:eastAsia="Times New Roman" w:hAnsi="Times New Roman" w:cs="Times New Roman"/>
          <w:sz w:val="24"/>
          <w:szCs w:val="24"/>
        </w:rPr>
        <w:t>:</w:t>
      </w:r>
    </w:p>
    <w:p w14:paraId="2A45BEC6"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In 2021, there were 1,033 IPOs in the U.S., a record-breaking year compared to previous years. This number includes both traditional IPOs and special purpose acquisition companies (SPACs).</w:t>
      </w:r>
    </w:p>
    <w:p w14:paraId="50B480FA" w14:textId="77777777" w:rsidR="0044340C" w:rsidRPr="0044340C" w:rsidRDefault="0044340C" w:rsidP="004434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Total IPO Proceeds</w:t>
      </w:r>
      <w:r w:rsidRPr="0044340C">
        <w:rPr>
          <w:rFonts w:ascii="Times New Roman" w:eastAsia="Times New Roman" w:hAnsi="Times New Roman" w:cs="Times New Roman"/>
          <w:sz w:val="24"/>
          <w:szCs w:val="24"/>
        </w:rPr>
        <w:t>:</w:t>
      </w:r>
    </w:p>
    <w:p w14:paraId="37C4E8DD"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total capital raised through IPOs in 2021 was approximately $317 billion, the highest ever recorded.</w:t>
      </w:r>
    </w:p>
    <w:p w14:paraId="18262B4C" w14:textId="77777777" w:rsidR="0044340C" w:rsidRPr="0044340C" w:rsidRDefault="0044340C" w:rsidP="004434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Largest IPOs in Recent Years</w:t>
      </w:r>
      <w:r w:rsidRPr="0044340C">
        <w:rPr>
          <w:rFonts w:ascii="Times New Roman" w:eastAsia="Times New Roman" w:hAnsi="Times New Roman" w:cs="Times New Roman"/>
          <w:sz w:val="24"/>
          <w:szCs w:val="24"/>
        </w:rPr>
        <w:t>:</w:t>
      </w:r>
    </w:p>
    <w:p w14:paraId="0B57C141"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Snowflake Inc.</w:t>
      </w:r>
      <w:r w:rsidRPr="0044340C">
        <w:rPr>
          <w:rFonts w:ascii="Times New Roman" w:eastAsia="Times New Roman" w:hAnsi="Times New Roman" w:cs="Times New Roman"/>
          <w:sz w:val="24"/>
          <w:szCs w:val="24"/>
        </w:rPr>
        <w:t>: In September 2020, Snowflake, a cloud data warehousing company, raised $3.4 billion in its IPO, making it one of the largest software IPOs in history.</w:t>
      </w:r>
    </w:p>
    <w:p w14:paraId="409D8865"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Airbnb Inc.</w:t>
      </w:r>
      <w:r w:rsidRPr="0044340C">
        <w:rPr>
          <w:rFonts w:ascii="Times New Roman" w:eastAsia="Times New Roman" w:hAnsi="Times New Roman" w:cs="Times New Roman"/>
          <w:sz w:val="24"/>
          <w:szCs w:val="24"/>
        </w:rPr>
        <w:t>: In December 2020, Airbnb raised $3.5 billion in its IPO, with an initial market capitalization of around $47 billion.</w:t>
      </w:r>
    </w:p>
    <w:p w14:paraId="768663DA"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340C">
        <w:rPr>
          <w:rFonts w:ascii="Times New Roman" w:eastAsia="Times New Roman" w:hAnsi="Times New Roman" w:cs="Times New Roman"/>
          <w:b/>
          <w:bCs/>
          <w:sz w:val="24"/>
          <w:szCs w:val="24"/>
        </w:rPr>
        <w:t>Rivian</w:t>
      </w:r>
      <w:proofErr w:type="spellEnd"/>
      <w:r w:rsidRPr="0044340C">
        <w:rPr>
          <w:rFonts w:ascii="Times New Roman" w:eastAsia="Times New Roman" w:hAnsi="Times New Roman" w:cs="Times New Roman"/>
          <w:b/>
          <w:bCs/>
          <w:sz w:val="24"/>
          <w:szCs w:val="24"/>
        </w:rPr>
        <w:t xml:space="preserve"> Automotive Inc.</w:t>
      </w:r>
      <w:r w:rsidRPr="0044340C">
        <w:rPr>
          <w:rFonts w:ascii="Times New Roman" w:eastAsia="Times New Roman" w:hAnsi="Times New Roman" w:cs="Times New Roman"/>
          <w:sz w:val="24"/>
          <w:szCs w:val="24"/>
        </w:rPr>
        <w:t xml:space="preserve">: In November 2021, electric vehicle manufacturer </w:t>
      </w:r>
      <w:proofErr w:type="spellStart"/>
      <w:r w:rsidRPr="0044340C">
        <w:rPr>
          <w:rFonts w:ascii="Times New Roman" w:eastAsia="Times New Roman" w:hAnsi="Times New Roman" w:cs="Times New Roman"/>
          <w:sz w:val="24"/>
          <w:szCs w:val="24"/>
        </w:rPr>
        <w:t>Rivian</w:t>
      </w:r>
      <w:proofErr w:type="spellEnd"/>
      <w:r w:rsidRPr="0044340C">
        <w:rPr>
          <w:rFonts w:ascii="Times New Roman" w:eastAsia="Times New Roman" w:hAnsi="Times New Roman" w:cs="Times New Roman"/>
          <w:sz w:val="24"/>
          <w:szCs w:val="24"/>
        </w:rPr>
        <w:t xml:space="preserve"> raised $11.9 billion in its IPO, marking the largest IPO of 2021.</w:t>
      </w:r>
    </w:p>
    <w:p w14:paraId="1CB1A83F" w14:textId="77777777" w:rsidR="0044340C" w:rsidRPr="0044340C" w:rsidRDefault="0044340C" w:rsidP="0044340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SPAC Activity</w:t>
      </w:r>
      <w:r w:rsidRPr="0044340C">
        <w:rPr>
          <w:rFonts w:ascii="Times New Roman" w:eastAsia="Times New Roman" w:hAnsi="Times New Roman" w:cs="Times New Roman"/>
          <w:sz w:val="24"/>
          <w:szCs w:val="24"/>
        </w:rPr>
        <w:t>:</w:t>
      </w:r>
    </w:p>
    <w:p w14:paraId="66902AB6" w14:textId="77777777" w:rsidR="0044340C" w:rsidRPr="0044340C" w:rsidRDefault="0044340C" w:rsidP="0044340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Special Purpose Acquisition Companies (SPACs) saw significant activity in 2021, with 613 SPAC IPOs raising approximately $162.5 billion.</w:t>
      </w:r>
    </w:p>
    <w:p w14:paraId="43C3804D"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Securities Trading Statistics</w:t>
      </w:r>
    </w:p>
    <w:p w14:paraId="3E1DF14D"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Stock Exchange Volume</w:t>
      </w:r>
      <w:r w:rsidRPr="0044340C">
        <w:rPr>
          <w:rFonts w:ascii="Times New Roman" w:eastAsia="Times New Roman" w:hAnsi="Times New Roman" w:cs="Times New Roman"/>
          <w:sz w:val="24"/>
          <w:szCs w:val="24"/>
        </w:rPr>
        <w:t>:</w:t>
      </w:r>
    </w:p>
    <w:p w14:paraId="1DBEDCF5"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In 2021, the New York Stock Exchange (NYSE) had an average daily trading volume of approximately 2.7 billion shares.</w:t>
      </w:r>
    </w:p>
    <w:p w14:paraId="3E2F6F82"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NASDAQ saw an average daily trading volume of about 5.5 billion shares in 2021.</w:t>
      </w:r>
    </w:p>
    <w:p w14:paraId="3CD59329"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Capitalization</w:t>
      </w:r>
      <w:r w:rsidRPr="0044340C">
        <w:rPr>
          <w:rFonts w:ascii="Times New Roman" w:eastAsia="Times New Roman" w:hAnsi="Times New Roman" w:cs="Times New Roman"/>
          <w:sz w:val="24"/>
          <w:szCs w:val="24"/>
        </w:rPr>
        <w:t>:</w:t>
      </w:r>
    </w:p>
    <w:p w14:paraId="687B69ED"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As of the end of 2021, the total market capitalization of companies listed on the NYSE was approximately $27.7 trillion.</w:t>
      </w:r>
    </w:p>
    <w:p w14:paraId="619BA7BA"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total market capitalization of companies listed on NASDAQ was about $22.3 trillion at the end of 2021.</w:t>
      </w:r>
    </w:p>
    <w:p w14:paraId="2B7E635D"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Volume Growth</w:t>
      </w:r>
      <w:r w:rsidRPr="0044340C">
        <w:rPr>
          <w:rFonts w:ascii="Times New Roman" w:eastAsia="Times New Roman" w:hAnsi="Times New Roman" w:cs="Times New Roman"/>
          <w:sz w:val="24"/>
          <w:szCs w:val="24"/>
        </w:rPr>
        <w:t>:</w:t>
      </w:r>
    </w:p>
    <w:p w14:paraId="2AB6A3A1"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The total U.S. equity trading volume in 2021 was approximately 10% higher than in 2020, reflecting increased retail investor participation and market volatility.</w:t>
      </w:r>
    </w:p>
    <w:p w14:paraId="3BB01DD9"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Retail Investor Participation</w:t>
      </w:r>
      <w:r w:rsidRPr="0044340C">
        <w:rPr>
          <w:rFonts w:ascii="Times New Roman" w:eastAsia="Times New Roman" w:hAnsi="Times New Roman" w:cs="Times New Roman"/>
          <w:sz w:val="24"/>
          <w:szCs w:val="24"/>
        </w:rPr>
        <w:t>:</w:t>
      </w:r>
    </w:p>
    <w:p w14:paraId="6E75D6CF"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Retail investors accounted for approximately 20% of the U.S. equity trading volume in 2021, up from about 15% in previous years. This increase is partly attributed to the rise of commission-free trading platforms and increased market access.</w:t>
      </w:r>
    </w:p>
    <w:p w14:paraId="39BEC041"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Most Traded Stocks</w:t>
      </w:r>
      <w:r w:rsidRPr="0044340C">
        <w:rPr>
          <w:rFonts w:ascii="Times New Roman" w:eastAsia="Times New Roman" w:hAnsi="Times New Roman" w:cs="Times New Roman"/>
          <w:sz w:val="24"/>
          <w:szCs w:val="24"/>
        </w:rPr>
        <w:t>:</w:t>
      </w:r>
    </w:p>
    <w:p w14:paraId="65E25D98"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In 2021, some of the most traded stocks by volume included Apple Inc. (AAPL), Tesla Inc. (TSLA), and GameStop Corp. (GME). These stocks often saw high volatility and significant retail investor interest.</w:t>
      </w:r>
    </w:p>
    <w:p w14:paraId="382D8435" w14:textId="77777777" w:rsidR="0044340C" w:rsidRPr="0044340C" w:rsidRDefault="0044340C" w:rsidP="0044340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ETF Market</w:t>
      </w:r>
      <w:r w:rsidRPr="0044340C">
        <w:rPr>
          <w:rFonts w:ascii="Times New Roman" w:eastAsia="Times New Roman" w:hAnsi="Times New Roman" w:cs="Times New Roman"/>
          <w:sz w:val="24"/>
          <w:szCs w:val="24"/>
        </w:rPr>
        <w:t>:</w:t>
      </w:r>
    </w:p>
    <w:p w14:paraId="4535C5FD" w14:textId="77777777" w:rsidR="0044340C" w:rsidRPr="0044340C" w:rsidRDefault="0044340C" w:rsidP="0044340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lastRenderedPageBreak/>
        <w:t>The U.S. Exchange-Traded Fund (ETF) market continued to grow, with total assets under management (AUM) reaching approximately $7.2 trillion by the end of 2021.</w:t>
      </w:r>
    </w:p>
    <w:p w14:paraId="3AF9417E"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Regulatory Actions and Trends</w:t>
      </w:r>
    </w:p>
    <w:p w14:paraId="07525CAA" w14:textId="77777777" w:rsidR="0044340C" w:rsidRPr="0044340C" w:rsidRDefault="0044340C" w:rsidP="0044340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SEC Filings</w:t>
      </w:r>
      <w:r w:rsidRPr="0044340C">
        <w:rPr>
          <w:rFonts w:ascii="Times New Roman" w:eastAsia="Times New Roman" w:hAnsi="Times New Roman" w:cs="Times New Roman"/>
          <w:sz w:val="24"/>
          <w:szCs w:val="24"/>
        </w:rPr>
        <w:t>:</w:t>
      </w:r>
    </w:p>
    <w:p w14:paraId="7DB989B8" w14:textId="77777777" w:rsidR="0044340C" w:rsidRPr="0044340C" w:rsidRDefault="0044340C" w:rsidP="0044340C">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In 2021, the SEC reviewed and processed over 500 IPO registration statements, reflecting the high level of IPO activity.</w:t>
      </w:r>
    </w:p>
    <w:p w14:paraId="51E55F3D" w14:textId="77777777" w:rsidR="0044340C" w:rsidRPr="0044340C" w:rsidRDefault="0044340C" w:rsidP="0044340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ESG Investment</w:t>
      </w:r>
      <w:r w:rsidRPr="0044340C">
        <w:rPr>
          <w:rFonts w:ascii="Times New Roman" w:eastAsia="Times New Roman" w:hAnsi="Times New Roman" w:cs="Times New Roman"/>
          <w:sz w:val="24"/>
          <w:szCs w:val="24"/>
        </w:rPr>
        <w:t>:</w:t>
      </w:r>
    </w:p>
    <w:p w14:paraId="678389B0" w14:textId="77777777" w:rsidR="0044340C" w:rsidRPr="0044340C" w:rsidRDefault="0044340C" w:rsidP="0044340C">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sz w:val="24"/>
          <w:szCs w:val="24"/>
        </w:rPr>
        <w:t>Environmental, Social, and Governance (ESG) investment strategies gained traction, with U.S. sustainable funds attracting over $70 billion in net new assets in 2021.</w:t>
      </w:r>
    </w:p>
    <w:p w14:paraId="29AFE4AB"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IPO Examples</w:t>
      </w:r>
    </w:p>
    <w:p w14:paraId="5BE436F5" w14:textId="77777777" w:rsidR="0044340C" w:rsidRPr="0044340C" w:rsidRDefault="0044340C" w:rsidP="004434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340C">
        <w:rPr>
          <w:rFonts w:ascii="Times New Roman" w:eastAsia="Times New Roman" w:hAnsi="Times New Roman" w:cs="Times New Roman"/>
          <w:b/>
          <w:bCs/>
          <w:sz w:val="24"/>
          <w:szCs w:val="24"/>
        </w:rPr>
        <w:t>Rivian</w:t>
      </w:r>
      <w:proofErr w:type="spellEnd"/>
      <w:r w:rsidRPr="0044340C">
        <w:rPr>
          <w:rFonts w:ascii="Times New Roman" w:eastAsia="Times New Roman" w:hAnsi="Times New Roman" w:cs="Times New Roman"/>
          <w:b/>
          <w:bCs/>
          <w:sz w:val="24"/>
          <w:szCs w:val="24"/>
        </w:rPr>
        <w:t xml:space="preserve"> Automotive Inc.</w:t>
      </w:r>
      <w:r w:rsidRPr="0044340C">
        <w:rPr>
          <w:rFonts w:ascii="Times New Roman" w:eastAsia="Times New Roman" w:hAnsi="Times New Roman" w:cs="Times New Roman"/>
          <w:sz w:val="24"/>
          <w:szCs w:val="24"/>
        </w:rPr>
        <w:t>:</w:t>
      </w:r>
    </w:p>
    <w:p w14:paraId="5D1D2FBE"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IPO Date</w:t>
      </w:r>
      <w:r w:rsidRPr="0044340C">
        <w:rPr>
          <w:rFonts w:ascii="Times New Roman" w:eastAsia="Times New Roman" w:hAnsi="Times New Roman" w:cs="Times New Roman"/>
          <w:sz w:val="24"/>
          <w:szCs w:val="24"/>
        </w:rPr>
        <w:t>: November 10, 2021</w:t>
      </w:r>
    </w:p>
    <w:p w14:paraId="43BD6497"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Capital Raised</w:t>
      </w:r>
      <w:r w:rsidRPr="0044340C">
        <w:rPr>
          <w:rFonts w:ascii="Times New Roman" w:eastAsia="Times New Roman" w:hAnsi="Times New Roman" w:cs="Times New Roman"/>
          <w:sz w:val="24"/>
          <w:szCs w:val="24"/>
        </w:rPr>
        <w:t>: $11.9 billion</w:t>
      </w:r>
    </w:p>
    <w:p w14:paraId="53C8C328"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Initial Market Capitalization</w:t>
      </w:r>
      <w:r w:rsidRPr="0044340C">
        <w:rPr>
          <w:rFonts w:ascii="Times New Roman" w:eastAsia="Times New Roman" w:hAnsi="Times New Roman" w:cs="Times New Roman"/>
          <w:sz w:val="24"/>
          <w:szCs w:val="24"/>
        </w:rPr>
        <w:t>: Around $86 billion</w:t>
      </w:r>
    </w:p>
    <w:p w14:paraId="57F3A840"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xml:space="preserve">: </w:t>
      </w:r>
      <w:proofErr w:type="spellStart"/>
      <w:r w:rsidRPr="0044340C">
        <w:rPr>
          <w:rFonts w:ascii="Times New Roman" w:eastAsia="Times New Roman" w:hAnsi="Times New Roman" w:cs="Times New Roman"/>
          <w:sz w:val="24"/>
          <w:szCs w:val="24"/>
        </w:rPr>
        <w:t>Rivian's</w:t>
      </w:r>
      <w:proofErr w:type="spellEnd"/>
      <w:r w:rsidRPr="0044340C">
        <w:rPr>
          <w:rFonts w:ascii="Times New Roman" w:eastAsia="Times New Roman" w:hAnsi="Times New Roman" w:cs="Times New Roman"/>
          <w:sz w:val="24"/>
          <w:szCs w:val="24"/>
        </w:rPr>
        <w:t xml:space="preserve"> IPO was the largest of 2021, showcasing investor enthusiasm for electric vehicle manufacturers. The company's valuation at the time of the IPO made it one of the most valuable automakers globally, despite having limited production at the time.</w:t>
      </w:r>
    </w:p>
    <w:p w14:paraId="398A8D78" w14:textId="77777777" w:rsidR="0044340C" w:rsidRPr="0044340C" w:rsidRDefault="0044340C" w:rsidP="004434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Airbnb Inc.</w:t>
      </w:r>
      <w:r w:rsidRPr="0044340C">
        <w:rPr>
          <w:rFonts w:ascii="Times New Roman" w:eastAsia="Times New Roman" w:hAnsi="Times New Roman" w:cs="Times New Roman"/>
          <w:sz w:val="24"/>
          <w:szCs w:val="24"/>
        </w:rPr>
        <w:t>:</w:t>
      </w:r>
    </w:p>
    <w:p w14:paraId="136215DB"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IPO Date</w:t>
      </w:r>
      <w:r w:rsidRPr="0044340C">
        <w:rPr>
          <w:rFonts w:ascii="Times New Roman" w:eastAsia="Times New Roman" w:hAnsi="Times New Roman" w:cs="Times New Roman"/>
          <w:sz w:val="24"/>
          <w:szCs w:val="24"/>
        </w:rPr>
        <w:t>: December 10, 2020</w:t>
      </w:r>
    </w:p>
    <w:p w14:paraId="34ED1D32"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Capital Raised</w:t>
      </w:r>
      <w:r w:rsidRPr="0044340C">
        <w:rPr>
          <w:rFonts w:ascii="Times New Roman" w:eastAsia="Times New Roman" w:hAnsi="Times New Roman" w:cs="Times New Roman"/>
          <w:sz w:val="24"/>
          <w:szCs w:val="24"/>
        </w:rPr>
        <w:t>: $3.5 billion</w:t>
      </w:r>
    </w:p>
    <w:p w14:paraId="0785C835"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Initial Market Capitalization</w:t>
      </w:r>
      <w:r w:rsidRPr="0044340C">
        <w:rPr>
          <w:rFonts w:ascii="Times New Roman" w:eastAsia="Times New Roman" w:hAnsi="Times New Roman" w:cs="Times New Roman"/>
          <w:sz w:val="24"/>
          <w:szCs w:val="24"/>
        </w:rPr>
        <w:t>: Approximately $47 billion</w:t>
      </w:r>
    </w:p>
    <w:p w14:paraId="325E3FD8"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Airbnb's IPO was highly anticipated due to its disruptive business model in the hospitality industry. The IPO was one of the largest for a tech company in 2020, and the company's stock surged on its first day of trading.</w:t>
      </w:r>
    </w:p>
    <w:p w14:paraId="64C409D9" w14:textId="77777777" w:rsidR="0044340C" w:rsidRPr="0044340C" w:rsidRDefault="0044340C" w:rsidP="0044340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Snowflake Inc.</w:t>
      </w:r>
      <w:r w:rsidRPr="0044340C">
        <w:rPr>
          <w:rFonts w:ascii="Times New Roman" w:eastAsia="Times New Roman" w:hAnsi="Times New Roman" w:cs="Times New Roman"/>
          <w:sz w:val="24"/>
          <w:szCs w:val="24"/>
        </w:rPr>
        <w:t>:</w:t>
      </w:r>
    </w:p>
    <w:p w14:paraId="4FBAB581"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IPO Date</w:t>
      </w:r>
      <w:r w:rsidRPr="0044340C">
        <w:rPr>
          <w:rFonts w:ascii="Times New Roman" w:eastAsia="Times New Roman" w:hAnsi="Times New Roman" w:cs="Times New Roman"/>
          <w:sz w:val="24"/>
          <w:szCs w:val="24"/>
        </w:rPr>
        <w:t>: September 16, 2020</w:t>
      </w:r>
    </w:p>
    <w:p w14:paraId="48D1F060"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Capital Raised</w:t>
      </w:r>
      <w:r w:rsidRPr="0044340C">
        <w:rPr>
          <w:rFonts w:ascii="Times New Roman" w:eastAsia="Times New Roman" w:hAnsi="Times New Roman" w:cs="Times New Roman"/>
          <w:sz w:val="24"/>
          <w:szCs w:val="24"/>
        </w:rPr>
        <w:t>: $3.4 billion</w:t>
      </w:r>
    </w:p>
    <w:p w14:paraId="38FF7CE6"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Initial Market Capitalization</w:t>
      </w:r>
      <w:r w:rsidRPr="0044340C">
        <w:rPr>
          <w:rFonts w:ascii="Times New Roman" w:eastAsia="Times New Roman" w:hAnsi="Times New Roman" w:cs="Times New Roman"/>
          <w:sz w:val="24"/>
          <w:szCs w:val="24"/>
        </w:rPr>
        <w:t>: Around $33 billion</w:t>
      </w:r>
    </w:p>
    <w:p w14:paraId="3C675E38" w14:textId="77777777" w:rsidR="0044340C" w:rsidRPr="0044340C" w:rsidRDefault="0044340C" w:rsidP="0044340C">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Snowflake's IPO was notable for being the largest software IPO ever at the time. The company, which specializes in cloud data warehousing, saw its stock price double on the first day of trading, reflecting strong demand from investors.</w:t>
      </w:r>
    </w:p>
    <w:p w14:paraId="64965BF0"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Securities Trading Examples</w:t>
      </w:r>
    </w:p>
    <w:p w14:paraId="7751FEF8" w14:textId="77777777" w:rsidR="0044340C" w:rsidRPr="0044340C" w:rsidRDefault="0044340C" w:rsidP="0044340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Apple Inc. (AAPL)</w:t>
      </w:r>
      <w:r w:rsidRPr="0044340C">
        <w:rPr>
          <w:rFonts w:ascii="Times New Roman" w:eastAsia="Times New Roman" w:hAnsi="Times New Roman" w:cs="Times New Roman"/>
          <w:sz w:val="24"/>
          <w:szCs w:val="24"/>
        </w:rPr>
        <w:t>:</w:t>
      </w:r>
    </w:p>
    <w:p w14:paraId="1FAF68CE"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Volume</w:t>
      </w:r>
      <w:r w:rsidRPr="0044340C">
        <w:rPr>
          <w:rFonts w:ascii="Times New Roman" w:eastAsia="Times New Roman" w:hAnsi="Times New Roman" w:cs="Times New Roman"/>
          <w:sz w:val="24"/>
          <w:szCs w:val="24"/>
        </w:rPr>
        <w:t>: Apple often sees daily trading volumes exceeding 100 million shares.</w:t>
      </w:r>
    </w:p>
    <w:p w14:paraId="2754724A"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Capitalization</w:t>
      </w:r>
      <w:r w:rsidRPr="0044340C">
        <w:rPr>
          <w:rFonts w:ascii="Times New Roman" w:eastAsia="Times New Roman" w:hAnsi="Times New Roman" w:cs="Times New Roman"/>
          <w:sz w:val="24"/>
          <w:szCs w:val="24"/>
        </w:rPr>
        <w:t>: As of late 2021, Apple's market cap surpassed $2.5 trillion, making it the most valuable publicly traded company in the world.</w:t>
      </w:r>
    </w:p>
    <w:p w14:paraId="6DB15759"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lastRenderedPageBreak/>
        <w:t>Significance</w:t>
      </w:r>
      <w:r w:rsidRPr="0044340C">
        <w:rPr>
          <w:rFonts w:ascii="Times New Roman" w:eastAsia="Times New Roman" w:hAnsi="Times New Roman" w:cs="Times New Roman"/>
          <w:sz w:val="24"/>
          <w:szCs w:val="24"/>
        </w:rPr>
        <w:t>: Apple is a staple in many investment portfolios, and its stock performance significantly influences broader market indices like the S&amp;P 500 and NASDAQ.</w:t>
      </w:r>
    </w:p>
    <w:p w14:paraId="4770E2B3" w14:textId="77777777" w:rsidR="0044340C" w:rsidRPr="0044340C" w:rsidRDefault="0044340C" w:rsidP="0044340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Tesla Inc. (TSLA)</w:t>
      </w:r>
      <w:r w:rsidRPr="0044340C">
        <w:rPr>
          <w:rFonts w:ascii="Times New Roman" w:eastAsia="Times New Roman" w:hAnsi="Times New Roman" w:cs="Times New Roman"/>
          <w:sz w:val="24"/>
          <w:szCs w:val="24"/>
        </w:rPr>
        <w:t>:</w:t>
      </w:r>
    </w:p>
    <w:p w14:paraId="50B5C01F"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Volume</w:t>
      </w:r>
      <w:r w:rsidRPr="0044340C">
        <w:rPr>
          <w:rFonts w:ascii="Times New Roman" w:eastAsia="Times New Roman" w:hAnsi="Times New Roman" w:cs="Times New Roman"/>
          <w:sz w:val="24"/>
          <w:szCs w:val="24"/>
        </w:rPr>
        <w:t>: Tesla frequently experiences high trading volumes, often above 30 million shares per day.</w:t>
      </w:r>
    </w:p>
    <w:p w14:paraId="67984FF5"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Capitalization</w:t>
      </w:r>
      <w:r w:rsidRPr="0044340C">
        <w:rPr>
          <w:rFonts w:ascii="Times New Roman" w:eastAsia="Times New Roman" w:hAnsi="Times New Roman" w:cs="Times New Roman"/>
          <w:sz w:val="24"/>
          <w:szCs w:val="24"/>
        </w:rPr>
        <w:t>: Tesla's market cap was over $1 trillion as of late 2021, reflecting its leadership in the electric vehicle market and investor optimism about future growth.</w:t>
      </w:r>
    </w:p>
    <w:p w14:paraId="59405D05"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Tesla's stock is known for its volatility and substantial retail investor interest, often driving significant movements in the stock market.</w:t>
      </w:r>
    </w:p>
    <w:p w14:paraId="153D5BB1" w14:textId="77777777" w:rsidR="0044340C" w:rsidRPr="0044340C" w:rsidRDefault="0044340C" w:rsidP="0044340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GameStop Corp. (GME)</w:t>
      </w:r>
      <w:r w:rsidRPr="0044340C">
        <w:rPr>
          <w:rFonts w:ascii="Times New Roman" w:eastAsia="Times New Roman" w:hAnsi="Times New Roman" w:cs="Times New Roman"/>
          <w:sz w:val="24"/>
          <w:szCs w:val="24"/>
        </w:rPr>
        <w:t>:</w:t>
      </w:r>
    </w:p>
    <w:p w14:paraId="6DF344BA"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Trading Volume</w:t>
      </w:r>
      <w:r w:rsidRPr="0044340C">
        <w:rPr>
          <w:rFonts w:ascii="Times New Roman" w:eastAsia="Times New Roman" w:hAnsi="Times New Roman" w:cs="Times New Roman"/>
          <w:sz w:val="24"/>
          <w:szCs w:val="24"/>
        </w:rPr>
        <w:t>: GameStop's stock experienced extraordinary trading volumes during the first quarter of 2021, sometimes exceeding 100 million shares per day.</w:t>
      </w:r>
    </w:p>
    <w:p w14:paraId="28A092F3"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Market Capitalization</w:t>
      </w:r>
      <w:r w:rsidRPr="0044340C">
        <w:rPr>
          <w:rFonts w:ascii="Times New Roman" w:eastAsia="Times New Roman" w:hAnsi="Times New Roman" w:cs="Times New Roman"/>
          <w:sz w:val="24"/>
          <w:szCs w:val="24"/>
        </w:rPr>
        <w:t>: At its peak during the short squeeze in January 2021, GameStop's market cap briefly exceeded $20 billion.</w:t>
      </w:r>
    </w:p>
    <w:p w14:paraId="33324606" w14:textId="77777777" w:rsidR="0044340C" w:rsidRPr="0044340C" w:rsidRDefault="0044340C" w:rsidP="0044340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xml:space="preserve">: GameStop became the poster child of the "meme stock" phenomenon, driven by retail investors on platforms like Reddit's </w:t>
      </w:r>
      <w:proofErr w:type="spellStart"/>
      <w:r w:rsidRPr="0044340C">
        <w:rPr>
          <w:rFonts w:ascii="Times New Roman" w:eastAsia="Times New Roman" w:hAnsi="Times New Roman" w:cs="Times New Roman"/>
          <w:sz w:val="24"/>
          <w:szCs w:val="24"/>
        </w:rPr>
        <w:t>WallStreetBets</w:t>
      </w:r>
      <w:proofErr w:type="spellEnd"/>
      <w:r w:rsidRPr="0044340C">
        <w:rPr>
          <w:rFonts w:ascii="Times New Roman" w:eastAsia="Times New Roman" w:hAnsi="Times New Roman" w:cs="Times New Roman"/>
          <w:sz w:val="24"/>
          <w:szCs w:val="24"/>
        </w:rPr>
        <w:t>. The stock's dramatic price swings highlighted the growing influence of retail traders and social media on the stock market.</w:t>
      </w:r>
    </w:p>
    <w:p w14:paraId="2AB5348A" w14:textId="77777777" w:rsidR="0044340C" w:rsidRPr="0044340C" w:rsidRDefault="0044340C" w:rsidP="0044340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340C">
        <w:rPr>
          <w:rFonts w:ascii="Times New Roman" w:eastAsia="Times New Roman" w:hAnsi="Times New Roman" w:cs="Times New Roman"/>
          <w:b/>
          <w:bCs/>
          <w:sz w:val="24"/>
          <w:szCs w:val="24"/>
        </w:rPr>
        <w:t>Regulatory Example</w:t>
      </w:r>
    </w:p>
    <w:p w14:paraId="04AD5C3E" w14:textId="77777777" w:rsidR="0044340C" w:rsidRPr="0044340C" w:rsidRDefault="0044340C" w:rsidP="0044340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SEC and SPACs</w:t>
      </w:r>
      <w:r w:rsidRPr="0044340C">
        <w:rPr>
          <w:rFonts w:ascii="Times New Roman" w:eastAsia="Times New Roman" w:hAnsi="Times New Roman" w:cs="Times New Roman"/>
          <w:sz w:val="24"/>
          <w:szCs w:val="24"/>
        </w:rPr>
        <w:t>:</w:t>
      </w:r>
    </w:p>
    <w:p w14:paraId="09B85C4A" w14:textId="77777777" w:rsidR="0044340C" w:rsidRPr="0044340C" w:rsidRDefault="0044340C" w:rsidP="0044340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Context</w:t>
      </w:r>
      <w:r w:rsidRPr="0044340C">
        <w:rPr>
          <w:rFonts w:ascii="Times New Roman" w:eastAsia="Times New Roman" w:hAnsi="Times New Roman" w:cs="Times New Roman"/>
          <w:sz w:val="24"/>
          <w:szCs w:val="24"/>
        </w:rPr>
        <w:t>: In 2021, the SEC increased scrutiny on Special Purpose Acquisition Companies (SPACs) due to their rapid growth and concerns about investor protections.</w:t>
      </w:r>
    </w:p>
    <w:p w14:paraId="00B94B58" w14:textId="77777777" w:rsidR="0044340C" w:rsidRPr="0044340C" w:rsidRDefault="0044340C" w:rsidP="0044340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Action</w:t>
      </w:r>
      <w:r w:rsidRPr="0044340C">
        <w:rPr>
          <w:rFonts w:ascii="Times New Roman" w:eastAsia="Times New Roman" w:hAnsi="Times New Roman" w:cs="Times New Roman"/>
          <w:sz w:val="24"/>
          <w:szCs w:val="24"/>
        </w:rPr>
        <w:t>: The SEC issued new guidance on accounting and disclosure requirements for SPACs and initiated investigations into several high-profile SPAC deals.</w:t>
      </w:r>
    </w:p>
    <w:p w14:paraId="5F8C14E2" w14:textId="77777777" w:rsidR="0044340C" w:rsidRPr="0044340C" w:rsidRDefault="0044340C" w:rsidP="0044340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4340C">
        <w:rPr>
          <w:rFonts w:ascii="Times New Roman" w:eastAsia="Times New Roman" w:hAnsi="Times New Roman" w:cs="Times New Roman"/>
          <w:b/>
          <w:bCs/>
          <w:sz w:val="24"/>
          <w:szCs w:val="24"/>
        </w:rPr>
        <w:t>Significance</w:t>
      </w:r>
      <w:r w:rsidRPr="0044340C">
        <w:rPr>
          <w:rFonts w:ascii="Times New Roman" w:eastAsia="Times New Roman" w:hAnsi="Times New Roman" w:cs="Times New Roman"/>
          <w:sz w:val="24"/>
          <w:szCs w:val="24"/>
        </w:rPr>
        <w:t>: This regulatory attention underscored the importance of transparency and investor protection in the rapidly evolving SPAC market, impacting how these entities approached the market.</w:t>
      </w:r>
    </w:p>
    <w:p w14:paraId="663EF0A2" w14:textId="77777777" w:rsidR="0044340C" w:rsidRPr="004A4E9F" w:rsidRDefault="0044340C" w:rsidP="0044340C">
      <w:pPr>
        <w:spacing w:after="0" w:line="240" w:lineRule="auto"/>
        <w:jc w:val="both"/>
        <w:rPr>
          <w:rFonts w:ascii="Times New Roman" w:eastAsia="Times New Roman" w:hAnsi="Times New Roman" w:cs="Times New Roman"/>
          <w:b/>
          <w:sz w:val="24"/>
          <w:szCs w:val="24"/>
        </w:rPr>
      </w:pPr>
      <w:bookmarkStart w:id="0" w:name="_GoBack"/>
      <w:bookmarkEnd w:id="0"/>
    </w:p>
    <w:p w14:paraId="6EF75F1C" w14:textId="77777777" w:rsidR="00F92A00" w:rsidRPr="0044340C" w:rsidRDefault="0044340C" w:rsidP="0044340C">
      <w:pPr>
        <w:jc w:val="both"/>
        <w:rPr>
          <w:rFonts w:ascii="Times New Roman" w:hAnsi="Times New Roman" w:cs="Times New Roman"/>
          <w:sz w:val="24"/>
          <w:szCs w:val="24"/>
        </w:rPr>
      </w:pPr>
    </w:p>
    <w:sectPr w:rsidR="00F92A00" w:rsidRPr="0044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DD3"/>
    <w:multiLevelType w:val="multilevel"/>
    <w:tmpl w:val="0662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B3B33"/>
    <w:multiLevelType w:val="multilevel"/>
    <w:tmpl w:val="82CA1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22D2"/>
    <w:multiLevelType w:val="multilevel"/>
    <w:tmpl w:val="1A5E0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1778B"/>
    <w:multiLevelType w:val="multilevel"/>
    <w:tmpl w:val="CCAC9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F38AF"/>
    <w:multiLevelType w:val="multilevel"/>
    <w:tmpl w:val="8E94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A2C78"/>
    <w:multiLevelType w:val="multilevel"/>
    <w:tmpl w:val="8258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25FAE"/>
    <w:multiLevelType w:val="multilevel"/>
    <w:tmpl w:val="B1080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5288F"/>
    <w:multiLevelType w:val="multilevel"/>
    <w:tmpl w:val="57C6A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9F"/>
    <w:rsid w:val="000D6FF0"/>
    <w:rsid w:val="00324E41"/>
    <w:rsid w:val="0044340C"/>
    <w:rsid w:val="004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F937"/>
  <w15:chartTrackingRefBased/>
  <w15:docId w15:val="{22182FCE-82EA-4E46-8207-D6FD54F5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4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3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5146">
      <w:bodyDiv w:val="1"/>
      <w:marLeft w:val="0"/>
      <w:marRight w:val="0"/>
      <w:marTop w:val="0"/>
      <w:marBottom w:val="0"/>
      <w:divBdr>
        <w:top w:val="none" w:sz="0" w:space="0" w:color="auto"/>
        <w:left w:val="none" w:sz="0" w:space="0" w:color="auto"/>
        <w:bottom w:val="none" w:sz="0" w:space="0" w:color="auto"/>
        <w:right w:val="none" w:sz="0" w:space="0" w:color="auto"/>
      </w:divBdr>
    </w:div>
    <w:div w:id="644971761">
      <w:bodyDiv w:val="1"/>
      <w:marLeft w:val="0"/>
      <w:marRight w:val="0"/>
      <w:marTop w:val="0"/>
      <w:marBottom w:val="0"/>
      <w:divBdr>
        <w:top w:val="none" w:sz="0" w:space="0" w:color="auto"/>
        <w:left w:val="none" w:sz="0" w:space="0" w:color="auto"/>
        <w:bottom w:val="none" w:sz="0" w:space="0" w:color="auto"/>
        <w:right w:val="none" w:sz="0" w:space="0" w:color="auto"/>
      </w:divBdr>
    </w:div>
    <w:div w:id="939025589">
      <w:bodyDiv w:val="1"/>
      <w:marLeft w:val="0"/>
      <w:marRight w:val="0"/>
      <w:marTop w:val="0"/>
      <w:marBottom w:val="0"/>
      <w:divBdr>
        <w:top w:val="none" w:sz="0" w:space="0" w:color="auto"/>
        <w:left w:val="none" w:sz="0" w:space="0" w:color="auto"/>
        <w:bottom w:val="none" w:sz="0" w:space="0" w:color="auto"/>
        <w:right w:val="none" w:sz="0" w:space="0" w:color="auto"/>
      </w:divBdr>
      <w:divsChild>
        <w:div w:id="369916821">
          <w:marLeft w:val="0"/>
          <w:marRight w:val="0"/>
          <w:marTop w:val="0"/>
          <w:marBottom w:val="0"/>
          <w:divBdr>
            <w:top w:val="none" w:sz="0" w:space="0" w:color="auto"/>
            <w:left w:val="none" w:sz="0" w:space="0" w:color="auto"/>
            <w:bottom w:val="none" w:sz="0" w:space="0" w:color="auto"/>
            <w:right w:val="none" w:sz="0" w:space="0" w:color="auto"/>
          </w:divBdr>
          <w:divsChild>
            <w:div w:id="135151057">
              <w:marLeft w:val="0"/>
              <w:marRight w:val="0"/>
              <w:marTop w:val="0"/>
              <w:marBottom w:val="0"/>
              <w:divBdr>
                <w:top w:val="none" w:sz="0" w:space="0" w:color="auto"/>
                <w:left w:val="none" w:sz="0" w:space="0" w:color="auto"/>
                <w:bottom w:val="none" w:sz="0" w:space="0" w:color="auto"/>
                <w:right w:val="none" w:sz="0" w:space="0" w:color="auto"/>
              </w:divBdr>
              <w:divsChild>
                <w:div w:id="278220676">
                  <w:marLeft w:val="0"/>
                  <w:marRight w:val="0"/>
                  <w:marTop w:val="0"/>
                  <w:marBottom w:val="0"/>
                  <w:divBdr>
                    <w:top w:val="none" w:sz="0" w:space="0" w:color="auto"/>
                    <w:left w:val="none" w:sz="0" w:space="0" w:color="auto"/>
                    <w:bottom w:val="none" w:sz="0" w:space="0" w:color="auto"/>
                    <w:right w:val="none" w:sz="0" w:space="0" w:color="auto"/>
                  </w:divBdr>
                  <w:divsChild>
                    <w:div w:id="620113106">
                      <w:marLeft w:val="0"/>
                      <w:marRight w:val="0"/>
                      <w:marTop w:val="0"/>
                      <w:marBottom w:val="0"/>
                      <w:divBdr>
                        <w:top w:val="none" w:sz="0" w:space="0" w:color="auto"/>
                        <w:left w:val="none" w:sz="0" w:space="0" w:color="auto"/>
                        <w:bottom w:val="none" w:sz="0" w:space="0" w:color="auto"/>
                        <w:right w:val="none" w:sz="0" w:space="0" w:color="auto"/>
                      </w:divBdr>
                      <w:divsChild>
                        <w:div w:id="1108740151">
                          <w:marLeft w:val="0"/>
                          <w:marRight w:val="0"/>
                          <w:marTop w:val="0"/>
                          <w:marBottom w:val="0"/>
                          <w:divBdr>
                            <w:top w:val="none" w:sz="0" w:space="0" w:color="auto"/>
                            <w:left w:val="none" w:sz="0" w:space="0" w:color="auto"/>
                            <w:bottom w:val="none" w:sz="0" w:space="0" w:color="auto"/>
                            <w:right w:val="none" w:sz="0" w:space="0" w:color="auto"/>
                          </w:divBdr>
                          <w:divsChild>
                            <w:div w:id="1630936535">
                              <w:marLeft w:val="0"/>
                              <w:marRight w:val="0"/>
                              <w:marTop w:val="0"/>
                              <w:marBottom w:val="0"/>
                              <w:divBdr>
                                <w:top w:val="none" w:sz="0" w:space="0" w:color="auto"/>
                                <w:left w:val="none" w:sz="0" w:space="0" w:color="auto"/>
                                <w:bottom w:val="none" w:sz="0" w:space="0" w:color="auto"/>
                                <w:right w:val="none" w:sz="0" w:space="0" w:color="auto"/>
                              </w:divBdr>
                              <w:divsChild>
                                <w:div w:id="1684625306">
                                  <w:marLeft w:val="0"/>
                                  <w:marRight w:val="0"/>
                                  <w:marTop w:val="0"/>
                                  <w:marBottom w:val="0"/>
                                  <w:divBdr>
                                    <w:top w:val="none" w:sz="0" w:space="0" w:color="auto"/>
                                    <w:left w:val="none" w:sz="0" w:space="0" w:color="auto"/>
                                    <w:bottom w:val="none" w:sz="0" w:space="0" w:color="auto"/>
                                    <w:right w:val="none" w:sz="0" w:space="0" w:color="auto"/>
                                  </w:divBdr>
                                  <w:divsChild>
                                    <w:div w:id="1173377099">
                                      <w:marLeft w:val="0"/>
                                      <w:marRight w:val="0"/>
                                      <w:marTop w:val="0"/>
                                      <w:marBottom w:val="0"/>
                                      <w:divBdr>
                                        <w:top w:val="none" w:sz="0" w:space="0" w:color="auto"/>
                                        <w:left w:val="none" w:sz="0" w:space="0" w:color="auto"/>
                                        <w:bottom w:val="none" w:sz="0" w:space="0" w:color="auto"/>
                                        <w:right w:val="none" w:sz="0" w:space="0" w:color="auto"/>
                                      </w:divBdr>
                                      <w:divsChild>
                                        <w:div w:id="1108700837">
                                          <w:marLeft w:val="0"/>
                                          <w:marRight w:val="0"/>
                                          <w:marTop w:val="0"/>
                                          <w:marBottom w:val="0"/>
                                          <w:divBdr>
                                            <w:top w:val="none" w:sz="0" w:space="0" w:color="auto"/>
                                            <w:left w:val="none" w:sz="0" w:space="0" w:color="auto"/>
                                            <w:bottom w:val="none" w:sz="0" w:space="0" w:color="auto"/>
                                            <w:right w:val="none" w:sz="0" w:space="0" w:color="auto"/>
                                          </w:divBdr>
                                          <w:divsChild>
                                            <w:div w:id="2052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3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2024-07-11T18:46:00Z</dcterms:created>
  <dcterms:modified xsi:type="dcterms:W3CDTF">2024-07-11T19:10:00Z</dcterms:modified>
</cp:coreProperties>
</file>