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507C" w14:textId="37324342" w:rsidR="00F92A00" w:rsidRDefault="00912F8E" w:rsidP="00912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F8E">
        <w:rPr>
          <w:rFonts w:ascii="Times New Roman" w:hAnsi="Times New Roman" w:cs="Times New Roman"/>
          <w:b/>
          <w:sz w:val="28"/>
          <w:szCs w:val="28"/>
        </w:rPr>
        <w:t>Auto loans</w:t>
      </w:r>
      <w:r>
        <w:rPr>
          <w:rFonts w:ascii="Times New Roman" w:hAnsi="Times New Roman" w:cs="Times New Roman"/>
          <w:b/>
          <w:sz w:val="28"/>
          <w:szCs w:val="28"/>
        </w:rPr>
        <w:t xml:space="preserve"> in U.S</w:t>
      </w:r>
    </w:p>
    <w:p w14:paraId="1E4B1A23" w14:textId="71DDDE64" w:rsidR="00912F8E" w:rsidRDefault="00912F8E" w:rsidP="00912F8E">
      <w:pPr>
        <w:rPr>
          <w:rFonts w:ascii="Times New Roman" w:hAnsi="Times New Roman" w:cs="Times New Roman"/>
          <w:sz w:val="24"/>
          <w:szCs w:val="24"/>
        </w:rPr>
      </w:pPr>
      <w:r w:rsidRPr="00912F8E">
        <w:rPr>
          <w:rFonts w:ascii="Times New Roman" w:hAnsi="Times New Roman" w:cs="Times New Roman"/>
          <w:sz w:val="24"/>
          <w:szCs w:val="24"/>
        </w:rPr>
        <w:t>Auto loans are another significant segment of the U.S. banking sector, providing financing options for consumers to purchase new and used vehicles.</w:t>
      </w:r>
    </w:p>
    <w:p w14:paraId="36C11C64" w14:textId="77777777" w:rsidR="00912F8E" w:rsidRPr="00912F8E" w:rsidRDefault="00912F8E" w:rsidP="00912F8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Auto Loans</w:t>
      </w:r>
    </w:p>
    <w:p w14:paraId="296AE70B" w14:textId="77777777" w:rsidR="00912F8E" w:rsidRPr="00912F8E" w:rsidRDefault="00912F8E" w:rsidP="00912F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New Car Loans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Financing for the purchase of new vehicles.</w:t>
      </w:r>
    </w:p>
    <w:p w14:paraId="052E6C1D" w14:textId="77777777" w:rsidR="00912F8E" w:rsidRPr="00912F8E" w:rsidRDefault="00912F8E" w:rsidP="00912F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Used Car Loans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Financing for the purchase of pre-owned vehicles.</w:t>
      </w:r>
    </w:p>
    <w:p w14:paraId="60F64337" w14:textId="77777777" w:rsidR="00912F8E" w:rsidRPr="00912F8E" w:rsidRDefault="00912F8E" w:rsidP="00912F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Refinancing Loans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Allows borrowers to refinance their existing auto loans to take advantage of lower interest rates or better terms.</w:t>
      </w:r>
    </w:p>
    <w:p w14:paraId="627D7509" w14:textId="77777777" w:rsidR="00912F8E" w:rsidRPr="00912F8E" w:rsidRDefault="00912F8E" w:rsidP="00912F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Lease Buyout Loans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Financing for customers who wish to purchase their leased vehicle at the end of the lease term.</w:t>
      </w:r>
    </w:p>
    <w:p w14:paraId="2212EEAF" w14:textId="77777777" w:rsidR="00912F8E" w:rsidRPr="00912F8E" w:rsidRDefault="00912F8E" w:rsidP="00912F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Key Players</w:t>
      </w:r>
    </w:p>
    <w:p w14:paraId="4B5B6719" w14:textId="77777777" w:rsidR="00912F8E" w:rsidRPr="00912F8E" w:rsidRDefault="00912F8E" w:rsidP="00912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Banks</w:t>
      </w:r>
    </w:p>
    <w:p w14:paraId="0C8EF46A" w14:textId="77777777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Offers competitive rates for new and used car loans, along with a streamlined online application process.</w:t>
      </w:r>
    </w:p>
    <w:p w14:paraId="6343412D" w14:textId="77777777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Chase Bank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Provides auto loans with flexible terms and a dedicated auto lending division, Chase Auto.</w:t>
      </w:r>
    </w:p>
    <w:p w14:paraId="26283DCE" w14:textId="77777777" w:rsidR="00912F8E" w:rsidRPr="00912F8E" w:rsidRDefault="00912F8E" w:rsidP="00912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Credit Unions</w:t>
      </w:r>
    </w:p>
    <w:p w14:paraId="70D7D53C" w14:textId="77777777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Navy Federal Credit Union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Known for offering lower interest rates and flexible terms for military members and their families.</w:t>
      </w:r>
    </w:p>
    <w:p w14:paraId="231C50FD" w14:textId="77777777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PenFed Credit Union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Provides competitive rates for both new and used vehicles, along with member-friendly services.</w:t>
      </w:r>
    </w:p>
    <w:p w14:paraId="105BCCDC" w14:textId="77777777" w:rsidR="00912F8E" w:rsidRPr="00912F8E" w:rsidRDefault="00912F8E" w:rsidP="00912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Auto Finance Companies</w:t>
      </w:r>
    </w:p>
    <w:p w14:paraId="2CCECA52" w14:textId="77777777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Ally Financial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A leading auto finance company that provides a range of financing and leasing options through dealerships.</w:t>
      </w:r>
    </w:p>
    <w:p w14:paraId="143480B0" w14:textId="77777777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Ford Credit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The financial arm of Ford Motor Company, offering financing and leasing options for Ford and Lincoln vehicles.</w:t>
      </w:r>
    </w:p>
    <w:p w14:paraId="3D398BB2" w14:textId="77777777" w:rsidR="00912F8E" w:rsidRPr="00912F8E" w:rsidRDefault="00912F8E" w:rsidP="00912F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Online Lenders</w:t>
      </w:r>
    </w:p>
    <w:p w14:paraId="63B10880" w14:textId="5463DA56" w:rsidR="00912F8E" w:rsidRP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Light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Stream (a division of SunTrust Bank)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Offers competitive rates and quick funding for auto loans, with an entirely online application process.</w:t>
      </w:r>
    </w:p>
    <w:p w14:paraId="199FF25D" w14:textId="15BBF993" w:rsidR="00912F8E" w:rsidRDefault="00912F8E" w:rsidP="00912F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F8E">
        <w:rPr>
          <w:rFonts w:ascii="Times New Roman" w:eastAsia="Times New Roman" w:hAnsi="Times New Roman" w:cs="Times New Roman"/>
          <w:b/>
          <w:bCs/>
          <w:sz w:val="24"/>
          <w:szCs w:val="24"/>
        </w:rPr>
        <w:t>Carvana</w:t>
      </w:r>
      <w:r w:rsidRPr="00912F8E">
        <w:rPr>
          <w:rFonts w:ascii="Times New Roman" w:eastAsia="Times New Roman" w:hAnsi="Times New Roman" w:cs="Times New Roman"/>
          <w:sz w:val="24"/>
          <w:szCs w:val="24"/>
        </w:rPr>
        <w:t>: Provides a unique online car buying experience with financing options directly through its platform.</w:t>
      </w:r>
    </w:p>
    <w:p w14:paraId="249F056A" w14:textId="77777777" w:rsidR="00912F8E" w:rsidRPr="00912F8E" w:rsidRDefault="00912F8E" w:rsidP="00912F8E">
      <w:pPr>
        <w:pStyle w:val="Heading3"/>
        <w:jc w:val="both"/>
        <w:rPr>
          <w:color w:val="000000" w:themeColor="text1"/>
          <w:sz w:val="24"/>
          <w:szCs w:val="24"/>
        </w:rPr>
      </w:pPr>
      <w:r w:rsidRPr="00912F8E">
        <w:rPr>
          <w:color w:val="000000" w:themeColor="text1"/>
          <w:sz w:val="24"/>
          <w:szCs w:val="24"/>
        </w:rPr>
        <w:t>Regulatory Environment</w:t>
      </w:r>
    </w:p>
    <w:p w14:paraId="039F73BA" w14:textId="77777777" w:rsidR="00912F8E" w:rsidRPr="00912F8E" w:rsidRDefault="00912F8E" w:rsidP="00912F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Truth in Lending Act (TILA)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Requires lenders to provide clear and detailed information about loan terms, including the APR, loan amount, and total cost.</w:t>
      </w:r>
    </w:p>
    <w:p w14:paraId="17274D3C" w14:textId="77777777" w:rsidR="00912F8E" w:rsidRPr="00912F8E" w:rsidRDefault="00912F8E" w:rsidP="00912F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Equal Credit Opportunity Act (ECOA)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Prohibits discrimination in lending based on race, color, religion, national origin, sex, marital status, or age.</w:t>
      </w:r>
    </w:p>
    <w:p w14:paraId="59CAC625" w14:textId="77777777" w:rsidR="00912F8E" w:rsidRPr="00912F8E" w:rsidRDefault="00912F8E" w:rsidP="00912F8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Consumer Financial Protection Bureau (CFPB)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Oversees auto lenders to ensure fair lending practices and compliance with federal regulations.</w:t>
      </w:r>
    </w:p>
    <w:p w14:paraId="532060FE" w14:textId="77777777" w:rsidR="00912F8E" w:rsidRPr="00912F8E" w:rsidRDefault="00912F8E" w:rsidP="00912F8E">
      <w:pPr>
        <w:pStyle w:val="Heading3"/>
        <w:jc w:val="both"/>
        <w:rPr>
          <w:color w:val="000000" w:themeColor="text1"/>
          <w:sz w:val="24"/>
          <w:szCs w:val="24"/>
        </w:rPr>
      </w:pPr>
      <w:r w:rsidRPr="00912F8E">
        <w:rPr>
          <w:color w:val="000000" w:themeColor="text1"/>
          <w:sz w:val="24"/>
          <w:szCs w:val="24"/>
        </w:rPr>
        <w:lastRenderedPageBreak/>
        <w:t>Current Trends</w:t>
      </w:r>
    </w:p>
    <w:p w14:paraId="1C35CB2A" w14:textId="522F3A85" w:rsidR="00912F8E" w:rsidRPr="00912F8E" w:rsidRDefault="00912F8E" w:rsidP="00912F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Digital Transformation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Increasing use of online platforms for loan applications, approvals, and management. Companies like Light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Stream and Carvana are at the forefront of this trend.</w:t>
      </w:r>
    </w:p>
    <w:p w14:paraId="56BFCA65" w14:textId="77777777" w:rsidR="00912F8E" w:rsidRPr="00912F8E" w:rsidRDefault="00912F8E" w:rsidP="00912F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Interest Rate Sensitivity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Auto loan interest rates are influenced by Federal Reserve policies and overall economic conditions. Recent trends show a sensitivity to changes in the federal funds rate.</w:t>
      </w:r>
    </w:p>
    <w:p w14:paraId="16C4711E" w14:textId="77777777" w:rsidR="00912F8E" w:rsidRPr="00912F8E" w:rsidRDefault="00912F8E" w:rsidP="00912F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Loan Terms Lengthening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There is a trend towards longer loan terms (up to 84 months), which lowers monthly payments but can increase the total interest paid over the life of the loan.</w:t>
      </w:r>
    </w:p>
    <w:p w14:paraId="09343902" w14:textId="77777777" w:rsidR="00912F8E" w:rsidRPr="00912F8E" w:rsidRDefault="00912F8E" w:rsidP="00912F8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Subprime Lending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Lenders offer auto loans to subprime borrowers (those with lower credit scores) but at higher interest rates to offset the increased risk.</w:t>
      </w:r>
    </w:p>
    <w:p w14:paraId="337BC28A" w14:textId="77777777" w:rsidR="00912F8E" w:rsidRPr="00912F8E" w:rsidRDefault="00912F8E" w:rsidP="00912F8E">
      <w:pPr>
        <w:pStyle w:val="Heading3"/>
        <w:jc w:val="both"/>
        <w:rPr>
          <w:color w:val="000000" w:themeColor="text1"/>
          <w:sz w:val="24"/>
          <w:szCs w:val="24"/>
        </w:rPr>
      </w:pPr>
      <w:r w:rsidRPr="00912F8E">
        <w:rPr>
          <w:color w:val="000000" w:themeColor="text1"/>
          <w:sz w:val="24"/>
          <w:szCs w:val="24"/>
        </w:rPr>
        <w:t>Examples of Auto Loan Products</w:t>
      </w:r>
    </w:p>
    <w:p w14:paraId="2DE3068B" w14:textId="77777777" w:rsidR="00912F8E" w:rsidRPr="00912F8E" w:rsidRDefault="00912F8E" w:rsidP="00912F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Bank of America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Offers competitive rates for new and used car loans, along with a streamlined online application process and rate discounts for Preferred Rewards members.</w:t>
      </w:r>
    </w:p>
    <w:p w14:paraId="797ED73D" w14:textId="77777777" w:rsidR="00912F8E" w:rsidRPr="00912F8E" w:rsidRDefault="00912F8E" w:rsidP="00912F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Chase Auto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Provides financing for new and used cars purchased from dealers, as well as options for loan refinancing and lease buyouts.</w:t>
      </w:r>
    </w:p>
    <w:p w14:paraId="121429B6" w14:textId="77777777" w:rsidR="00912F8E" w:rsidRPr="00912F8E" w:rsidRDefault="00912F8E" w:rsidP="00912F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Navy Federal Credit Union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Known for lower interest rates and flexible terms for military members and their families, along with discounts for automatic payments.</w:t>
      </w:r>
    </w:p>
    <w:p w14:paraId="2A90E9FC" w14:textId="69507511" w:rsidR="00912F8E" w:rsidRPr="00912F8E" w:rsidRDefault="00912F8E" w:rsidP="00912F8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Light</w:t>
      </w: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Offers unsecured auto loans with no fees, competitive rates, and quick funding, suitable for both new and used cars, as well as classic cars.</w:t>
      </w:r>
    </w:p>
    <w:p w14:paraId="146D2B3C" w14:textId="77777777" w:rsidR="00912F8E" w:rsidRPr="00912F8E" w:rsidRDefault="00912F8E" w:rsidP="00912F8E">
      <w:pPr>
        <w:pStyle w:val="Heading3"/>
        <w:jc w:val="both"/>
        <w:rPr>
          <w:color w:val="000000" w:themeColor="text1"/>
          <w:sz w:val="24"/>
          <w:szCs w:val="24"/>
        </w:rPr>
      </w:pPr>
      <w:r w:rsidRPr="00912F8E">
        <w:rPr>
          <w:color w:val="000000" w:themeColor="text1"/>
          <w:sz w:val="24"/>
          <w:szCs w:val="24"/>
        </w:rPr>
        <w:t>Managing Market Fluctuations</w:t>
      </w:r>
    </w:p>
    <w:p w14:paraId="3B206999" w14:textId="77777777" w:rsidR="00912F8E" w:rsidRPr="00912F8E" w:rsidRDefault="00912F8E" w:rsidP="00912F8E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12F8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Lenders' Strategies:</w:t>
      </w:r>
    </w:p>
    <w:p w14:paraId="657FF363" w14:textId="77777777" w:rsidR="00912F8E" w:rsidRPr="00912F8E" w:rsidRDefault="00912F8E" w:rsidP="00912F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Risk-Based Pricing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Adjusting interest rates based on the borrower’s credit risk.</w:t>
      </w:r>
    </w:p>
    <w:p w14:paraId="78A910E0" w14:textId="77777777" w:rsidR="00912F8E" w:rsidRPr="00912F8E" w:rsidRDefault="00912F8E" w:rsidP="00912F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Portfolio Diversification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Offering a range of loan products to spread risk across different types of borrowers and vehicles.</w:t>
      </w:r>
    </w:p>
    <w:p w14:paraId="08F96182" w14:textId="77777777" w:rsidR="00912F8E" w:rsidRPr="00912F8E" w:rsidRDefault="00912F8E" w:rsidP="00912F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Loan Loss Provisions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Setting aside reserves to cover potential loan defaults, particularly during economic downturns.</w:t>
      </w:r>
    </w:p>
    <w:p w14:paraId="621E5CB7" w14:textId="77777777" w:rsidR="00912F8E" w:rsidRPr="00912F8E" w:rsidRDefault="00912F8E" w:rsidP="00912F8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Securitization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Bundling auto loans into asset-backed securities (ABS) to sell to investors, transferring some of the risk off their balance sheets.</w:t>
      </w:r>
    </w:p>
    <w:p w14:paraId="41D7C3EE" w14:textId="77777777" w:rsidR="00912F8E" w:rsidRPr="00912F8E" w:rsidRDefault="00912F8E" w:rsidP="00912F8E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12F8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Borrowers' Strategies:</w:t>
      </w:r>
    </w:p>
    <w:p w14:paraId="0D844713" w14:textId="77777777" w:rsidR="00912F8E" w:rsidRPr="00912F8E" w:rsidRDefault="00912F8E" w:rsidP="00912F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Refinancing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Refinancing existing auto loans to take advantage of lower interest rates when available.</w:t>
      </w:r>
    </w:p>
    <w:p w14:paraId="26A74D90" w14:textId="77777777" w:rsidR="00912F8E" w:rsidRPr="00912F8E" w:rsidRDefault="00912F8E" w:rsidP="00912F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Credit Improvement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Working on improving credit scores to qualify for better rates and terms.</w:t>
      </w:r>
    </w:p>
    <w:p w14:paraId="7B5766D9" w14:textId="77777777" w:rsidR="00912F8E" w:rsidRPr="00912F8E" w:rsidRDefault="00912F8E" w:rsidP="00912F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Down Payments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Making larger down payments to reduce the loan amount and monthly payments.</w:t>
      </w:r>
    </w:p>
    <w:p w14:paraId="33B7A6B9" w14:textId="34D439FC" w:rsidR="00912F8E" w:rsidRDefault="00912F8E" w:rsidP="00912F8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F8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Shorter Loan Terms</w:t>
      </w:r>
      <w:r w:rsidRPr="00912F8E">
        <w:rPr>
          <w:rFonts w:ascii="Times New Roman" w:hAnsi="Times New Roman" w:cs="Times New Roman"/>
          <w:color w:val="000000" w:themeColor="text1"/>
          <w:sz w:val="24"/>
          <w:szCs w:val="24"/>
        </w:rPr>
        <w:t>: Opting for shorter loan terms to reduce the overall interest paid</w:t>
      </w:r>
      <w:r w:rsidRPr="00912F8E">
        <w:rPr>
          <w:rFonts w:ascii="Times New Roman" w:hAnsi="Times New Roman" w:cs="Times New Roman"/>
          <w:sz w:val="24"/>
          <w:szCs w:val="24"/>
        </w:rPr>
        <w:t>.</w:t>
      </w:r>
    </w:p>
    <w:p w14:paraId="6DB34EF9" w14:textId="18FB67F4" w:rsidR="00912F8E" w:rsidRDefault="00912F8E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65D608" wp14:editId="33DD150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82597" cy="328021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97" cy="328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FCFAE37" w14:textId="4B6E7BAC" w:rsidR="00912F8E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34D13" wp14:editId="4D5EDDC4">
            <wp:extent cx="4712860" cy="3034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78" cy="3047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73B3D5" w14:textId="51C6CE77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5801D" wp14:editId="2BD0E980">
            <wp:extent cx="5233380" cy="3386845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850" cy="3407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B8E23" w14:textId="77777777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B5CA9" w14:textId="3FA2B7D8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F07F9" wp14:editId="44F6803F">
            <wp:extent cx="5018728" cy="3267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21" cy="327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A2F91" w14:textId="77777777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8BC95" w14:textId="47576450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E14FD" w14:textId="722DFFE1" w:rsidR="00197B6B" w:rsidRPr="00197B6B" w:rsidRDefault="00197B6B" w:rsidP="0019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97B6B">
        <w:rPr>
          <w:rFonts w:ascii="Times New Roman" w:eastAsia="Times New Roman" w:hAnsi="Times New Roman" w:cs="Times New Roman"/>
          <w:b/>
          <w:bCs/>
          <w:sz w:val="24"/>
          <w:szCs w:val="24"/>
        </w:rPr>
        <w:t>istorical Auto Loan Rates (2000-2023)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C7F013" w14:textId="77777777" w:rsidR="00197B6B" w:rsidRPr="00197B6B" w:rsidRDefault="00197B6B" w:rsidP="00197B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Times New Roman" w:cs="Times New Roman"/>
          <w:sz w:val="24"/>
          <w:szCs w:val="24"/>
        </w:rPr>
        <w:t>Auto loan rates have fluctuated over the past two decades, with a notable decrease in recent years, reaching as low as 3.85% in 2021 before rising again to 4.75% in 2023.</w:t>
      </w:r>
    </w:p>
    <w:p w14:paraId="2851CB4A" w14:textId="69BE4429" w:rsidR="00197B6B" w:rsidRPr="00197B6B" w:rsidRDefault="00197B6B" w:rsidP="0019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Symbol" w:cs="Times New Roman"/>
          <w:sz w:val="24"/>
          <w:szCs w:val="24"/>
        </w:rPr>
        <w:t>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B6B">
        <w:rPr>
          <w:rFonts w:ascii="Times New Roman" w:eastAsia="Times New Roman" w:hAnsi="Times New Roman" w:cs="Times New Roman"/>
          <w:b/>
          <w:bCs/>
          <w:sz w:val="24"/>
          <w:szCs w:val="24"/>
        </w:rPr>
        <w:t>Auto Loan Origination Volumes (2000-2023)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0AD2C" w14:textId="77777777" w:rsidR="00197B6B" w:rsidRPr="00197B6B" w:rsidRDefault="00197B6B" w:rsidP="00197B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Times New Roman" w:cs="Times New Roman"/>
          <w:sz w:val="24"/>
          <w:szCs w:val="24"/>
        </w:rPr>
        <w:t>Auto loan origination volumes have generally increased, with a significant rise in recent years, reaching $160 billion in 2021 and stabilizing around $155 billion in 2023.</w:t>
      </w:r>
    </w:p>
    <w:p w14:paraId="00306248" w14:textId="4349C89D" w:rsidR="00197B6B" w:rsidRPr="00197B6B" w:rsidRDefault="00197B6B" w:rsidP="0019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Symbol" w:cs="Times New Roman"/>
          <w:sz w:val="24"/>
          <w:szCs w:val="24"/>
        </w:rPr>
        <w:t>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B6B">
        <w:rPr>
          <w:rFonts w:ascii="Times New Roman" w:eastAsia="Times New Roman" w:hAnsi="Times New Roman" w:cs="Times New Roman"/>
          <w:b/>
          <w:bCs/>
          <w:sz w:val="24"/>
          <w:szCs w:val="24"/>
        </w:rPr>
        <w:t>Auto Loan Delinquency Rates (2000-2023)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709D8" w14:textId="77777777" w:rsidR="00197B6B" w:rsidRPr="00197B6B" w:rsidRDefault="00197B6B" w:rsidP="00197B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Times New Roman" w:cs="Times New Roman"/>
          <w:sz w:val="24"/>
          <w:szCs w:val="24"/>
        </w:rPr>
        <w:t>Delinquency rates for auto loans have shown variability, peaking at 3.0% in 2020 due to economic impacts before decreasing to 2.3% in 2023.</w:t>
      </w:r>
    </w:p>
    <w:p w14:paraId="69818B52" w14:textId="00A20236" w:rsidR="00197B6B" w:rsidRPr="00197B6B" w:rsidRDefault="00197B6B" w:rsidP="0019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Symbol" w:cs="Times New Roman"/>
          <w:sz w:val="24"/>
          <w:szCs w:val="24"/>
        </w:rPr>
        <w:t>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B6B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Loan Amounts for New and Used Cars (2000-2023)</w:t>
      </w:r>
      <w:r w:rsidRPr="00197B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AA793" w14:textId="77777777" w:rsidR="00197B6B" w:rsidRPr="00197B6B" w:rsidRDefault="00197B6B" w:rsidP="00197B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Times New Roman" w:cs="Times New Roman"/>
          <w:sz w:val="24"/>
          <w:szCs w:val="24"/>
        </w:rPr>
        <w:t>The average loan amount for new cars has steadily increased from $20,000 in 2000 to $42,000 in 2023.</w:t>
      </w:r>
    </w:p>
    <w:p w14:paraId="5E8B83A0" w14:textId="623B768E" w:rsidR="00197B6B" w:rsidRDefault="00197B6B" w:rsidP="00197B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B6B">
        <w:rPr>
          <w:rFonts w:ascii="Times New Roman" w:eastAsia="Times New Roman" w:hAnsi="Times New Roman" w:cs="Times New Roman"/>
          <w:sz w:val="24"/>
          <w:szCs w:val="24"/>
        </w:rPr>
        <w:t>Similarly, the average loan amount for used cars has risen from $12,000 in 2000 to $25,000 in 2023.</w:t>
      </w:r>
    </w:p>
    <w:p w14:paraId="1E40147C" w14:textId="77777777" w:rsidR="00197B6B" w:rsidRPr="00197B6B" w:rsidRDefault="00197B6B" w:rsidP="00197B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EB03623" w14:textId="4919DE31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DD2D9" w14:textId="103E8888" w:rsidR="00197B6B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0877A3" w14:textId="77777777" w:rsidR="00197B6B" w:rsidRPr="00912F8E" w:rsidRDefault="00197B6B" w:rsidP="00912F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9A84C" w14:textId="77777777" w:rsidR="00912F8E" w:rsidRPr="00912F8E" w:rsidRDefault="00912F8E" w:rsidP="00912F8E">
      <w:pPr>
        <w:rPr>
          <w:rFonts w:ascii="Times New Roman" w:hAnsi="Times New Roman" w:cs="Times New Roman"/>
          <w:b/>
          <w:sz w:val="24"/>
          <w:szCs w:val="24"/>
        </w:rPr>
      </w:pPr>
    </w:p>
    <w:sectPr w:rsidR="00912F8E" w:rsidRPr="0091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D1D"/>
    <w:multiLevelType w:val="multilevel"/>
    <w:tmpl w:val="7D64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32B47"/>
    <w:multiLevelType w:val="multilevel"/>
    <w:tmpl w:val="08F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1CAD"/>
    <w:multiLevelType w:val="multilevel"/>
    <w:tmpl w:val="AD06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706A9"/>
    <w:multiLevelType w:val="multilevel"/>
    <w:tmpl w:val="818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3559C"/>
    <w:multiLevelType w:val="multilevel"/>
    <w:tmpl w:val="1904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D48C3"/>
    <w:multiLevelType w:val="multilevel"/>
    <w:tmpl w:val="3522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A419A"/>
    <w:multiLevelType w:val="multilevel"/>
    <w:tmpl w:val="F892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36F02"/>
    <w:multiLevelType w:val="multilevel"/>
    <w:tmpl w:val="E0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34562"/>
    <w:multiLevelType w:val="multilevel"/>
    <w:tmpl w:val="F8E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1441C"/>
    <w:multiLevelType w:val="multilevel"/>
    <w:tmpl w:val="6A0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B1288"/>
    <w:multiLevelType w:val="multilevel"/>
    <w:tmpl w:val="29AA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8E"/>
    <w:rsid w:val="000D6FF0"/>
    <w:rsid w:val="00197B6B"/>
    <w:rsid w:val="00324E41"/>
    <w:rsid w:val="009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0785"/>
  <w15:chartTrackingRefBased/>
  <w15:docId w15:val="{A37FE71F-66FF-44F0-8458-E8DA75F6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F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12F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2024-06-27T09:03:00Z</dcterms:created>
  <dcterms:modified xsi:type="dcterms:W3CDTF">2024-06-27T09:19:00Z</dcterms:modified>
</cp:coreProperties>
</file>