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3B42C" w14:textId="77777777" w:rsidR="00076D45" w:rsidRPr="00076D45" w:rsidRDefault="00076D45" w:rsidP="00076D45">
      <w:pPr>
        <w:pStyle w:val="Heading3"/>
        <w:jc w:val="center"/>
        <w:rPr>
          <w:sz w:val="28"/>
          <w:szCs w:val="28"/>
        </w:rPr>
      </w:pPr>
      <w:r w:rsidRPr="00076D45">
        <w:rPr>
          <w:sz w:val="28"/>
          <w:szCs w:val="28"/>
        </w:rPr>
        <w:t>Credit Reporting Agencies in the U.S.</w:t>
      </w:r>
    </w:p>
    <w:p w14:paraId="7E14022D" w14:textId="77777777" w:rsidR="00076D45" w:rsidRPr="00076D45" w:rsidRDefault="00076D45" w:rsidP="00076D45">
      <w:pPr>
        <w:pStyle w:val="NormalWeb"/>
        <w:jc w:val="both"/>
      </w:pPr>
      <w:r w:rsidRPr="00076D45">
        <w:rPr>
          <w:rStyle w:val="Strong"/>
        </w:rPr>
        <w:t>Major Credit Reporting Agencies</w:t>
      </w:r>
      <w:r w:rsidRPr="00076D45">
        <w:t>:</w:t>
      </w:r>
    </w:p>
    <w:p w14:paraId="60A484D6" w14:textId="77777777" w:rsidR="00076D45" w:rsidRPr="00076D45" w:rsidRDefault="00076D45" w:rsidP="00076D45">
      <w:pPr>
        <w:pStyle w:val="NormalWeb"/>
        <w:numPr>
          <w:ilvl w:val="0"/>
          <w:numId w:val="9"/>
        </w:numPr>
        <w:jc w:val="both"/>
      </w:pPr>
      <w:r w:rsidRPr="00076D45">
        <w:rPr>
          <w:rStyle w:val="Strong"/>
        </w:rPr>
        <w:t>Experian</w:t>
      </w:r>
      <w:r w:rsidRPr="00076D45">
        <w:t>:</w:t>
      </w:r>
    </w:p>
    <w:p w14:paraId="2288F5C3" w14:textId="77777777" w:rsidR="00076D45" w:rsidRPr="00076D45" w:rsidRDefault="00076D45" w:rsidP="00076D45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D45">
        <w:rPr>
          <w:rFonts w:ascii="Times New Roman" w:hAnsi="Times New Roman" w:cs="Times New Roman"/>
          <w:sz w:val="24"/>
          <w:szCs w:val="24"/>
        </w:rPr>
        <w:t>Headquartered in Dublin, Ireland, with its North American operations based in Costa Mesa, California.</w:t>
      </w:r>
    </w:p>
    <w:p w14:paraId="7B490284" w14:textId="77777777" w:rsidR="00076D45" w:rsidRPr="00076D45" w:rsidRDefault="00076D45" w:rsidP="00076D45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D45">
        <w:rPr>
          <w:rFonts w:ascii="Times New Roman" w:hAnsi="Times New Roman" w:cs="Times New Roman"/>
          <w:sz w:val="24"/>
          <w:szCs w:val="24"/>
        </w:rPr>
        <w:t>Provides data and analytical tools to clients around the world, including consumer and business credit reporting, fraud prevention, and marketing services.</w:t>
      </w:r>
    </w:p>
    <w:p w14:paraId="3AF28980" w14:textId="77777777" w:rsidR="00076D45" w:rsidRPr="00076D45" w:rsidRDefault="00076D45" w:rsidP="00076D45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D45">
        <w:rPr>
          <w:rFonts w:ascii="Times New Roman" w:hAnsi="Times New Roman" w:cs="Times New Roman"/>
          <w:sz w:val="24"/>
          <w:szCs w:val="24"/>
        </w:rPr>
        <w:t>Experian’s database includes information on over 235 million U.S. consumers.</w:t>
      </w:r>
    </w:p>
    <w:p w14:paraId="0591BD9C" w14:textId="77777777" w:rsidR="00076D45" w:rsidRPr="00076D45" w:rsidRDefault="00076D45" w:rsidP="00076D45">
      <w:pPr>
        <w:pStyle w:val="NormalWeb"/>
        <w:numPr>
          <w:ilvl w:val="0"/>
          <w:numId w:val="9"/>
        </w:numPr>
        <w:jc w:val="both"/>
      </w:pPr>
      <w:r w:rsidRPr="00076D45">
        <w:rPr>
          <w:rStyle w:val="Strong"/>
        </w:rPr>
        <w:t>Equifax</w:t>
      </w:r>
      <w:r w:rsidRPr="00076D45">
        <w:t>:</w:t>
      </w:r>
    </w:p>
    <w:p w14:paraId="4323AF70" w14:textId="77777777" w:rsidR="00076D45" w:rsidRPr="00076D45" w:rsidRDefault="00076D45" w:rsidP="00076D45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D45">
        <w:rPr>
          <w:rFonts w:ascii="Times New Roman" w:hAnsi="Times New Roman" w:cs="Times New Roman"/>
          <w:sz w:val="24"/>
          <w:szCs w:val="24"/>
        </w:rPr>
        <w:t>Based in Atlanta, Georgia.</w:t>
      </w:r>
    </w:p>
    <w:p w14:paraId="4B0E2425" w14:textId="77777777" w:rsidR="00076D45" w:rsidRPr="00076D45" w:rsidRDefault="00076D45" w:rsidP="00076D45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D45">
        <w:rPr>
          <w:rFonts w:ascii="Times New Roman" w:hAnsi="Times New Roman" w:cs="Times New Roman"/>
          <w:sz w:val="24"/>
          <w:szCs w:val="24"/>
        </w:rPr>
        <w:t>Offers a variety of services, including credit monitoring, identity theft protection, and credit score tracking.</w:t>
      </w:r>
    </w:p>
    <w:p w14:paraId="788D6BB7" w14:textId="77777777" w:rsidR="00076D45" w:rsidRPr="00076D45" w:rsidRDefault="00076D45" w:rsidP="00076D45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D45">
        <w:rPr>
          <w:rFonts w:ascii="Times New Roman" w:hAnsi="Times New Roman" w:cs="Times New Roman"/>
          <w:sz w:val="24"/>
          <w:szCs w:val="24"/>
        </w:rPr>
        <w:t>Maintains data on more than 222 million U.S. consumers and over 88 million businesses worldwide.</w:t>
      </w:r>
    </w:p>
    <w:p w14:paraId="646A483C" w14:textId="77777777" w:rsidR="00076D45" w:rsidRPr="00076D45" w:rsidRDefault="00076D45" w:rsidP="00076D45">
      <w:pPr>
        <w:pStyle w:val="NormalWeb"/>
        <w:numPr>
          <w:ilvl w:val="0"/>
          <w:numId w:val="9"/>
        </w:numPr>
        <w:jc w:val="both"/>
      </w:pPr>
      <w:r w:rsidRPr="00076D45">
        <w:rPr>
          <w:rStyle w:val="Strong"/>
        </w:rPr>
        <w:t>TransUnion</w:t>
      </w:r>
      <w:r w:rsidRPr="00076D45">
        <w:t>:</w:t>
      </w:r>
    </w:p>
    <w:p w14:paraId="5C621045" w14:textId="77777777" w:rsidR="00076D45" w:rsidRPr="00076D45" w:rsidRDefault="00076D45" w:rsidP="00076D45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D45">
        <w:rPr>
          <w:rFonts w:ascii="Times New Roman" w:hAnsi="Times New Roman" w:cs="Times New Roman"/>
          <w:sz w:val="24"/>
          <w:szCs w:val="24"/>
        </w:rPr>
        <w:t>Headquartered in Chicago, Illinois.</w:t>
      </w:r>
    </w:p>
    <w:p w14:paraId="3917052D" w14:textId="77777777" w:rsidR="00076D45" w:rsidRPr="00076D45" w:rsidRDefault="00076D45" w:rsidP="00076D45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D45">
        <w:rPr>
          <w:rFonts w:ascii="Times New Roman" w:hAnsi="Times New Roman" w:cs="Times New Roman"/>
          <w:sz w:val="24"/>
          <w:szCs w:val="24"/>
        </w:rPr>
        <w:t>Provides consumer reports, risk scores, analytical services, and decisioning capabilities to businesses and consumers.</w:t>
      </w:r>
    </w:p>
    <w:p w14:paraId="432E6E95" w14:textId="77777777" w:rsidR="00076D45" w:rsidRPr="00076D45" w:rsidRDefault="00076D45" w:rsidP="00076D45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D45">
        <w:rPr>
          <w:rFonts w:ascii="Times New Roman" w:hAnsi="Times New Roman" w:cs="Times New Roman"/>
          <w:sz w:val="24"/>
          <w:szCs w:val="24"/>
        </w:rPr>
        <w:t>Contains credit information on more than 200 million U.S. consumers.</w:t>
      </w:r>
    </w:p>
    <w:p w14:paraId="67551ECC" w14:textId="77777777" w:rsidR="00076D45" w:rsidRPr="00076D45" w:rsidRDefault="00076D45" w:rsidP="00076D45">
      <w:pPr>
        <w:pStyle w:val="Heading3"/>
        <w:jc w:val="center"/>
        <w:rPr>
          <w:sz w:val="28"/>
          <w:szCs w:val="28"/>
        </w:rPr>
      </w:pPr>
      <w:r w:rsidRPr="00076D45">
        <w:rPr>
          <w:sz w:val="28"/>
          <w:szCs w:val="28"/>
        </w:rPr>
        <w:t>Credit Reports in the U.S.</w:t>
      </w:r>
    </w:p>
    <w:p w14:paraId="478B5BB0" w14:textId="77777777" w:rsidR="00076D45" w:rsidRPr="00076D45" w:rsidRDefault="00076D45" w:rsidP="00076D45">
      <w:pPr>
        <w:pStyle w:val="NormalWeb"/>
        <w:jc w:val="both"/>
      </w:pPr>
      <w:r w:rsidRPr="00076D45">
        <w:rPr>
          <w:rStyle w:val="Strong"/>
        </w:rPr>
        <w:t>Components of a Credit Report</w:t>
      </w:r>
      <w:r w:rsidRPr="00076D45">
        <w:t>:</w:t>
      </w:r>
    </w:p>
    <w:p w14:paraId="48495823" w14:textId="77777777" w:rsidR="00076D45" w:rsidRPr="00076D45" w:rsidRDefault="00076D45" w:rsidP="00076D45">
      <w:pPr>
        <w:pStyle w:val="NormalWeb"/>
        <w:numPr>
          <w:ilvl w:val="0"/>
          <w:numId w:val="10"/>
        </w:numPr>
        <w:jc w:val="both"/>
      </w:pPr>
      <w:r w:rsidRPr="00076D45">
        <w:rPr>
          <w:rStyle w:val="Strong"/>
        </w:rPr>
        <w:t>Personal Information</w:t>
      </w:r>
      <w:r w:rsidRPr="00076D45">
        <w:t>:</w:t>
      </w:r>
    </w:p>
    <w:p w14:paraId="40C71174" w14:textId="77777777" w:rsidR="00076D45" w:rsidRPr="00076D45" w:rsidRDefault="00076D45" w:rsidP="00076D45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D45">
        <w:rPr>
          <w:rFonts w:ascii="Times New Roman" w:hAnsi="Times New Roman" w:cs="Times New Roman"/>
          <w:sz w:val="24"/>
          <w:szCs w:val="24"/>
        </w:rPr>
        <w:t>Full name, aliases, current and previous addresses, Social Security number, date of birth, and employment history.</w:t>
      </w:r>
    </w:p>
    <w:p w14:paraId="2FF567B5" w14:textId="77777777" w:rsidR="00076D45" w:rsidRPr="00076D45" w:rsidRDefault="00076D45" w:rsidP="00076D45">
      <w:pPr>
        <w:pStyle w:val="NormalWeb"/>
        <w:numPr>
          <w:ilvl w:val="0"/>
          <w:numId w:val="10"/>
        </w:numPr>
        <w:jc w:val="both"/>
      </w:pPr>
      <w:r w:rsidRPr="00076D45">
        <w:rPr>
          <w:rStyle w:val="Strong"/>
        </w:rPr>
        <w:t>Credit Accounts</w:t>
      </w:r>
      <w:r w:rsidRPr="00076D45">
        <w:t>:</w:t>
      </w:r>
    </w:p>
    <w:p w14:paraId="7498590D" w14:textId="77777777" w:rsidR="00076D45" w:rsidRPr="00076D45" w:rsidRDefault="00076D45" w:rsidP="00076D45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D45">
        <w:rPr>
          <w:rFonts w:ascii="Times New Roman" w:hAnsi="Times New Roman" w:cs="Times New Roman"/>
          <w:sz w:val="24"/>
          <w:szCs w:val="24"/>
        </w:rPr>
        <w:t>Information about current and past credit accounts, including the type of account (e.g., credit card, mortgage, auto loan), credit limit or loan amount, account balance, and payment history.</w:t>
      </w:r>
    </w:p>
    <w:p w14:paraId="139D40CF" w14:textId="77777777" w:rsidR="00076D45" w:rsidRPr="00076D45" w:rsidRDefault="00076D45" w:rsidP="00076D45">
      <w:pPr>
        <w:pStyle w:val="NormalWeb"/>
        <w:numPr>
          <w:ilvl w:val="0"/>
          <w:numId w:val="10"/>
        </w:numPr>
        <w:jc w:val="both"/>
      </w:pPr>
      <w:r w:rsidRPr="00076D45">
        <w:rPr>
          <w:rStyle w:val="Strong"/>
        </w:rPr>
        <w:t>Credit Inquiries</w:t>
      </w:r>
      <w:r w:rsidRPr="00076D45">
        <w:t>:</w:t>
      </w:r>
    </w:p>
    <w:p w14:paraId="12CC0D0F" w14:textId="77777777" w:rsidR="00076D45" w:rsidRPr="00076D45" w:rsidRDefault="00076D45" w:rsidP="00076D45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D45">
        <w:rPr>
          <w:rFonts w:ascii="Times New Roman" w:hAnsi="Times New Roman" w:cs="Times New Roman"/>
          <w:sz w:val="24"/>
          <w:szCs w:val="24"/>
        </w:rPr>
        <w:t>Hard Inquiries: Occur when a lender checks your credit report to make a lending decision (e.g., applying for a credit card or loan).</w:t>
      </w:r>
    </w:p>
    <w:p w14:paraId="391DB358" w14:textId="77777777" w:rsidR="00076D45" w:rsidRPr="00076D45" w:rsidRDefault="00076D45" w:rsidP="00076D45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D45">
        <w:rPr>
          <w:rFonts w:ascii="Times New Roman" w:hAnsi="Times New Roman" w:cs="Times New Roman"/>
          <w:sz w:val="24"/>
          <w:szCs w:val="24"/>
        </w:rPr>
        <w:t>Soft Inquiries: Occur when you check your own credit or when a company checks your credit for a pre-approved offer (do not affect credit score).</w:t>
      </w:r>
    </w:p>
    <w:p w14:paraId="437607F7" w14:textId="77777777" w:rsidR="00076D45" w:rsidRPr="00076D45" w:rsidRDefault="00076D45" w:rsidP="00076D45">
      <w:pPr>
        <w:pStyle w:val="NormalWeb"/>
        <w:numPr>
          <w:ilvl w:val="0"/>
          <w:numId w:val="10"/>
        </w:numPr>
        <w:jc w:val="both"/>
      </w:pPr>
      <w:r w:rsidRPr="00076D45">
        <w:rPr>
          <w:rStyle w:val="Strong"/>
        </w:rPr>
        <w:t>Public Records</w:t>
      </w:r>
      <w:r w:rsidRPr="00076D45">
        <w:t>:</w:t>
      </w:r>
    </w:p>
    <w:p w14:paraId="221C7622" w14:textId="77777777" w:rsidR="00076D45" w:rsidRPr="00076D45" w:rsidRDefault="00076D45" w:rsidP="00076D45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D45">
        <w:rPr>
          <w:rFonts w:ascii="Times New Roman" w:hAnsi="Times New Roman" w:cs="Times New Roman"/>
          <w:sz w:val="24"/>
          <w:szCs w:val="24"/>
        </w:rPr>
        <w:t>Information on bankruptcies, foreclosures, tax liens, and civil judgments.</w:t>
      </w:r>
    </w:p>
    <w:p w14:paraId="38ECC34E" w14:textId="77777777" w:rsidR="00076D45" w:rsidRPr="00076D45" w:rsidRDefault="00076D45" w:rsidP="00076D45">
      <w:pPr>
        <w:pStyle w:val="NormalWeb"/>
        <w:numPr>
          <w:ilvl w:val="0"/>
          <w:numId w:val="10"/>
        </w:numPr>
        <w:jc w:val="both"/>
      </w:pPr>
      <w:r w:rsidRPr="00076D45">
        <w:rPr>
          <w:rStyle w:val="Strong"/>
        </w:rPr>
        <w:t>Collections</w:t>
      </w:r>
      <w:r w:rsidRPr="00076D45">
        <w:t>:</w:t>
      </w:r>
    </w:p>
    <w:p w14:paraId="6E0D4FB7" w14:textId="77777777" w:rsidR="00076D45" w:rsidRPr="00076D45" w:rsidRDefault="00076D45" w:rsidP="00076D45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D45">
        <w:rPr>
          <w:rFonts w:ascii="Times New Roman" w:hAnsi="Times New Roman" w:cs="Times New Roman"/>
          <w:sz w:val="24"/>
          <w:szCs w:val="24"/>
        </w:rPr>
        <w:t>Details of accounts that have been turned over to collections agencies for non-payment.</w:t>
      </w:r>
    </w:p>
    <w:p w14:paraId="777B4941" w14:textId="77777777" w:rsidR="00076D45" w:rsidRDefault="00076D45" w:rsidP="00076D45">
      <w:pPr>
        <w:pStyle w:val="Heading3"/>
        <w:jc w:val="both"/>
        <w:rPr>
          <w:sz w:val="24"/>
          <w:szCs w:val="24"/>
        </w:rPr>
      </w:pPr>
    </w:p>
    <w:p w14:paraId="0FB80B28" w14:textId="291A7806" w:rsidR="00076D45" w:rsidRPr="00076D45" w:rsidRDefault="00076D45" w:rsidP="00076D45">
      <w:pPr>
        <w:pStyle w:val="Heading3"/>
        <w:jc w:val="both"/>
        <w:rPr>
          <w:sz w:val="24"/>
          <w:szCs w:val="24"/>
        </w:rPr>
      </w:pPr>
      <w:r w:rsidRPr="00076D45">
        <w:rPr>
          <w:sz w:val="24"/>
          <w:szCs w:val="24"/>
        </w:rPr>
        <w:lastRenderedPageBreak/>
        <w:t>Key Statistics on Credit Reporting in the U.S.</w:t>
      </w:r>
    </w:p>
    <w:p w14:paraId="2290B1C2" w14:textId="77777777" w:rsidR="00076D45" w:rsidRPr="00076D45" w:rsidRDefault="00076D45" w:rsidP="00076D45">
      <w:pPr>
        <w:pStyle w:val="NormalWeb"/>
        <w:numPr>
          <w:ilvl w:val="0"/>
          <w:numId w:val="11"/>
        </w:numPr>
        <w:jc w:val="both"/>
      </w:pPr>
      <w:r w:rsidRPr="00076D45">
        <w:rPr>
          <w:rStyle w:val="Strong"/>
        </w:rPr>
        <w:t>Credit Scores</w:t>
      </w:r>
      <w:r w:rsidRPr="00076D45">
        <w:t>:</w:t>
      </w:r>
    </w:p>
    <w:p w14:paraId="24002A1B" w14:textId="77777777" w:rsidR="00076D45" w:rsidRPr="00076D45" w:rsidRDefault="00076D45" w:rsidP="00076D45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D45">
        <w:rPr>
          <w:rFonts w:ascii="Times New Roman" w:hAnsi="Times New Roman" w:cs="Times New Roman"/>
          <w:sz w:val="24"/>
          <w:szCs w:val="24"/>
        </w:rPr>
        <w:t>The average FICO score in the U.S. was 716 in 2023.</w:t>
      </w:r>
    </w:p>
    <w:p w14:paraId="355C245A" w14:textId="77777777" w:rsidR="00076D45" w:rsidRPr="00076D45" w:rsidRDefault="00076D45" w:rsidP="00076D45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D45">
        <w:rPr>
          <w:rFonts w:ascii="Times New Roman" w:hAnsi="Times New Roman" w:cs="Times New Roman"/>
          <w:sz w:val="24"/>
          <w:szCs w:val="24"/>
        </w:rPr>
        <w:t>Scores range from 300 to 850, with higher scores indicating better creditworthiness.</w:t>
      </w:r>
    </w:p>
    <w:p w14:paraId="2AEB62AB" w14:textId="77777777" w:rsidR="00076D45" w:rsidRPr="00076D45" w:rsidRDefault="00076D45" w:rsidP="00076D45">
      <w:pPr>
        <w:pStyle w:val="NormalWeb"/>
        <w:numPr>
          <w:ilvl w:val="0"/>
          <w:numId w:val="11"/>
        </w:numPr>
        <w:jc w:val="both"/>
      </w:pPr>
      <w:r w:rsidRPr="00076D45">
        <w:rPr>
          <w:rStyle w:val="Strong"/>
        </w:rPr>
        <w:t>Credit Report Requests</w:t>
      </w:r>
      <w:r w:rsidRPr="00076D45">
        <w:t>:</w:t>
      </w:r>
    </w:p>
    <w:p w14:paraId="23350906" w14:textId="77777777" w:rsidR="00076D45" w:rsidRPr="00076D45" w:rsidRDefault="00076D45" w:rsidP="00076D45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D45">
        <w:rPr>
          <w:rFonts w:ascii="Times New Roman" w:hAnsi="Times New Roman" w:cs="Times New Roman"/>
          <w:sz w:val="24"/>
          <w:szCs w:val="24"/>
        </w:rPr>
        <w:t>Consumers in the U.S. can request one free credit report per year from each of the three major credit reporting agencies through AnnualCreditReport.com.</w:t>
      </w:r>
    </w:p>
    <w:p w14:paraId="44A7E8EC" w14:textId="77777777" w:rsidR="00076D45" w:rsidRPr="00076D45" w:rsidRDefault="00076D45" w:rsidP="00076D45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D45">
        <w:rPr>
          <w:rFonts w:ascii="Times New Roman" w:hAnsi="Times New Roman" w:cs="Times New Roman"/>
          <w:sz w:val="24"/>
          <w:szCs w:val="24"/>
        </w:rPr>
        <w:t>During the COVID-19 pandemic, the major credit reporting agencies offered free weekly credit reports to help consumers manage their finances.</w:t>
      </w:r>
    </w:p>
    <w:p w14:paraId="789F72FB" w14:textId="77777777" w:rsidR="00076D45" w:rsidRPr="00076D45" w:rsidRDefault="00076D45" w:rsidP="00076D45">
      <w:pPr>
        <w:pStyle w:val="NormalWeb"/>
        <w:numPr>
          <w:ilvl w:val="0"/>
          <w:numId w:val="11"/>
        </w:numPr>
        <w:jc w:val="both"/>
      </w:pPr>
      <w:r w:rsidRPr="00076D45">
        <w:rPr>
          <w:rStyle w:val="Strong"/>
        </w:rPr>
        <w:t>Consumer Data</w:t>
      </w:r>
      <w:r w:rsidRPr="00076D45">
        <w:t>:</w:t>
      </w:r>
    </w:p>
    <w:p w14:paraId="180B11CE" w14:textId="77777777" w:rsidR="00076D45" w:rsidRPr="00076D45" w:rsidRDefault="00076D45" w:rsidP="00076D45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D45">
        <w:rPr>
          <w:rFonts w:ascii="Times New Roman" w:hAnsi="Times New Roman" w:cs="Times New Roman"/>
          <w:sz w:val="24"/>
          <w:szCs w:val="24"/>
        </w:rPr>
        <w:t>Over 26 million Americans are considered "credit invisible" (no credit record).</w:t>
      </w:r>
    </w:p>
    <w:p w14:paraId="7BB6C0CF" w14:textId="77777777" w:rsidR="00076D45" w:rsidRPr="00076D45" w:rsidRDefault="00076D45" w:rsidP="00076D45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D45">
        <w:rPr>
          <w:rFonts w:ascii="Times New Roman" w:hAnsi="Times New Roman" w:cs="Times New Roman"/>
          <w:sz w:val="24"/>
          <w:szCs w:val="24"/>
        </w:rPr>
        <w:t>Approximately 19 million Americans have unscored credit records due to insufficient information.</w:t>
      </w:r>
    </w:p>
    <w:p w14:paraId="2D0FAF26" w14:textId="77777777" w:rsidR="00076D45" w:rsidRPr="00076D45" w:rsidRDefault="00076D45" w:rsidP="00076D45">
      <w:pPr>
        <w:pStyle w:val="Heading3"/>
        <w:jc w:val="both"/>
        <w:rPr>
          <w:sz w:val="24"/>
          <w:szCs w:val="24"/>
        </w:rPr>
      </w:pPr>
      <w:r w:rsidRPr="00076D45">
        <w:rPr>
          <w:sz w:val="24"/>
          <w:szCs w:val="24"/>
        </w:rPr>
        <w:t>Regulatory Framework</w:t>
      </w:r>
    </w:p>
    <w:p w14:paraId="4DBF18A6" w14:textId="77777777" w:rsidR="00076D45" w:rsidRPr="00076D45" w:rsidRDefault="00076D45" w:rsidP="00076D45">
      <w:pPr>
        <w:pStyle w:val="NormalWeb"/>
        <w:numPr>
          <w:ilvl w:val="0"/>
          <w:numId w:val="12"/>
        </w:numPr>
        <w:jc w:val="both"/>
      </w:pPr>
      <w:r w:rsidRPr="00076D45">
        <w:rPr>
          <w:rStyle w:val="Strong"/>
        </w:rPr>
        <w:t>Fair Credit Reporting Act (FCRA)</w:t>
      </w:r>
      <w:r w:rsidRPr="00076D45">
        <w:t>:</w:t>
      </w:r>
    </w:p>
    <w:p w14:paraId="37217BF6" w14:textId="77777777" w:rsidR="00076D45" w:rsidRPr="00076D45" w:rsidRDefault="00076D45" w:rsidP="00076D45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D45">
        <w:rPr>
          <w:rFonts w:ascii="Times New Roman" w:hAnsi="Times New Roman" w:cs="Times New Roman"/>
          <w:sz w:val="24"/>
          <w:szCs w:val="24"/>
        </w:rPr>
        <w:t>Federal law that regulates the collection, dissemination, and use of consumer credit information.</w:t>
      </w:r>
    </w:p>
    <w:p w14:paraId="1A9D562D" w14:textId="77777777" w:rsidR="00076D45" w:rsidRPr="00076D45" w:rsidRDefault="00076D45" w:rsidP="00076D45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D45">
        <w:rPr>
          <w:rFonts w:ascii="Times New Roman" w:hAnsi="Times New Roman" w:cs="Times New Roman"/>
          <w:sz w:val="24"/>
          <w:szCs w:val="24"/>
        </w:rPr>
        <w:t>Ensures accuracy, fairness, and privacy of information in the files of credit reporting agencies.</w:t>
      </w:r>
    </w:p>
    <w:p w14:paraId="20FFAC9B" w14:textId="77777777" w:rsidR="00076D45" w:rsidRPr="00076D45" w:rsidRDefault="00076D45" w:rsidP="00076D45">
      <w:pPr>
        <w:pStyle w:val="NormalWeb"/>
        <w:numPr>
          <w:ilvl w:val="0"/>
          <w:numId w:val="12"/>
        </w:numPr>
        <w:jc w:val="both"/>
      </w:pPr>
      <w:r w:rsidRPr="00076D45">
        <w:rPr>
          <w:rStyle w:val="Strong"/>
        </w:rPr>
        <w:t>Consumer Financial Protection Bureau (CFPB)</w:t>
      </w:r>
      <w:r w:rsidRPr="00076D45">
        <w:t>:</w:t>
      </w:r>
    </w:p>
    <w:p w14:paraId="0B8D68E4" w14:textId="77777777" w:rsidR="00076D45" w:rsidRPr="00076D45" w:rsidRDefault="00076D45" w:rsidP="00076D45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D45">
        <w:rPr>
          <w:rFonts w:ascii="Times New Roman" w:hAnsi="Times New Roman" w:cs="Times New Roman"/>
          <w:sz w:val="24"/>
          <w:szCs w:val="24"/>
        </w:rPr>
        <w:t>A regulatory agency charged with overseeing financial products and services offered to consumers.</w:t>
      </w:r>
    </w:p>
    <w:p w14:paraId="4AFD973E" w14:textId="77777777" w:rsidR="00076D45" w:rsidRPr="00076D45" w:rsidRDefault="00076D45" w:rsidP="00076D45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D45">
        <w:rPr>
          <w:rFonts w:ascii="Times New Roman" w:hAnsi="Times New Roman" w:cs="Times New Roman"/>
          <w:sz w:val="24"/>
          <w:szCs w:val="24"/>
        </w:rPr>
        <w:t>Responsible for enforcing federal consumer financial laws, including those related to credit reporting.</w:t>
      </w:r>
    </w:p>
    <w:p w14:paraId="7DA00A00" w14:textId="77777777" w:rsidR="00076D45" w:rsidRPr="00076D45" w:rsidRDefault="00076D45" w:rsidP="00076D45">
      <w:pPr>
        <w:pStyle w:val="Heading3"/>
        <w:jc w:val="both"/>
        <w:rPr>
          <w:sz w:val="24"/>
          <w:szCs w:val="24"/>
        </w:rPr>
      </w:pPr>
      <w:r w:rsidRPr="00076D45">
        <w:rPr>
          <w:sz w:val="24"/>
          <w:szCs w:val="24"/>
        </w:rPr>
        <w:t>Trends and Innovations</w:t>
      </w:r>
    </w:p>
    <w:p w14:paraId="7FAC9217" w14:textId="77777777" w:rsidR="00076D45" w:rsidRPr="00076D45" w:rsidRDefault="00076D45" w:rsidP="00076D45">
      <w:pPr>
        <w:pStyle w:val="NormalWeb"/>
        <w:numPr>
          <w:ilvl w:val="0"/>
          <w:numId w:val="13"/>
        </w:numPr>
        <w:jc w:val="both"/>
      </w:pPr>
      <w:r w:rsidRPr="00076D45">
        <w:rPr>
          <w:rStyle w:val="Strong"/>
        </w:rPr>
        <w:t>Alternative Data</w:t>
      </w:r>
      <w:r w:rsidRPr="00076D45">
        <w:t>:</w:t>
      </w:r>
    </w:p>
    <w:p w14:paraId="1A6D725F" w14:textId="77777777" w:rsidR="00076D45" w:rsidRPr="00076D45" w:rsidRDefault="00076D45" w:rsidP="00076D45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D45">
        <w:rPr>
          <w:rFonts w:ascii="Times New Roman" w:hAnsi="Times New Roman" w:cs="Times New Roman"/>
          <w:sz w:val="24"/>
          <w:szCs w:val="24"/>
        </w:rPr>
        <w:t>Some credit reporting agencies are incorporating alternative data sources, such as utility payments, rental payments, and phone bill payments, to provide a more comprehensive view of a consumer’s creditworthiness.</w:t>
      </w:r>
    </w:p>
    <w:p w14:paraId="73C95D48" w14:textId="77777777" w:rsidR="00076D45" w:rsidRPr="00076D45" w:rsidRDefault="00076D45" w:rsidP="00076D45">
      <w:pPr>
        <w:pStyle w:val="NormalWeb"/>
        <w:numPr>
          <w:ilvl w:val="0"/>
          <w:numId w:val="13"/>
        </w:numPr>
        <w:jc w:val="both"/>
      </w:pPr>
      <w:r w:rsidRPr="00076D45">
        <w:rPr>
          <w:rStyle w:val="Strong"/>
        </w:rPr>
        <w:t>Credit Monitoring and Identity Theft Protection</w:t>
      </w:r>
      <w:r w:rsidRPr="00076D45">
        <w:t>:</w:t>
      </w:r>
    </w:p>
    <w:p w14:paraId="0F0C8AE5" w14:textId="77777777" w:rsidR="00076D45" w:rsidRPr="00076D45" w:rsidRDefault="00076D45" w:rsidP="00076D45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D45">
        <w:rPr>
          <w:rFonts w:ascii="Times New Roman" w:hAnsi="Times New Roman" w:cs="Times New Roman"/>
          <w:sz w:val="24"/>
          <w:szCs w:val="24"/>
        </w:rPr>
        <w:t>Increasing demand for credit monitoring services and identity theft protection in response to growing concerns about data breaches and fraud.</w:t>
      </w:r>
    </w:p>
    <w:p w14:paraId="6F3930DB" w14:textId="77777777" w:rsidR="00076D45" w:rsidRPr="00076D45" w:rsidRDefault="00076D45" w:rsidP="00076D45">
      <w:pPr>
        <w:pStyle w:val="NormalWeb"/>
        <w:numPr>
          <w:ilvl w:val="0"/>
          <w:numId w:val="13"/>
        </w:numPr>
        <w:jc w:val="both"/>
      </w:pPr>
      <w:r w:rsidRPr="00076D45">
        <w:rPr>
          <w:rStyle w:val="Strong"/>
        </w:rPr>
        <w:t>Digital Platforms</w:t>
      </w:r>
      <w:r w:rsidRPr="00076D45">
        <w:t>:</w:t>
      </w:r>
    </w:p>
    <w:p w14:paraId="00142E35" w14:textId="77777777" w:rsidR="00076D45" w:rsidRPr="00076D45" w:rsidRDefault="00076D45" w:rsidP="00076D45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D45">
        <w:rPr>
          <w:rFonts w:ascii="Times New Roman" w:hAnsi="Times New Roman" w:cs="Times New Roman"/>
          <w:sz w:val="24"/>
          <w:szCs w:val="24"/>
        </w:rPr>
        <w:t>Credit reporting agencies are developing mobile apps and online platforms to give consumers easier access to their credit reports and scores, as well as tools to manage their credit health.</w:t>
      </w:r>
    </w:p>
    <w:p w14:paraId="213D696B" w14:textId="77777777" w:rsidR="00076D45" w:rsidRPr="00076D45" w:rsidRDefault="00076D45" w:rsidP="00076D45">
      <w:pPr>
        <w:pStyle w:val="Heading3"/>
        <w:jc w:val="both"/>
        <w:rPr>
          <w:sz w:val="24"/>
          <w:szCs w:val="24"/>
        </w:rPr>
      </w:pPr>
      <w:r w:rsidRPr="00076D45">
        <w:rPr>
          <w:sz w:val="24"/>
          <w:szCs w:val="24"/>
        </w:rPr>
        <w:t>Common Issues and Challenges</w:t>
      </w:r>
    </w:p>
    <w:p w14:paraId="4C01F042" w14:textId="77777777" w:rsidR="00076D45" w:rsidRPr="00076D45" w:rsidRDefault="00076D45" w:rsidP="00076D45">
      <w:pPr>
        <w:pStyle w:val="NormalWeb"/>
        <w:numPr>
          <w:ilvl w:val="0"/>
          <w:numId w:val="14"/>
        </w:numPr>
        <w:jc w:val="both"/>
      </w:pPr>
      <w:r w:rsidRPr="00076D45">
        <w:rPr>
          <w:rStyle w:val="Strong"/>
        </w:rPr>
        <w:t>Disputes and Errors</w:t>
      </w:r>
      <w:r w:rsidRPr="00076D45">
        <w:t>:</w:t>
      </w:r>
    </w:p>
    <w:p w14:paraId="016AF8E9" w14:textId="77777777" w:rsidR="00076D45" w:rsidRPr="00076D45" w:rsidRDefault="00076D45" w:rsidP="00076D45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D45">
        <w:rPr>
          <w:rFonts w:ascii="Times New Roman" w:hAnsi="Times New Roman" w:cs="Times New Roman"/>
          <w:sz w:val="24"/>
          <w:szCs w:val="24"/>
        </w:rPr>
        <w:lastRenderedPageBreak/>
        <w:t>Consumers can dispute errors on their credit reports. According to a 2012 FTC study, about 20% of consumers had an error on at least one of their credit reports.</w:t>
      </w:r>
    </w:p>
    <w:p w14:paraId="7FDBA974" w14:textId="77777777" w:rsidR="00076D45" w:rsidRPr="00076D45" w:rsidRDefault="00076D45" w:rsidP="00076D45">
      <w:pPr>
        <w:pStyle w:val="NormalWeb"/>
        <w:numPr>
          <w:ilvl w:val="0"/>
          <w:numId w:val="14"/>
        </w:numPr>
        <w:jc w:val="both"/>
      </w:pPr>
      <w:r w:rsidRPr="00076D45">
        <w:rPr>
          <w:rStyle w:val="Strong"/>
        </w:rPr>
        <w:t>Data Breaches</w:t>
      </w:r>
      <w:r w:rsidRPr="00076D45">
        <w:t>:</w:t>
      </w:r>
    </w:p>
    <w:p w14:paraId="2900CACB" w14:textId="77777777" w:rsidR="00076D45" w:rsidRPr="00076D45" w:rsidRDefault="00076D45" w:rsidP="00076D45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D45">
        <w:rPr>
          <w:rFonts w:ascii="Times New Roman" w:hAnsi="Times New Roman" w:cs="Times New Roman"/>
          <w:sz w:val="24"/>
          <w:szCs w:val="24"/>
        </w:rPr>
        <w:t>High-profile data breaches, such as the 2017 Equifax breach that exposed the personal information of over 147 million people, highlight the importance of robust security measures.</w:t>
      </w:r>
    </w:p>
    <w:p w14:paraId="1E70924F" w14:textId="4E9AB85A" w:rsidR="00076D45" w:rsidRDefault="00076D45" w:rsidP="00076D45">
      <w:pPr>
        <w:pStyle w:val="NormalWeb"/>
        <w:jc w:val="both"/>
      </w:pPr>
      <w:r w:rsidRPr="00076D45">
        <w:t>By understanding the role and operations of credit reporting agencies and the contents of credit reports, consumers and businesses can better navigate the credit landscape in the U.S.</w:t>
      </w:r>
    </w:p>
    <w:p w14:paraId="209F42D8" w14:textId="18D40C66" w:rsidR="00076D45" w:rsidRDefault="00076D45" w:rsidP="00076D45">
      <w:pPr>
        <w:pStyle w:val="NormalWeb"/>
        <w:jc w:val="both"/>
      </w:pPr>
    </w:p>
    <w:p w14:paraId="19EC53D0" w14:textId="1A58133A" w:rsidR="00076D45" w:rsidRDefault="00076D45" w:rsidP="00076D45">
      <w:pPr>
        <w:pStyle w:val="NormalWeb"/>
        <w:jc w:val="both"/>
      </w:pPr>
    </w:p>
    <w:p w14:paraId="44D920AE" w14:textId="77777777" w:rsidR="00076D45" w:rsidRPr="00772A4F" w:rsidRDefault="00076D45" w:rsidP="00772A4F">
      <w:pPr>
        <w:pStyle w:val="Heading3"/>
        <w:jc w:val="center"/>
        <w:rPr>
          <w:sz w:val="28"/>
          <w:szCs w:val="28"/>
        </w:rPr>
      </w:pPr>
      <w:r w:rsidRPr="00772A4F">
        <w:rPr>
          <w:sz w:val="28"/>
          <w:szCs w:val="28"/>
        </w:rPr>
        <w:t>Credit Card Underwriting and Issuance in the U.S.</w:t>
      </w:r>
    </w:p>
    <w:p w14:paraId="58C78D0C" w14:textId="77777777" w:rsidR="00076D45" w:rsidRPr="00772A4F" w:rsidRDefault="00076D45" w:rsidP="00772A4F">
      <w:pPr>
        <w:pStyle w:val="NormalWeb"/>
        <w:jc w:val="both"/>
      </w:pPr>
      <w:r w:rsidRPr="00772A4F">
        <w:rPr>
          <w:rStyle w:val="Strong"/>
        </w:rPr>
        <w:t>Credit Card Underwriting:</w:t>
      </w:r>
    </w:p>
    <w:p w14:paraId="7A7AFD64" w14:textId="77777777" w:rsidR="00076D45" w:rsidRPr="00772A4F" w:rsidRDefault="00076D45" w:rsidP="00772A4F">
      <w:pPr>
        <w:pStyle w:val="NormalWeb"/>
        <w:jc w:val="both"/>
      </w:pPr>
      <w:r w:rsidRPr="00772A4F">
        <w:rPr>
          <w:rStyle w:val="Strong"/>
        </w:rPr>
        <w:t>Process:</w:t>
      </w:r>
    </w:p>
    <w:p w14:paraId="5B57E514" w14:textId="77777777" w:rsidR="00076D45" w:rsidRPr="00772A4F" w:rsidRDefault="00076D45" w:rsidP="00772A4F">
      <w:pPr>
        <w:pStyle w:val="NormalWeb"/>
        <w:numPr>
          <w:ilvl w:val="0"/>
          <w:numId w:val="15"/>
        </w:numPr>
        <w:jc w:val="both"/>
      </w:pPr>
      <w:r w:rsidRPr="00772A4F">
        <w:rPr>
          <w:rStyle w:val="Strong"/>
        </w:rPr>
        <w:t>Application Submission</w:t>
      </w:r>
      <w:r w:rsidRPr="00772A4F">
        <w:t>:</w:t>
      </w:r>
    </w:p>
    <w:p w14:paraId="55FC24EE" w14:textId="77777777" w:rsidR="00076D45" w:rsidRPr="00772A4F" w:rsidRDefault="00076D45" w:rsidP="00772A4F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Fonts w:ascii="Times New Roman" w:hAnsi="Times New Roman" w:cs="Times New Roman"/>
          <w:sz w:val="24"/>
          <w:szCs w:val="24"/>
        </w:rPr>
        <w:t>Consumers apply for a credit card by providing personal, financial, and employment information.</w:t>
      </w:r>
    </w:p>
    <w:p w14:paraId="4521912F" w14:textId="77777777" w:rsidR="00076D45" w:rsidRPr="00772A4F" w:rsidRDefault="00076D45" w:rsidP="00772A4F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Fonts w:ascii="Times New Roman" w:hAnsi="Times New Roman" w:cs="Times New Roman"/>
          <w:sz w:val="24"/>
          <w:szCs w:val="24"/>
        </w:rPr>
        <w:t>Applications can be submitted online, in person, or via mail.</w:t>
      </w:r>
    </w:p>
    <w:p w14:paraId="33CB7FEE" w14:textId="77777777" w:rsidR="00076D45" w:rsidRPr="00772A4F" w:rsidRDefault="00076D45" w:rsidP="00772A4F">
      <w:pPr>
        <w:pStyle w:val="NormalWeb"/>
        <w:numPr>
          <w:ilvl w:val="0"/>
          <w:numId w:val="15"/>
        </w:numPr>
        <w:jc w:val="both"/>
      </w:pPr>
      <w:r w:rsidRPr="00772A4F">
        <w:rPr>
          <w:rStyle w:val="Strong"/>
        </w:rPr>
        <w:t>Credit Check</w:t>
      </w:r>
      <w:r w:rsidRPr="00772A4F">
        <w:t>:</w:t>
      </w:r>
    </w:p>
    <w:p w14:paraId="20F7AEB8" w14:textId="77777777" w:rsidR="00076D45" w:rsidRPr="00772A4F" w:rsidRDefault="00076D45" w:rsidP="00772A4F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Fonts w:ascii="Times New Roman" w:hAnsi="Times New Roman" w:cs="Times New Roman"/>
          <w:sz w:val="24"/>
          <w:szCs w:val="24"/>
        </w:rPr>
        <w:t>The credit card issuer retrieves the applicant’s credit report from one or more of the major credit reporting agencies (Experian, Equifax, TransUnion).</w:t>
      </w:r>
    </w:p>
    <w:p w14:paraId="58F699D7" w14:textId="77777777" w:rsidR="00076D45" w:rsidRPr="00772A4F" w:rsidRDefault="00076D45" w:rsidP="00772A4F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Fonts w:ascii="Times New Roman" w:hAnsi="Times New Roman" w:cs="Times New Roman"/>
          <w:sz w:val="24"/>
          <w:szCs w:val="24"/>
        </w:rPr>
        <w:t>The credit report provides details on the applicant’s credit history, including credit accounts, payment history, credit inquiries, public records, and collections.</w:t>
      </w:r>
    </w:p>
    <w:p w14:paraId="0778B483" w14:textId="77777777" w:rsidR="00076D45" w:rsidRPr="00772A4F" w:rsidRDefault="00076D45" w:rsidP="00772A4F">
      <w:pPr>
        <w:pStyle w:val="NormalWeb"/>
        <w:numPr>
          <w:ilvl w:val="0"/>
          <w:numId w:val="15"/>
        </w:numPr>
        <w:jc w:val="both"/>
      </w:pPr>
      <w:r w:rsidRPr="00772A4F">
        <w:rPr>
          <w:rStyle w:val="Strong"/>
        </w:rPr>
        <w:t>Credit Scoring</w:t>
      </w:r>
      <w:r w:rsidRPr="00772A4F">
        <w:t>:</w:t>
      </w:r>
    </w:p>
    <w:p w14:paraId="3CB1AC2E" w14:textId="77777777" w:rsidR="00076D45" w:rsidRPr="00772A4F" w:rsidRDefault="00076D45" w:rsidP="00772A4F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Fonts w:ascii="Times New Roman" w:hAnsi="Times New Roman" w:cs="Times New Roman"/>
          <w:sz w:val="24"/>
          <w:szCs w:val="24"/>
        </w:rPr>
        <w:t xml:space="preserve">The issuer evaluates the applicant’s credit score, such as FICO or </w:t>
      </w:r>
      <w:proofErr w:type="spellStart"/>
      <w:r w:rsidRPr="00772A4F">
        <w:rPr>
          <w:rFonts w:ascii="Times New Roman" w:hAnsi="Times New Roman" w:cs="Times New Roman"/>
          <w:sz w:val="24"/>
          <w:szCs w:val="24"/>
        </w:rPr>
        <w:t>VantageScore</w:t>
      </w:r>
      <w:proofErr w:type="spellEnd"/>
      <w:r w:rsidRPr="00772A4F">
        <w:rPr>
          <w:rFonts w:ascii="Times New Roman" w:hAnsi="Times New Roman" w:cs="Times New Roman"/>
          <w:sz w:val="24"/>
          <w:szCs w:val="24"/>
        </w:rPr>
        <w:t>.</w:t>
      </w:r>
    </w:p>
    <w:p w14:paraId="07272918" w14:textId="77777777" w:rsidR="00076D45" w:rsidRPr="00772A4F" w:rsidRDefault="00076D45" w:rsidP="00772A4F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Fonts w:ascii="Times New Roman" w:hAnsi="Times New Roman" w:cs="Times New Roman"/>
          <w:sz w:val="24"/>
          <w:szCs w:val="24"/>
        </w:rPr>
        <w:t>Scores range from 300 to 850, with higher scores indicating better creditworthiness.</w:t>
      </w:r>
    </w:p>
    <w:p w14:paraId="04604308" w14:textId="77777777" w:rsidR="00076D45" w:rsidRPr="00772A4F" w:rsidRDefault="00076D45" w:rsidP="00772A4F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Fonts w:ascii="Times New Roman" w:hAnsi="Times New Roman" w:cs="Times New Roman"/>
          <w:sz w:val="24"/>
          <w:szCs w:val="24"/>
        </w:rPr>
        <w:t>Credit scores consider factors like payment history, amounts owed, length of credit history, new credit, and credit mix.</w:t>
      </w:r>
    </w:p>
    <w:p w14:paraId="7BF83E0E" w14:textId="77777777" w:rsidR="00076D45" w:rsidRPr="00772A4F" w:rsidRDefault="00076D45" w:rsidP="00772A4F">
      <w:pPr>
        <w:pStyle w:val="NormalWeb"/>
        <w:numPr>
          <w:ilvl w:val="0"/>
          <w:numId w:val="15"/>
        </w:numPr>
        <w:jc w:val="both"/>
      </w:pPr>
      <w:r w:rsidRPr="00772A4F">
        <w:rPr>
          <w:rStyle w:val="Strong"/>
        </w:rPr>
        <w:t>Income and Debt Assessment</w:t>
      </w:r>
      <w:r w:rsidRPr="00772A4F">
        <w:t>:</w:t>
      </w:r>
    </w:p>
    <w:p w14:paraId="7D71891B" w14:textId="77777777" w:rsidR="00076D45" w:rsidRPr="00772A4F" w:rsidRDefault="00076D45" w:rsidP="00772A4F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Fonts w:ascii="Times New Roman" w:hAnsi="Times New Roman" w:cs="Times New Roman"/>
          <w:sz w:val="24"/>
          <w:szCs w:val="24"/>
        </w:rPr>
        <w:t>The issuer assesses the applicant’s income and debt-to-income ratio (DTI).</w:t>
      </w:r>
    </w:p>
    <w:p w14:paraId="07A5D1EA" w14:textId="77777777" w:rsidR="00076D45" w:rsidRPr="00772A4F" w:rsidRDefault="00076D45" w:rsidP="00772A4F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Fonts w:ascii="Times New Roman" w:hAnsi="Times New Roman" w:cs="Times New Roman"/>
          <w:sz w:val="24"/>
          <w:szCs w:val="24"/>
        </w:rPr>
        <w:t>A lower DTI indicates a better ability to manage monthly debt payments relative to income.</w:t>
      </w:r>
    </w:p>
    <w:p w14:paraId="7F72B048" w14:textId="77777777" w:rsidR="00076D45" w:rsidRPr="00772A4F" w:rsidRDefault="00076D45" w:rsidP="00772A4F">
      <w:pPr>
        <w:pStyle w:val="NormalWeb"/>
        <w:numPr>
          <w:ilvl w:val="0"/>
          <w:numId w:val="15"/>
        </w:numPr>
        <w:jc w:val="both"/>
      </w:pPr>
      <w:r w:rsidRPr="00772A4F">
        <w:rPr>
          <w:rStyle w:val="Strong"/>
        </w:rPr>
        <w:t>Employment Verification</w:t>
      </w:r>
      <w:r w:rsidRPr="00772A4F">
        <w:t>:</w:t>
      </w:r>
    </w:p>
    <w:p w14:paraId="6DE1B5C9" w14:textId="77777777" w:rsidR="00076D45" w:rsidRPr="00772A4F" w:rsidRDefault="00076D45" w:rsidP="00772A4F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Fonts w:ascii="Times New Roman" w:hAnsi="Times New Roman" w:cs="Times New Roman"/>
          <w:sz w:val="24"/>
          <w:szCs w:val="24"/>
        </w:rPr>
        <w:t>The issuer may verify the applicant’s employment status and stability.</w:t>
      </w:r>
    </w:p>
    <w:p w14:paraId="0707D523" w14:textId="77777777" w:rsidR="00076D45" w:rsidRPr="00772A4F" w:rsidRDefault="00076D45" w:rsidP="00772A4F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Fonts w:ascii="Times New Roman" w:hAnsi="Times New Roman" w:cs="Times New Roman"/>
          <w:sz w:val="24"/>
          <w:szCs w:val="24"/>
        </w:rPr>
        <w:t>Employment history and current job status help assess the applicant’s financial stability.</w:t>
      </w:r>
    </w:p>
    <w:p w14:paraId="52884F98" w14:textId="77777777" w:rsidR="00076D45" w:rsidRPr="00772A4F" w:rsidRDefault="00076D45" w:rsidP="00772A4F">
      <w:pPr>
        <w:pStyle w:val="NormalWeb"/>
        <w:numPr>
          <w:ilvl w:val="0"/>
          <w:numId w:val="15"/>
        </w:numPr>
        <w:jc w:val="both"/>
      </w:pPr>
      <w:r w:rsidRPr="00772A4F">
        <w:rPr>
          <w:rStyle w:val="Strong"/>
        </w:rPr>
        <w:t>Decision Making</w:t>
      </w:r>
      <w:r w:rsidRPr="00772A4F">
        <w:t>:</w:t>
      </w:r>
    </w:p>
    <w:p w14:paraId="526256AE" w14:textId="77777777" w:rsidR="00076D45" w:rsidRPr="00772A4F" w:rsidRDefault="00076D45" w:rsidP="00772A4F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Fonts w:ascii="Times New Roman" w:hAnsi="Times New Roman" w:cs="Times New Roman"/>
          <w:sz w:val="24"/>
          <w:szCs w:val="24"/>
        </w:rPr>
        <w:t>Based on the credit check, credit score, income, debt, and employment information, the issuer decides whether to approve or decline the application.</w:t>
      </w:r>
    </w:p>
    <w:p w14:paraId="21A43099" w14:textId="77777777" w:rsidR="00076D45" w:rsidRPr="00772A4F" w:rsidRDefault="00076D45" w:rsidP="00772A4F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Fonts w:ascii="Times New Roman" w:hAnsi="Times New Roman" w:cs="Times New Roman"/>
          <w:sz w:val="24"/>
          <w:szCs w:val="24"/>
        </w:rPr>
        <w:lastRenderedPageBreak/>
        <w:t>The issuer also determines the credit limit, interest rate (APR), and other terms if approved.</w:t>
      </w:r>
    </w:p>
    <w:p w14:paraId="32E919D3" w14:textId="77777777" w:rsidR="00076D45" w:rsidRPr="00772A4F" w:rsidRDefault="00076D45" w:rsidP="00772A4F">
      <w:pPr>
        <w:pStyle w:val="NormalWeb"/>
        <w:jc w:val="both"/>
      </w:pPr>
      <w:r w:rsidRPr="00772A4F">
        <w:rPr>
          <w:rStyle w:val="Strong"/>
        </w:rPr>
        <w:t>Factors Considered in Underwriting</w:t>
      </w:r>
      <w:r w:rsidRPr="00772A4F">
        <w:t>:</w:t>
      </w:r>
    </w:p>
    <w:p w14:paraId="33908EFE" w14:textId="77777777" w:rsidR="00076D45" w:rsidRPr="00772A4F" w:rsidRDefault="00076D45" w:rsidP="00772A4F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Style w:val="Strong"/>
          <w:rFonts w:ascii="Times New Roman" w:hAnsi="Times New Roman" w:cs="Times New Roman"/>
          <w:sz w:val="24"/>
          <w:szCs w:val="24"/>
        </w:rPr>
        <w:t>Credit Score</w:t>
      </w:r>
      <w:r w:rsidRPr="00772A4F">
        <w:rPr>
          <w:rFonts w:ascii="Times New Roman" w:hAnsi="Times New Roman" w:cs="Times New Roman"/>
          <w:sz w:val="24"/>
          <w:szCs w:val="24"/>
        </w:rPr>
        <w:t>: Higher scores increase the likelihood of approval and better terms.</w:t>
      </w:r>
    </w:p>
    <w:p w14:paraId="4BCA69DC" w14:textId="77777777" w:rsidR="00076D45" w:rsidRPr="00772A4F" w:rsidRDefault="00076D45" w:rsidP="00772A4F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Style w:val="Strong"/>
          <w:rFonts w:ascii="Times New Roman" w:hAnsi="Times New Roman" w:cs="Times New Roman"/>
          <w:sz w:val="24"/>
          <w:szCs w:val="24"/>
        </w:rPr>
        <w:t>Income</w:t>
      </w:r>
      <w:r w:rsidRPr="00772A4F">
        <w:rPr>
          <w:rFonts w:ascii="Times New Roman" w:hAnsi="Times New Roman" w:cs="Times New Roman"/>
          <w:sz w:val="24"/>
          <w:szCs w:val="24"/>
        </w:rPr>
        <w:t>: Higher income improves the chances of approval and higher credit limits.</w:t>
      </w:r>
    </w:p>
    <w:p w14:paraId="2F4BF09E" w14:textId="77777777" w:rsidR="00076D45" w:rsidRPr="00772A4F" w:rsidRDefault="00076D45" w:rsidP="00772A4F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Style w:val="Strong"/>
          <w:rFonts w:ascii="Times New Roman" w:hAnsi="Times New Roman" w:cs="Times New Roman"/>
          <w:sz w:val="24"/>
          <w:szCs w:val="24"/>
        </w:rPr>
        <w:t>Debt-to-Income Ratio</w:t>
      </w:r>
      <w:r w:rsidRPr="00772A4F">
        <w:rPr>
          <w:rFonts w:ascii="Times New Roman" w:hAnsi="Times New Roman" w:cs="Times New Roman"/>
          <w:sz w:val="24"/>
          <w:szCs w:val="24"/>
        </w:rPr>
        <w:t>: Lower ratios indicate better financial health.</w:t>
      </w:r>
    </w:p>
    <w:p w14:paraId="0F5AB31F" w14:textId="77777777" w:rsidR="00076D45" w:rsidRPr="00772A4F" w:rsidRDefault="00076D45" w:rsidP="00772A4F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Style w:val="Strong"/>
          <w:rFonts w:ascii="Times New Roman" w:hAnsi="Times New Roman" w:cs="Times New Roman"/>
          <w:sz w:val="24"/>
          <w:szCs w:val="24"/>
        </w:rPr>
        <w:t>Employment Status</w:t>
      </w:r>
      <w:r w:rsidRPr="00772A4F">
        <w:rPr>
          <w:rFonts w:ascii="Times New Roman" w:hAnsi="Times New Roman" w:cs="Times New Roman"/>
          <w:sz w:val="24"/>
          <w:szCs w:val="24"/>
        </w:rPr>
        <w:t>: Stable and long-term employment is viewed positively.</w:t>
      </w:r>
    </w:p>
    <w:p w14:paraId="259657F2" w14:textId="77777777" w:rsidR="00076D45" w:rsidRPr="00772A4F" w:rsidRDefault="00076D45" w:rsidP="00772A4F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Style w:val="Strong"/>
          <w:rFonts w:ascii="Times New Roman" w:hAnsi="Times New Roman" w:cs="Times New Roman"/>
          <w:sz w:val="24"/>
          <w:szCs w:val="24"/>
        </w:rPr>
        <w:t>Credit History</w:t>
      </w:r>
      <w:r w:rsidRPr="00772A4F">
        <w:rPr>
          <w:rFonts w:ascii="Times New Roman" w:hAnsi="Times New Roman" w:cs="Times New Roman"/>
          <w:sz w:val="24"/>
          <w:szCs w:val="24"/>
        </w:rPr>
        <w:t>: A history of timely payments and responsible credit use is favorable.</w:t>
      </w:r>
    </w:p>
    <w:p w14:paraId="13B8B4C9" w14:textId="77777777" w:rsidR="00076D45" w:rsidRPr="00772A4F" w:rsidRDefault="00076D45" w:rsidP="00772A4F">
      <w:pPr>
        <w:pStyle w:val="NormalWeb"/>
        <w:jc w:val="both"/>
      </w:pPr>
      <w:r w:rsidRPr="00772A4F">
        <w:rPr>
          <w:rStyle w:val="Strong"/>
        </w:rPr>
        <w:t>Credit Card Issuance</w:t>
      </w:r>
      <w:r w:rsidRPr="00772A4F">
        <w:t>:</w:t>
      </w:r>
    </w:p>
    <w:p w14:paraId="2FFC3CA4" w14:textId="77777777" w:rsidR="00076D45" w:rsidRPr="00772A4F" w:rsidRDefault="00076D45" w:rsidP="00772A4F">
      <w:pPr>
        <w:pStyle w:val="NormalWeb"/>
        <w:jc w:val="both"/>
      </w:pPr>
      <w:r w:rsidRPr="00772A4F">
        <w:rPr>
          <w:rStyle w:val="Strong"/>
        </w:rPr>
        <w:t>Approval Process</w:t>
      </w:r>
      <w:r w:rsidRPr="00772A4F">
        <w:t>:</w:t>
      </w:r>
    </w:p>
    <w:p w14:paraId="7AAF2D33" w14:textId="77777777" w:rsidR="00076D45" w:rsidRPr="00772A4F" w:rsidRDefault="00076D45" w:rsidP="00772A4F">
      <w:pPr>
        <w:pStyle w:val="NormalWeb"/>
        <w:numPr>
          <w:ilvl w:val="0"/>
          <w:numId w:val="17"/>
        </w:numPr>
        <w:jc w:val="both"/>
      </w:pPr>
      <w:r w:rsidRPr="00772A4F">
        <w:rPr>
          <w:rStyle w:val="Strong"/>
        </w:rPr>
        <w:t>Approval Notification</w:t>
      </w:r>
      <w:r w:rsidRPr="00772A4F">
        <w:t>:</w:t>
      </w:r>
    </w:p>
    <w:p w14:paraId="2D6604A0" w14:textId="77777777" w:rsidR="00076D45" w:rsidRPr="00772A4F" w:rsidRDefault="00076D45" w:rsidP="00772A4F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Fonts w:ascii="Times New Roman" w:hAnsi="Times New Roman" w:cs="Times New Roman"/>
          <w:sz w:val="24"/>
          <w:szCs w:val="24"/>
        </w:rPr>
        <w:t>If the application is approved, the issuer notifies the applicant via email, mail, or phone.</w:t>
      </w:r>
    </w:p>
    <w:p w14:paraId="3DCC34C8" w14:textId="77777777" w:rsidR="00076D45" w:rsidRPr="00772A4F" w:rsidRDefault="00076D45" w:rsidP="00772A4F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Fonts w:ascii="Times New Roman" w:hAnsi="Times New Roman" w:cs="Times New Roman"/>
          <w:sz w:val="24"/>
          <w:szCs w:val="24"/>
        </w:rPr>
        <w:t>The notification includes the credit limit, APR, fees, and rewards program details.</w:t>
      </w:r>
    </w:p>
    <w:p w14:paraId="5E11C182" w14:textId="77777777" w:rsidR="00076D45" w:rsidRPr="00772A4F" w:rsidRDefault="00076D45" w:rsidP="00772A4F">
      <w:pPr>
        <w:pStyle w:val="NormalWeb"/>
        <w:numPr>
          <w:ilvl w:val="0"/>
          <w:numId w:val="17"/>
        </w:numPr>
        <w:jc w:val="both"/>
      </w:pPr>
      <w:r w:rsidRPr="00772A4F">
        <w:rPr>
          <w:rStyle w:val="Strong"/>
        </w:rPr>
        <w:t>Card Issuance</w:t>
      </w:r>
      <w:r w:rsidRPr="00772A4F">
        <w:t>:</w:t>
      </w:r>
    </w:p>
    <w:p w14:paraId="6A3984CC" w14:textId="77777777" w:rsidR="00076D45" w:rsidRPr="00772A4F" w:rsidRDefault="00076D45" w:rsidP="00772A4F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Fonts w:ascii="Times New Roman" w:hAnsi="Times New Roman" w:cs="Times New Roman"/>
          <w:sz w:val="24"/>
          <w:szCs w:val="24"/>
        </w:rPr>
        <w:t>The physical credit card is mailed to the approved applicant’s address.</w:t>
      </w:r>
    </w:p>
    <w:p w14:paraId="3BA86784" w14:textId="77777777" w:rsidR="00076D45" w:rsidRPr="00772A4F" w:rsidRDefault="00076D45" w:rsidP="00772A4F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Fonts w:ascii="Times New Roman" w:hAnsi="Times New Roman" w:cs="Times New Roman"/>
          <w:sz w:val="24"/>
          <w:szCs w:val="24"/>
        </w:rPr>
        <w:t>The card typically arrives within 7-10 business days.</w:t>
      </w:r>
    </w:p>
    <w:p w14:paraId="469811E3" w14:textId="77777777" w:rsidR="00076D45" w:rsidRPr="00772A4F" w:rsidRDefault="00076D45" w:rsidP="00772A4F">
      <w:pPr>
        <w:pStyle w:val="NormalWeb"/>
        <w:numPr>
          <w:ilvl w:val="0"/>
          <w:numId w:val="17"/>
        </w:numPr>
        <w:jc w:val="both"/>
      </w:pPr>
      <w:r w:rsidRPr="00772A4F">
        <w:rPr>
          <w:rStyle w:val="Strong"/>
        </w:rPr>
        <w:t>Card Activation</w:t>
      </w:r>
      <w:r w:rsidRPr="00772A4F">
        <w:t>:</w:t>
      </w:r>
    </w:p>
    <w:p w14:paraId="52F3109F" w14:textId="77777777" w:rsidR="00076D45" w:rsidRPr="00772A4F" w:rsidRDefault="00076D45" w:rsidP="00772A4F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Fonts w:ascii="Times New Roman" w:hAnsi="Times New Roman" w:cs="Times New Roman"/>
          <w:sz w:val="24"/>
          <w:szCs w:val="24"/>
        </w:rPr>
        <w:t>Upon receiving the card, the cardholder must activate it by calling a specified number or activating it online.</w:t>
      </w:r>
    </w:p>
    <w:p w14:paraId="51D197D3" w14:textId="77777777" w:rsidR="00076D45" w:rsidRPr="00772A4F" w:rsidRDefault="00076D45" w:rsidP="00772A4F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Fonts w:ascii="Times New Roman" w:hAnsi="Times New Roman" w:cs="Times New Roman"/>
          <w:sz w:val="24"/>
          <w:szCs w:val="24"/>
        </w:rPr>
        <w:t>Activation ensures the card is ready for use.</w:t>
      </w:r>
    </w:p>
    <w:p w14:paraId="70BA615A" w14:textId="77777777" w:rsidR="00076D45" w:rsidRPr="00772A4F" w:rsidRDefault="00076D45" w:rsidP="00772A4F">
      <w:pPr>
        <w:pStyle w:val="NormalWeb"/>
        <w:jc w:val="both"/>
      </w:pPr>
      <w:r w:rsidRPr="00772A4F">
        <w:rPr>
          <w:rStyle w:val="Strong"/>
        </w:rPr>
        <w:t>Terms and Conditions</w:t>
      </w:r>
      <w:r w:rsidRPr="00772A4F">
        <w:t>:</w:t>
      </w:r>
    </w:p>
    <w:p w14:paraId="3935A285" w14:textId="77777777" w:rsidR="00076D45" w:rsidRPr="00772A4F" w:rsidRDefault="00076D45" w:rsidP="00772A4F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Style w:val="Strong"/>
          <w:rFonts w:ascii="Times New Roman" w:hAnsi="Times New Roman" w:cs="Times New Roman"/>
          <w:sz w:val="24"/>
          <w:szCs w:val="24"/>
        </w:rPr>
        <w:t>Annual Percentage Rate (APR)</w:t>
      </w:r>
      <w:r w:rsidRPr="00772A4F">
        <w:rPr>
          <w:rFonts w:ascii="Times New Roman" w:hAnsi="Times New Roman" w:cs="Times New Roman"/>
          <w:sz w:val="24"/>
          <w:szCs w:val="24"/>
        </w:rPr>
        <w:t>: The interest rate charged on unpaid balances.</w:t>
      </w:r>
    </w:p>
    <w:p w14:paraId="59A8A6A6" w14:textId="77777777" w:rsidR="00076D45" w:rsidRPr="00772A4F" w:rsidRDefault="00076D45" w:rsidP="00772A4F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Style w:val="Strong"/>
          <w:rFonts w:ascii="Times New Roman" w:hAnsi="Times New Roman" w:cs="Times New Roman"/>
          <w:sz w:val="24"/>
          <w:szCs w:val="24"/>
        </w:rPr>
        <w:t>Credit Limit</w:t>
      </w:r>
      <w:r w:rsidRPr="00772A4F">
        <w:rPr>
          <w:rFonts w:ascii="Times New Roman" w:hAnsi="Times New Roman" w:cs="Times New Roman"/>
          <w:sz w:val="24"/>
          <w:szCs w:val="24"/>
        </w:rPr>
        <w:t>: The maximum amount the cardholder can borrow.</w:t>
      </w:r>
    </w:p>
    <w:p w14:paraId="360E2272" w14:textId="77777777" w:rsidR="00076D45" w:rsidRPr="00772A4F" w:rsidRDefault="00076D45" w:rsidP="00772A4F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Style w:val="Strong"/>
          <w:rFonts w:ascii="Times New Roman" w:hAnsi="Times New Roman" w:cs="Times New Roman"/>
          <w:sz w:val="24"/>
          <w:szCs w:val="24"/>
        </w:rPr>
        <w:t>Fees</w:t>
      </w:r>
      <w:r w:rsidRPr="00772A4F">
        <w:rPr>
          <w:rFonts w:ascii="Times New Roman" w:hAnsi="Times New Roman" w:cs="Times New Roman"/>
          <w:sz w:val="24"/>
          <w:szCs w:val="24"/>
        </w:rPr>
        <w:t>: Annual fees, late payment fees, foreign transaction fees, etc.</w:t>
      </w:r>
    </w:p>
    <w:p w14:paraId="574C37B8" w14:textId="77777777" w:rsidR="00076D45" w:rsidRPr="00772A4F" w:rsidRDefault="00076D45" w:rsidP="00772A4F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Style w:val="Strong"/>
          <w:rFonts w:ascii="Times New Roman" w:hAnsi="Times New Roman" w:cs="Times New Roman"/>
          <w:sz w:val="24"/>
          <w:szCs w:val="24"/>
        </w:rPr>
        <w:t>Rewards Program</w:t>
      </w:r>
      <w:r w:rsidRPr="00772A4F">
        <w:rPr>
          <w:rFonts w:ascii="Times New Roman" w:hAnsi="Times New Roman" w:cs="Times New Roman"/>
          <w:sz w:val="24"/>
          <w:szCs w:val="24"/>
        </w:rPr>
        <w:t>: Cashback, points, travel rewards, or other incentives for using the card.</w:t>
      </w:r>
    </w:p>
    <w:p w14:paraId="2202728D" w14:textId="77777777" w:rsidR="00076D45" w:rsidRPr="00772A4F" w:rsidRDefault="00076D45" w:rsidP="00772A4F">
      <w:pPr>
        <w:pStyle w:val="NormalWeb"/>
        <w:jc w:val="both"/>
      </w:pPr>
      <w:r w:rsidRPr="00772A4F">
        <w:rPr>
          <w:rStyle w:val="Strong"/>
        </w:rPr>
        <w:t>Statistics and Trends</w:t>
      </w:r>
      <w:r w:rsidRPr="00772A4F">
        <w:t>:</w:t>
      </w:r>
    </w:p>
    <w:p w14:paraId="52F1437E" w14:textId="77777777" w:rsidR="00076D45" w:rsidRPr="00772A4F" w:rsidRDefault="00076D45" w:rsidP="00772A4F">
      <w:pPr>
        <w:pStyle w:val="NormalWeb"/>
        <w:numPr>
          <w:ilvl w:val="0"/>
          <w:numId w:val="19"/>
        </w:numPr>
        <w:jc w:val="both"/>
      </w:pPr>
      <w:r w:rsidRPr="00772A4F">
        <w:rPr>
          <w:rStyle w:val="Strong"/>
        </w:rPr>
        <w:t>Credit Card Issuance Statistics</w:t>
      </w:r>
      <w:r w:rsidRPr="00772A4F">
        <w:t>:</w:t>
      </w:r>
    </w:p>
    <w:p w14:paraId="0CB7226D" w14:textId="77777777" w:rsidR="00076D45" w:rsidRPr="00772A4F" w:rsidRDefault="00076D45" w:rsidP="00772A4F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Fonts w:ascii="Times New Roman" w:hAnsi="Times New Roman" w:cs="Times New Roman"/>
          <w:sz w:val="24"/>
          <w:szCs w:val="24"/>
        </w:rPr>
        <w:t>Over 1 billion credit cards are in use in the U.S.</w:t>
      </w:r>
    </w:p>
    <w:p w14:paraId="68B0676B" w14:textId="77777777" w:rsidR="00076D45" w:rsidRPr="00772A4F" w:rsidRDefault="00076D45" w:rsidP="00772A4F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Fonts w:ascii="Times New Roman" w:hAnsi="Times New Roman" w:cs="Times New Roman"/>
          <w:sz w:val="24"/>
          <w:szCs w:val="24"/>
        </w:rPr>
        <w:t>Approximately 465 million new credit cards were issued in 2023.</w:t>
      </w:r>
    </w:p>
    <w:p w14:paraId="527C5A13" w14:textId="77777777" w:rsidR="00076D45" w:rsidRPr="00772A4F" w:rsidRDefault="00076D45" w:rsidP="00772A4F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Fonts w:ascii="Times New Roman" w:hAnsi="Times New Roman" w:cs="Times New Roman"/>
          <w:sz w:val="24"/>
          <w:szCs w:val="24"/>
        </w:rPr>
        <w:t>The average U.S. household has 3.1 credit cards.</w:t>
      </w:r>
    </w:p>
    <w:p w14:paraId="07985B74" w14:textId="77777777" w:rsidR="00076D45" w:rsidRPr="00772A4F" w:rsidRDefault="00076D45" w:rsidP="00772A4F">
      <w:pPr>
        <w:pStyle w:val="NormalWeb"/>
        <w:numPr>
          <w:ilvl w:val="0"/>
          <w:numId w:val="19"/>
        </w:numPr>
        <w:jc w:val="both"/>
      </w:pPr>
      <w:r w:rsidRPr="00772A4F">
        <w:rPr>
          <w:rStyle w:val="Strong"/>
        </w:rPr>
        <w:t>Credit Card Approval Rates</w:t>
      </w:r>
      <w:r w:rsidRPr="00772A4F">
        <w:t>:</w:t>
      </w:r>
    </w:p>
    <w:p w14:paraId="7AF92EBA" w14:textId="77777777" w:rsidR="00076D45" w:rsidRPr="00772A4F" w:rsidRDefault="00076D45" w:rsidP="00772A4F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Fonts w:ascii="Times New Roman" w:hAnsi="Times New Roman" w:cs="Times New Roman"/>
          <w:sz w:val="24"/>
          <w:szCs w:val="24"/>
        </w:rPr>
        <w:t>Average approval rate: ~40%-50%</w:t>
      </w:r>
    </w:p>
    <w:p w14:paraId="4482A19D" w14:textId="77777777" w:rsidR="00076D45" w:rsidRPr="00772A4F" w:rsidRDefault="00076D45" w:rsidP="00772A4F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Fonts w:ascii="Times New Roman" w:hAnsi="Times New Roman" w:cs="Times New Roman"/>
          <w:sz w:val="24"/>
          <w:szCs w:val="24"/>
        </w:rPr>
        <w:t>Prime customers (credit score 660+): ~80%</w:t>
      </w:r>
    </w:p>
    <w:p w14:paraId="627ECA3E" w14:textId="77777777" w:rsidR="00076D45" w:rsidRPr="00772A4F" w:rsidRDefault="00076D45" w:rsidP="00772A4F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Fonts w:ascii="Times New Roman" w:hAnsi="Times New Roman" w:cs="Times New Roman"/>
          <w:sz w:val="24"/>
          <w:szCs w:val="24"/>
        </w:rPr>
        <w:t>Subprime customers (credit score &lt;660): ~20%</w:t>
      </w:r>
    </w:p>
    <w:p w14:paraId="35218DEE" w14:textId="77777777" w:rsidR="00076D45" w:rsidRPr="00772A4F" w:rsidRDefault="00076D45" w:rsidP="00772A4F">
      <w:pPr>
        <w:pStyle w:val="NormalWeb"/>
        <w:numPr>
          <w:ilvl w:val="0"/>
          <w:numId w:val="19"/>
        </w:numPr>
        <w:jc w:val="both"/>
      </w:pPr>
      <w:r w:rsidRPr="00772A4F">
        <w:rPr>
          <w:rStyle w:val="Strong"/>
        </w:rPr>
        <w:t>Interest Rates (APR)</w:t>
      </w:r>
      <w:r w:rsidRPr="00772A4F">
        <w:t>:</w:t>
      </w:r>
    </w:p>
    <w:p w14:paraId="634EC265" w14:textId="77777777" w:rsidR="00076D45" w:rsidRPr="00772A4F" w:rsidRDefault="00076D45" w:rsidP="00772A4F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Fonts w:ascii="Times New Roman" w:hAnsi="Times New Roman" w:cs="Times New Roman"/>
          <w:sz w:val="24"/>
          <w:szCs w:val="24"/>
        </w:rPr>
        <w:lastRenderedPageBreak/>
        <w:t>Average interest rate: ~15.13% APR</w:t>
      </w:r>
    </w:p>
    <w:p w14:paraId="5F847BD9" w14:textId="77777777" w:rsidR="00076D45" w:rsidRPr="00772A4F" w:rsidRDefault="00076D45" w:rsidP="00772A4F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Fonts w:ascii="Times New Roman" w:hAnsi="Times New Roman" w:cs="Times New Roman"/>
          <w:sz w:val="24"/>
          <w:szCs w:val="24"/>
        </w:rPr>
        <w:t>Prime customers: ~13.24% APR</w:t>
      </w:r>
    </w:p>
    <w:p w14:paraId="789027E5" w14:textId="77777777" w:rsidR="00076D45" w:rsidRPr="00772A4F" w:rsidRDefault="00076D45" w:rsidP="00772A4F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Fonts w:ascii="Times New Roman" w:hAnsi="Times New Roman" w:cs="Times New Roman"/>
          <w:sz w:val="24"/>
          <w:szCs w:val="24"/>
        </w:rPr>
        <w:t>Subprime customers: ~25.37% APR</w:t>
      </w:r>
    </w:p>
    <w:p w14:paraId="4D5763E4" w14:textId="77777777" w:rsidR="00076D45" w:rsidRPr="00772A4F" w:rsidRDefault="00076D45" w:rsidP="00772A4F">
      <w:pPr>
        <w:pStyle w:val="NormalWeb"/>
        <w:numPr>
          <w:ilvl w:val="0"/>
          <w:numId w:val="19"/>
        </w:numPr>
        <w:jc w:val="both"/>
      </w:pPr>
      <w:r w:rsidRPr="00772A4F">
        <w:rPr>
          <w:rStyle w:val="Strong"/>
        </w:rPr>
        <w:t>Credit Limits</w:t>
      </w:r>
      <w:r w:rsidRPr="00772A4F">
        <w:t>:</w:t>
      </w:r>
    </w:p>
    <w:p w14:paraId="2CA00AA8" w14:textId="77777777" w:rsidR="00076D45" w:rsidRPr="00772A4F" w:rsidRDefault="00076D45" w:rsidP="00772A4F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Fonts w:ascii="Times New Roman" w:hAnsi="Times New Roman" w:cs="Times New Roman"/>
          <w:sz w:val="24"/>
          <w:szCs w:val="24"/>
        </w:rPr>
        <w:t>Average credit limit for new accounts: $5,000 - $10,000</w:t>
      </w:r>
    </w:p>
    <w:p w14:paraId="12C586EE" w14:textId="77777777" w:rsidR="00076D45" w:rsidRPr="00772A4F" w:rsidRDefault="00076D45" w:rsidP="00772A4F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Fonts w:ascii="Times New Roman" w:hAnsi="Times New Roman" w:cs="Times New Roman"/>
          <w:sz w:val="24"/>
          <w:szCs w:val="24"/>
        </w:rPr>
        <w:t>Higher credit limits for prime customers: $10,000 - $20,000</w:t>
      </w:r>
    </w:p>
    <w:p w14:paraId="3ED61F45" w14:textId="77777777" w:rsidR="00076D45" w:rsidRPr="00772A4F" w:rsidRDefault="00076D45" w:rsidP="00772A4F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Fonts w:ascii="Times New Roman" w:hAnsi="Times New Roman" w:cs="Times New Roman"/>
          <w:sz w:val="24"/>
          <w:szCs w:val="24"/>
        </w:rPr>
        <w:t>Lower credit limits for subprime customers: $500 - $2,000</w:t>
      </w:r>
    </w:p>
    <w:p w14:paraId="377A667E" w14:textId="77777777" w:rsidR="00076D45" w:rsidRPr="00772A4F" w:rsidRDefault="00076D45" w:rsidP="00772A4F">
      <w:pPr>
        <w:pStyle w:val="NormalWeb"/>
        <w:numPr>
          <w:ilvl w:val="0"/>
          <w:numId w:val="19"/>
        </w:numPr>
        <w:jc w:val="both"/>
      </w:pPr>
      <w:r w:rsidRPr="00772A4F">
        <w:rPr>
          <w:rStyle w:val="Strong"/>
        </w:rPr>
        <w:t>Rewards Programs</w:t>
      </w:r>
      <w:r w:rsidRPr="00772A4F">
        <w:t>:</w:t>
      </w:r>
    </w:p>
    <w:p w14:paraId="6DBAD41A" w14:textId="77777777" w:rsidR="00076D45" w:rsidRPr="00772A4F" w:rsidRDefault="00076D45" w:rsidP="00772A4F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Fonts w:ascii="Times New Roman" w:hAnsi="Times New Roman" w:cs="Times New Roman"/>
          <w:sz w:val="24"/>
          <w:szCs w:val="24"/>
        </w:rPr>
        <w:t>Popular rewards include cashback, travel points, and retail rewards.</w:t>
      </w:r>
    </w:p>
    <w:p w14:paraId="3367CB9A" w14:textId="77777777" w:rsidR="00076D45" w:rsidRPr="00772A4F" w:rsidRDefault="00076D45" w:rsidP="00772A4F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Fonts w:ascii="Times New Roman" w:hAnsi="Times New Roman" w:cs="Times New Roman"/>
          <w:sz w:val="24"/>
          <w:szCs w:val="24"/>
        </w:rPr>
        <w:t>Approximately 80% of credit cards issued in 2023 offered some form of rewards program.</w:t>
      </w:r>
    </w:p>
    <w:p w14:paraId="2FFAAAFD" w14:textId="77777777" w:rsidR="00076D45" w:rsidRPr="00772A4F" w:rsidRDefault="00076D45" w:rsidP="00772A4F">
      <w:pPr>
        <w:pStyle w:val="NormalWeb"/>
        <w:jc w:val="both"/>
      </w:pPr>
      <w:r w:rsidRPr="00772A4F">
        <w:rPr>
          <w:rStyle w:val="Strong"/>
        </w:rPr>
        <w:t>Impact and Challenges</w:t>
      </w:r>
      <w:r w:rsidRPr="00772A4F">
        <w:t>:</w:t>
      </w:r>
    </w:p>
    <w:p w14:paraId="3E7E6FCC" w14:textId="77777777" w:rsidR="00076D45" w:rsidRPr="00772A4F" w:rsidRDefault="00076D45" w:rsidP="00772A4F">
      <w:pPr>
        <w:pStyle w:val="NormalWeb"/>
        <w:numPr>
          <w:ilvl w:val="0"/>
          <w:numId w:val="20"/>
        </w:numPr>
        <w:jc w:val="both"/>
      </w:pPr>
      <w:r w:rsidRPr="00772A4F">
        <w:rPr>
          <w:rStyle w:val="Strong"/>
        </w:rPr>
        <w:t>Revenue Generation</w:t>
      </w:r>
      <w:r w:rsidRPr="00772A4F">
        <w:t>:</w:t>
      </w:r>
    </w:p>
    <w:p w14:paraId="1393AE51" w14:textId="77777777" w:rsidR="00076D45" w:rsidRPr="00772A4F" w:rsidRDefault="00076D45" w:rsidP="00772A4F">
      <w:pPr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Fonts w:ascii="Times New Roman" w:hAnsi="Times New Roman" w:cs="Times New Roman"/>
          <w:sz w:val="24"/>
          <w:szCs w:val="24"/>
        </w:rPr>
        <w:t>Banks earn revenue through interest on unpaid balances, annual fees, transaction fees, and interchange fees.</w:t>
      </w:r>
    </w:p>
    <w:p w14:paraId="23931EA9" w14:textId="77777777" w:rsidR="00076D45" w:rsidRPr="00772A4F" w:rsidRDefault="00076D45" w:rsidP="00772A4F">
      <w:pPr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Fonts w:ascii="Times New Roman" w:hAnsi="Times New Roman" w:cs="Times New Roman"/>
          <w:sz w:val="24"/>
          <w:szCs w:val="24"/>
        </w:rPr>
        <w:t>Credit card interest income alone generates over $180 billion annually for U.S. banks.</w:t>
      </w:r>
    </w:p>
    <w:p w14:paraId="5E0C0CF0" w14:textId="77777777" w:rsidR="00076D45" w:rsidRPr="00772A4F" w:rsidRDefault="00076D45" w:rsidP="00772A4F">
      <w:pPr>
        <w:pStyle w:val="NormalWeb"/>
        <w:numPr>
          <w:ilvl w:val="0"/>
          <w:numId w:val="20"/>
        </w:numPr>
        <w:jc w:val="both"/>
      </w:pPr>
      <w:r w:rsidRPr="00772A4F">
        <w:rPr>
          <w:rStyle w:val="Strong"/>
        </w:rPr>
        <w:t>Risk Management</w:t>
      </w:r>
      <w:r w:rsidRPr="00772A4F">
        <w:t>:</w:t>
      </w:r>
    </w:p>
    <w:p w14:paraId="0F594156" w14:textId="77777777" w:rsidR="00076D45" w:rsidRPr="00772A4F" w:rsidRDefault="00076D45" w:rsidP="00772A4F">
      <w:pPr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Fonts w:ascii="Times New Roman" w:hAnsi="Times New Roman" w:cs="Times New Roman"/>
          <w:sz w:val="24"/>
          <w:szCs w:val="24"/>
        </w:rPr>
        <w:t>Effective underwriting helps mitigate the risk of defaults.</w:t>
      </w:r>
    </w:p>
    <w:p w14:paraId="6E2C342A" w14:textId="77777777" w:rsidR="00076D45" w:rsidRPr="00772A4F" w:rsidRDefault="00076D45" w:rsidP="00772A4F">
      <w:pPr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Fonts w:ascii="Times New Roman" w:hAnsi="Times New Roman" w:cs="Times New Roman"/>
          <w:sz w:val="24"/>
          <w:szCs w:val="24"/>
        </w:rPr>
        <w:t>Continuous monitoring of cardholder behavior and creditworthiness is essential.</w:t>
      </w:r>
    </w:p>
    <w:p w14:paraId="30DA2ABE" w14:textId="77777777" w:rsidR="00076D45" w:rsidRPr="00772A4F" w:rsidRDefault="00076D45" w:rsidP="00772A4F">
      <w:pPr>
        <w:pStyle w:val="NormalWeb"/>
        <w:numPr>
          <w:ilvl w:val="0"/>
          <w:numId w:val="20"/>
        </w:numPr>
        <w:jc w:val="both"/>
      </w:pPr>
      <w:r w:rsidRPr="00772A4F">
        <w:rPr>
          <w:rStyle w:val="Strong"/>
        </w:rPr>
        <w:t>Consumer Behavior</w:t>
      </w:r>
      <w:r w:rsidRPr="00772A4F">
        <w:t>:</w:t>
      </w:r>
    </w:p>
    <w:p w14:paraId="3CA67BB0" w14:textId="77777777" w:rsidR="00076D45" w:rsidRPr="00772A4F" w:rsidRDefault="00076D45" w:rsidP="00772A4F">
      <w:pPr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Fonts w:ascii="Times New Roman" w:hAnsi="Times New Roman" w:cs="Times New Roman"/>
          <w:sz w:val="24"/>
          <w:szCs w:val="24"/>
        </w:rPr>
        <w:t>Responsible use of credit cards can help consumers build a positive credit history.</w:t>
      </w:r>
    </w:p>
    <w:p w14:paraId="59E3DF69" w14:textId="77777777" w:rsidR="00076D45" w:rsidRPr="00772A4F" w:rsidRDefault="00076D45" w:rsidP="00772A4F">
      <w:pPr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Fonts w:ascii="Times New Roman" w:hAnsi="Times New Roman" w:cs="Times New Roman"/>
          <w:sz w:val="24"/>
          <w:szCs w:val="24"/>
        </w:rPr>
        <w:t>Misuse can lead to high-interest debt and financial difficulties.</w:t>
      </w:r>
    </w:p>
    <w:p w14:paraId="15FE9C22" w14:textId="77777777" w:rsidR="00076D45" w:rsidRPr="00772A4F" w:rsidRDefault="00076D45" w:rsidP="00772A4F">
      <w:pPr>
        <w:pStyle w:val="NormalWeb"/>
        <w:numPr>
          <w:ilvl w:val="0"/>
          <w:numId w:val="20"/>
        </w:numPr>
        <w:jc w:val="both"/>
      </w:pPr>
      <w:r w:rsidRPr="00772A4F">
        <w:rPr>
          <w:rStyle w:val="Strong"/>
        </w:rPr>
        <w:t>Regulatory Compliance</w:t>
      </w:r>
      <w:r w:rsidRPr="00772A4F">
        <w:t>:</w:t>
      </w:r>
    </w:p>
    <w:p w14:paraId="63B887C9" w14:textId="77777777" w:rsidR="00076D45" w:rsidRPr="00772A4F" w:rsidRDefault="00076D45" w:rsidP="00772A4F">
      <w:pPr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Fonts w:ascii="Times New Roman" w:hAnsi="Times New Roman" w:cs="Times New Roman"/>
          <w:sz w:val="24"/>
          <w:szCs w:val="24"/>
        </w:rPr>
        <w:t>Issuers must comply with regulations such as the Fair Credit Reporting Act (FCRA) and the Credit Card Accountability, Responsibility, and Disclosure (CARD) Act.</w:t>
      </w:r>
    </w:p>
    <w:p w14:paraId="393E1624" w14:textId="77777777" w:rsidR="00076D45" w:rsidRPr="00772A4F" w:rsidRDefault="00076D45" w:rsidP="00772A4F">
      <w:pPr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Fonts w:ascii="Times New Roman" w:hAnsi="Times New Roman" w:cs="Times New Roman"/>
          <w:sz w:val="24"/>
          <w:szCs w:val="24"/>
        </w:rPr>
        <w:t>These regulations aim to protect consumers and ensure fair lending practices.</w:t>
      </w:r>
    </w:p>
    <w:p w14:paraId="3FE6688B" w14:textId="77777777" w:rsidR="00076D45" w:rsidRPr="00076D45" w:rsidRDefault="00076D45" w:rsidP="00076D45">
      <w:pPr>
        <w:pStyle w:val="NormalWeb"/>
        <w:jc w:val="both"/>
      </w:pPr>
    </w:p>
    <w:p w14:paraId="6A4E33CA" w14:textId="0139DF9A" w:rsidR="004E6642" w:rsidRPr="004E6642" w:rsidRDefault="004E6642" w:rsidP="004E6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24491B" w14:textId="77777777" w:rsidR="00772A4F" w:rsidRDefault="00772A4F" w:rsidP="00772A4F">
      <w:pPr>
        <w:pStyle w:val="Heading3"/>
        <w:jc w:val="center"/>
      </w:pPr>
      <w:r>
        <w:t>Credit Card Processing and Payment Networks in the U.S.</w:t>
      </w:r>
    </w:p>
    <w:p w14:paraId="5D158E89" w14:textId="77777777" w:rsidR="00772A4F" w:rsidRPr="00772A4F" w:rsidRDefault="00772A4F" w:rsidP="00772A4F">
      <w:pPr>
        <w:pStyle w:val="NormalWeb"/>
        <w:jc w:val="both"/>
      </w:pPr>
      <w:r w:rsidRPr="00772A4F">
        <w:rPr>
          <w:rStyle w:val="Strong"/>
        </w:rPr>
        <w:t>Credit Card Processing</w:t>
      </w:r>
      <w:r w:rsidRPr="00772A4F">
        <w:t>:</w:t>
      </w:r>
    </w:p>
    <w:p w14:paraId="1F0A162E" w14:textId="77777777" w:rsidR="00772A4F" w:rsidRPr="00772A4F" w:rsidRDefault="00772A4F" w:rsidP="00772A4F">
      <w:pPr>
        <w:pStyle w:val="NormalWeb"/>
        <w:jc w:val="both"/>
      </w:pPr>
      <w:r w:rsidRPr="00772A4F">
        <w:rPr>
          <w:rStyle w:val="Strong"/>
        </w:rPr>
        <w:t>Parties Involved</w:t>
      </w:r>
      <w:r w:rsidRPr="00772A4F">
        <w:t>:</w:t>
      </w:r>
    </w:p>
    <w:p w14:paraId="6101B894" w14:textId="77777777" w:rsidR="00772A4F" w:rsidRPr="00772A4F" w:rsidRDefault="00772A4F" w:rsidP="00772A4F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Style w:val="Strong"/>
          <w:rFonts w:ascii="Times New Roman" w:hAnsi="Times New Roman" w:cs="Times New Roman"/>
          <w:sz w:val="24"/>
          <w:szCs w:val="24"/>
        </w:rPr>
        <w:t>Cardholder</w:t>
      </w:r>
      <w:r w:rsidRPr="00772A4F">
        <w:rPr>
          <w:rFonts w:ascii="Times New Roman" w:hAnsi="Times New Roman" w:cs="Times New Roman"/>
          <w:sz w:val="24"/>
          <w:szCs w:val="24"/>
        </w:rPr>
        <w:t>: The individual using the credit card to make a purchase.</w:t>
      </w:r>
    </w:p>
    <w:p w14:paraId="1A12E5C0" w14:textId="77777777" w:rsidR="00772A4F" w:rsidRPr="00772A4F" w:rsidRDefault="00772A4F" w:rsidP="00772A4F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Style w:val="Strong"/>
          <w:rFonts w:ascii="Times New Roman" w:hAnsi="Times New Roman" w:cs="Times New Roman"/>
          <w:sz w:val="24"/>
          <w:szCs w:val="24"/>
        </w:rPr>
        <w:t>Merchant</w:t>
      </w:r>
      <w:r w:rsidRPr="00772A4F">
        <w:rPr>
          <w:rFonts w:ascii="Times New Roman" w:hAnsi="Times New Roman" w:cs="Times New Roman"/>
          <w:sz w:val="24"/>
          <w:szCs w:val="24"/>
        </w:rPr>
        <w:t>: The business accepting credit card payments for goods or services.</w:t>
      </w:r>
    </w:p>
    <w:p w14:paraId="6204C460" w14:textId="77777777" w:rsidR="00772A4F" w:rsidRPr="00772A4F" w:rsidRDefault="00772A4F" w:rsidP="00772A4F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Style w:val="Strong"/>
          <w:rFonts w:ascii="Times New Roman" w:hAnsi="Times New Roman" w:cs="Times New Roman"/>
          <w:sz w:val="24"/>
          <w:szCs w:val="24"/>
        </w:rPr>
        <w:t>Acquirer</w:t>
      </w:r>
      <w:r w:rsidRPr="00772A4F">
        <w:rPr>
          <w:rFonts w:ascii="Times New Roman" w:hAnsi="Times New Roman" w:cs="Times New Roman"/>
          <w:sz w:val="24"/>
          <w:szCs w:val="24"/>
        </w:rPr>
        <w:t>: The bank or financial institution that processes credit card transactions on behalf of the merchant.</w:t>
      </w:r>
    </w:p>
    <w:p w14:paraId="6BEE779B" w14:textId="77777777" w:rsidR="00772A4F" w:rsidRPr="00772A4F" w:rsidRDefault="00772A4F" w:rsidP="00772A4F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Style w:val="Strong"/>
          <w:rFonts w:ascii="Times New Roman" w:hAnsi="Times New Roman" w:cs="Times New Roman"/>
          <w:sz w:val="24"/>
          <w:szCs w:val="24"/>
        </w:rPr>
        <w:t>Issuer</w:t>
      </w:r>
      <w:r w:rsidRPr="00772A4F">
        <w:rPr>
          <w:rFonts w:ascii="Times New Roman" w:hAnsi="Times New Roman" w:cs="Times New Roman"/>
          <w:sz w:val="24"/>
          <w:szCs w:val="24"/>
        </w:rPr>
        <w:t>: The bank or financial institution that issued the credit card to the cardholder.</w:t>
      </w:r>
    </w:p>
    <w:p w14:paraId="366F6241" w14:textId="77777777" w:rsidR="00772A4F" w:rsidRPr="00772A4F" w:rsidRDefault="00772A4F" w:rsidP="00772A4F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Style w:val="Strong"/>
          <w:rFonts w:ascii="Times New Roman" w:hAnsi="Times New Roman" w:cs="Times New Roman"/>
          <w:sz w:val="24"/>
          <w:szCs w:val="24"/>
        </w:rPr>
        <w:lastRenderedPageBreak/>
        <w:t>Payment Processor</w:t>
      </w:r>
      <w:r w:rsidRPr="00772A4F">
        <w:rPr>
          <w:rFonts w:ascii="Times New Roman" w:hAnsi="Times New Roman" w:cs="Times New Roman"/>
          <w:sz w:val="24"/>
          <w:szCs w:val="24"/>
        </w:rPr>
        <w:t>: The company that handles the transaction between the merchant and the acquirer.</w:t>
      </w:r>
    </w:p>
    <w:p w14:paraId="6A1935A5" w14:textId="77777777" w:rsidR="00772A4F" w:rsidRPr="00772A4F" w:rsidRDefault="00772A4F" w:rsidP="00772A4F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Style w:val="Strong"/>
          <w:rFonts w:ascii="Times New Roman" w:hAnsi="Times New Roman" w:cs="Times New Roman"/>
          <w:sz w:val="24"/>
          <w:szCs w:val="24"/>
        </w:rPr>
        <w:t>Card Network</w:t>
      </w:r>
      <w:r w:rsidRPr="00772A4F">
        <w:rPr>
          <w:rFonts w:ascii="Times New Roman" w:hAnsi="Times New Roman" w:cs="Times New Roman"/>
          <w:sz w:val="24"/>
          <w:szCs w:val="24"/>
        </w:rPr>
        <w:t>: The network (e.g., Visa, Mastercard) that facilitates the communication between the acquirer and issuer.</w:t>
      </w:r>
    </w:p>
    <w:p w14:paraId="642BF991" w14:textId="77777777" w:rsidR="00772A4F" w:rsidRPr="00772A4F" w:rsidRDefault="00772A4F" w:rsidP="00772A4F">
      <w:pPr>
        <w:pStyle w:val="NormalWeb"/>
        <w:jc w:val="both"/>
      </w:pPr>
      <w:r w:rsidRPr="00772A4F">
        <w:rPr>
          <w:rStyle w:val="Strong"/>
        </w:rPr>
        <w:t>Process</w:t>
      </w:r>
      <w:r w:rsidRPr="00772A4F">
        <w:t>:</w:t>
      </w:r>
    </w:p>
    <w:p w14:paraId="06122ED5" w14:textId="77777777" w:rsidR="00772A4F" w:rsidRPr="00772A4F" w:rsidRDefault="00772A4F" w:rsidP="00772A4F">
      <w:pPr>
        <w:pStyle w:val="NormalWeb"/>
        <w:numPr>
          <w:ilvl w:val="0"/>
          <w:numId w:val="22"/>
        </w:numPr>
        <w:jc w:val="both"/>
      </w:pPr>
      <w:r w:rsidRPr="00772A4F">
        <w:rPr>
          <w:rStyle w:val="Strong"/>
        </w:rPr>
        <w:t>Authorization</w:t>
      </w:r>
      <w:r w:rsidRPr="00772A4F">
        <w:t>:</w:t>
      </w:r>
    </w:p>
    <w:p w14:paraId="029B5E3A" w14:textId="77777777" w:rsidR="00772A4F" w:rsidRPr="00772A4F" w:rsidRDefault="00772A4F" w:rsidP="00772A4F">
      <w:pPr>
        <w:numPr>
          <w:ilvl w:val="1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Fonts w:ascii="Times New Roman" w:hAnsi="Times New Roman" w:cs="Times New Roman"/>
          <w:sz w:val="24"/>
          <w:szCs w:val="24"/>
        </w:rPr>
        <w:t>The cardholder initiates a purchase by swiping, inserting, tapping, or entering their card information.</w:t>
      </w:r>
    </w:p>
    <w:p w14:paraId="1D7A7711" w14:textId="77777777" w:rsidR="00772A4F" w:rsidRPr="00772A4F" w:rsidRDefault="00772A4F" w:rsidP="00772A4F">
      <w:pPr>
        <w:numPr>
          <w:ilvl w:val="1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Fonts w:ascii="Times New Roman" w:hAnsi="Times New Roman" w:cs="Times New Roman"/>
          <w:sz w:val="24"/>
          <w:szCs w:val="24"/>
        </w:rPr>
        <w:t>The merchant’s point-of-sale (POS) system sends the transaction details to the payment processor.</w:t>
      </w:r>
    </w:p>
    <w:p w14:paraId="7E369028" w14:textId="77777777" w:rsidR="00772A4F" w:rsidRPr="00772A4F" w:rsidRDefault="00772A4F" w:rsidP="00772A4F">
      <w:pPr>
        <w:numPr>
          <w:ilvl w:val="1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Fonts w:ascii="Times New Roman" w:hAnsi="Times New Roman" w:cs="Times New Roman"/>
          <w:sz w:val="24"/>
          <w:szCs w:val="24"/>
        </w:rPr>
        <w:t>The payment processor forwards the authorization request to the card network (e.g., Visa, Mastercard).</w:t>
      </w:r>
    </w:p>
    <w:p w14:paraId="0E453C3B" w14:textId="77777777" w:rsidR="00772A4F" w:rsidRPr="00772A4F" w:rsidRDefault="00772A4F" w:rsidP="00772A4F">
      <w:pPr>
        <w:numPr>
          <w:ilvl w:val="1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Fonts w:ascii="Times New Roman" w:hAnsi="Times New Roman" w:cs="Times New Roman"/>
          <w:sz w:val="24"/>
          <w:szCs w:val="24"/>
        </w:rPr>
        <w:t>The card network routes the request to the card issuer.</w:t>
      </w:r>
    </w:p>
    <w:p w14:paraId="112453EA" w14:textId="77777777" w:rsidR="00772A4F" w:rsidRPr="00772A4F" w:rsidRDefault="00772A4F" w:rsidP="00772A4F">
      <w:pPr>
        <w:numPr>
          <w:ilvl w:val="1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Fonts w:ascii="Times New Roman" w:hAnsi="Times New Roman" w:cs="Times New Roman"/>
          <w:sz w:val="24"/>
          <w:szCs w:val="24"/>
        </w:rPr>
        <w:t>The issuer verifies the cardholder’s information, checks available credit, and approves or declines the transaction.</w:t>
      </w:r>
    </w:p>
    <w:p w14:paraId="39B3FF7D" w14:textId="77777777" w:rsidR="00772A4F" w:rsidRPr="00772A4F" w:rsidRDefault="00772A4F" w:rsidP="00772A4F">
      <w:pPr>
        <w:numPr>
          <w:ilvl w:val="1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Fonts w:ascii="Times New Roman" w:hAnsi="Times New Roman" w:cs="Times New Roman"/>
          <w:sz w:val="24"/>
          <w:szCs w:val="24"/>
        </w:rPr>
        <w:t>The response (approval or decline) is sent back through the card network to the payment processor and then to the merchant’s POS system.</w:t>
      </w:r>
    </w:p>
    <w:p w14:paraId="495D4330" w14:textId="77777777" w:rsidR="00772A4F" w:rsidRPr="00772A4F" w:rsidRDefault="00772A4F" w:rsidP="00772A4F">
      <w:pPr>
        <w:numPr>
          <w:ilvl w:val="1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Fonts w:ascii="Times New Roman" w:hAnsi="Times New Roman" w:cs="Times New Roman"/>
          <w:sz w:val="24"/>
          <w:szCs w:val="24"/>
        </w:rPr>
        <w:t>If approved, the merchant completes the sale.</w:t>
      </w:r>
    </w:p>
    <w:p w14:paraId="19E76E0B" w14:textId="77777777" w:rsidR="00772A4F" w:rsidRPr="00772A4F" w:rsidRDefault="00772A4F" w:rsidP="00772A4F">
      <w:pPr>
        <w:pStyle w:val="NormalWeb"/>
        <w:numPr>
          <w:ilvl w:val="0"/>
          <w:numId w:val="22"/>
        </w:numPr>
        <w:jc w:val="both"/>
      </w:pPr>
      <w:r w:rsidRPr="00772A4F">
        <w:rPr>
          <w:rStyle w:val="Strong"/>
        </w:rPr>
        <w:t>Authentication</w:t>
      </w:r>
      <w:r w:rsidRPr="00772A4F">
        <w:t>:</w:t>
      </w:r>
    </w:p>
    <w:p w14:paraId="5E755B29" w14:textId="77777777" w:rsidR="00772A4F" w:rsidRPr="00772A4F" w:rsidRDefault="00772A4F" w:rsidP="00772A4F">
      <w:pPr>
        <w:numPr>
          <w:ilvl w:val="1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Fonts w:ascii="Times New Roman" w:hAnsi="Times New Roman" w:cs="Times New Roman"/>
          <w:sz w:val="24"/>
          <w:szCs w:val="24"/>
        </w:rPr>
        <w:t>During authorization, the issuer verifies the cardholder’s identity and ensures the transaction is legitimate.</w:t>
      </w:r>
    </w:p>
    <w:p w14:paraId="57371274" w14:textId="77777777" w:rsidR="00772A4F" w:rsidRPr="00772A4F" w:rsidRDefault="00772A4F" w:rsidP="00772A4F">
      <w:pPr>
        <w:pStyle w:val="NormalWeb"/>
        <w:numPr>
          <w:ilvl w:val="0"/>
          <w:numId w:val="22"/>
        </w:numPr>
        <w:jc w:val="both"/>
      </w:pPr>
      <w:r w:rsidRPr="00772A4F">
        <w:rPr>
          <w:rStyle w:val="Strong"/>
        </w:rPr>
        <w:t>Settlement</w:t>
      </w:r>
      <w:r w:rsidRPr="00772A4F">
        <w:t>:</w:t>
      </w:r>
    </w:p>
    <w:p w14:paraId="76CBCED1" w14:textId="77777777" w:rsidR="00772A4F" w:rsidRPr="00772A4F" w:rsidRDefault="00772A4F" w:rsidP="00772A4F">
      <w:pPr>
        <w:numPr>
          <w:ilvl w:val="1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Fonts w:ascii="Times New Roman" w:hAnsi="Times New Roman" w:cs="Times New Roman"/>
          <w:sz w:val="24"/>
          <w:szCs w:val="24"/>
        </w:rPr>
        <w:t>At the end of the business day, the merchant submits all authorized transactions for settlement.</w:t>
      </w:r>
    </w:p>
    <w:p w14:paraId="03CA3099" w14:textId="77777777" w:rsidR="00772A4F" w:rsidRPr="00772A4F" w:rsidRDefault="00772A4F" w:rsidP="00772A4F">
      <w:pPr>
        <w:numPr>
          <w:ilvl w:val="1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Fonts w:ascii="Times New Roman" w:hAnsi="Times New Roman" w:cs="Times New Roman"/>
          <w:sz w:val="24"/>
          <w:szCs w:val="24"/>
        </w:rPr>
        <w:t>The acquirer aggregates the transactions and sends them to the card network for processing.</w:t>
      </w:r>
    </w:p>
    <w:p w14:paraId="7EB71D0B" w14:textId="77777777" w:rsidR="00772A4F" w:rsidRPr="00772A4F" w:rsidRDefault="00772A4F" w:rsidP="00772A4F">
      <w:pPr>
        <w:numPr>
          <w:ilvl w:val="1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Fonts w:ascii="Times New Roman" w:hAnsi="Times New Roman" w:cs="Times New Roman"/>
          <w:sz w:val="24"/>
          <w:szCs w:val="24"/>
        </w:rPr>
        <w:t>The card network facilitates the transfer of funds from the issuer to the acquirer.</w:t>
      </w:r>
    </w:p>
    <w:p w14:paraId="51E2296E" w14:textId="77777777" w:rsidR="00772A4F" w:rsidRPr="00772A4F" w:rsidRDefault="00772A4F" w:rsidP="00772A4F">
      <w:pPr>
        <w:numPr>
          <w:ilvl w:val="1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Fonts w:ascii="Times New Roman" w:hAnsi="Times New Roman" w:cs="Times New Roman"/>
          <w:sz w:val="24"/>
          <w:szCs w:val="24"/>
        </w:rPr>
        <w:t>The acquirer deposits the funds into the merchant’s account, minus any processing fees.</w:t>
      </w:r>
    </w:p>
    <w:p w14:paraId="6C5C334E" w14:textId="77777777" w:rsidR="00772A4F" w:rsidRPr="00772A4F" w:rsidRDefault="00772A4F" w:rsidP="00772A4F">
      <w:pPr>
        <w:pStyle w:val="NormalWeb"/>
        <w:numPr>
          <w:ilvl w:val="0"/>
          <w:numId w:val="22"/>
        </w:numPr>
        <w:jc w:val="both"/>
      </w:pPr>
      <w:r w:rsidRPr="00772A4F">
        <w:rPr>
          <w:rStyle w:val="Strong"/>
        </w:rPr>
        <w:t>Clearing</w:t>
      </w:r>
      <w:r w:rsidRPr="00772A4F">
        <w:t>:</w:t>
      </w:r>
    </w:p>
    <w:p w14:paraId="28292914" w14:textId="77777777" w:rsidR="00772A4F" w:rsidRPr="00772A4F" w:rsidRDefault="00772A4F" w:rsidP="00772A4F">
      <w:pPr>
        <w:numPr>
          <w:ilvl w:val="1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Fonts w:ascii="Times New Roman" w:hAnsi="Times New Roman" w:cs="Times New Roman"/>
          <w:sz w:val="24"/>
          <w:szCs w:val="24"/>
        </w:rPr>
        <w:t>The card network sends transaction details to the issuer and acquirer to update the cardholder’s and merchant’s accounts.</w:t>
      </w:r>
    </w:p>
    <w:p w14:paraId="4E19B3EA" w14:textId="77777777" w:rsidR="00772A4F" w:rsidRPr="00772A4F" w:rsidRDefault="00772A4F" w:rsidP="00772A4F">
      <w:pPr>
        <w:numPr>
          <w:ilvl w:val="1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Fonts w:ascii="Times New Roman" w:hAnsi="Times New Roman" w:cs="Times New Roman"/>
          <w:sz w:val="24"/>
          <w:szCs w:val="24"/>
        </w:rPr>
        <w:t>The issuer bills the cardholder for the transaction amount.</w:t>
      </w:r>
    </w:p>
    <w:p w14:paraId="4B17F512" w14:textId="77777777" w:rsidR="00772A4F" w:rsidRPr="00772A4F" w:rsidRDefault="00772A4F" w:rsidP="00772A4F">
      <w:pPr>
        <w:pStyle w:val="NormalWeb"/>
        <w:jc w:val="both"/>
      </w:pPr>
      <w:r w:rsidRPr="00772A4F">
        <w:rPr>
          <w:rStyle w:val="Strong"/>
        </w:rPr>
        <w:t>Fees</w:t>
      </w:r>
      <w:r w:rsidRPr="00772A4F">
        <w:t>:</w:t>
      </w:r>
    </w:p>
    <w:p w14:paraId="71217DF1" w14:textId="77777777" w:rsidR="00772A4F" w:rsidRPr="00772A4F" w:rsidRDefault="00772A4F" w:rsidP="00772A4F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Style w:val="Strong"/>
          <w:rFonts w:ascii="Times New Roman" w:hAnsi="Times New Roman" w:cs="Times New Roman"/>
          <w:sz w:val="24"/>
          <w:szCs w:val="24"/>
        </w:rPr>
        <w:t>Interchange Fees</w:t>
      </w:r>
      <w:r w:rsidRPr="00772A4F">
        <w:rPr>
          <w:rFonts w:ascii="Times New Roman" w:hAnsi="Times New Roman" w:cs="Times New Roman"/>
          <w:sz w:val="24"/>
          <w:szCs w:val="24"/>
        </w:rPr>
        <w:t xml:space="preserve">: Paid by the merchant’s acquirer to the cardholder’s issuer. </w:t>
      </w:r>
      <w:proofErr w:type="gramStart"/>
      <w:r w:rsidRPr="00772A4F">
        <w:rPr>
          <w:rFonts w:ascii="Times New Roman" w:hAnsi="Times New Roman" w:cs="Times New Roman"/>
          <w:sz w:val="24"/>
          <w:szCs w:val="24"/>
        </w:rPr>
        <w:t>Typically</w:t>
      </w:r>
      <w:proofErr w:type="gramEnd"/>
      <w:r w:rsidRPr="00772A4F">
        <w:rPr>
          <w:rFonts w:ascii="Times New Roman" w:hAnsi="Times New Roman" w:cs="Times New Roman"/>
          <w:sz w:val="24"/>
          <w:szCs w:val="24"/>
        </w:rPr>
        <w:t xml:space="preserve"> 1-3% of the transaction amount.</w:t>
      </w:r>
    </w:p>
    <w:p w14:paraId="2CE96E8E" w14:textId="77777777" w:rsidR="00772A4F" w:rsidRPr="00772A4F" w:rsidRDefault="00772A4F" w:rsidP="00772A4F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Style w:val="Strong"/>
          <w:rFonts w:ascii="Times New Roman" w:hAnsi="Times New Roman" w:cs="Times New Roman"/>
          <w:sz w:val="24"/>
          <w:szCs w:val="24"/>
        </w:rPr>
        <w:t>Merchant Discount Rate</w:t>
      </w:r>
      <w:r w:rsidRPr="00772A4F">
        <w:rPr>
          <w:rFonts w:ascii="Times New Roman" w:hAnsi="Times New Roman" w:cs="Times New Roman"/>
          <w:sz w:val="24"/>
          <w:szCs w:val="24"/>
        </w:rPr>
        <w:t>: The total fee charged to the merchant, including interchange fees, assessment fees, and processor’s markup.</w:t>
      </w:r>
    </w:p>
    <w:p w14:paraId="1242F58F" w14:textId="77777777" w:rsidR="00772A4F" w:rsidRPr="00772A4F" w:rsidRDefault="00772A4F" w:rsidP="00772A4F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Style w:val="Strong"/>
          <w:rFonts w:ascii="Times New Roman" w:hAnsi="Times New Roman" w:cs="Times New Roman"/>
          <w:sz w:val="24"/>
          <w:szCs w:val="24"/>
        </w:rPr>
        <w:t>Assessment Fees</w:t>
      </w:r>
      <w:r w:rsidRPr="00772A4F">
        <w:rPr>
          <w:rFonts w:ascii="Times New Roman" w:hAnsi="Times New Roman" w:cs="Times New Roman"/>
          <w:sz w:val="24"/>
          <w:szCs w:val="24"/>
        </w:rPr>
        <w:t>: Charged by the card network for using their network. Usually a small percentage of the transaction amount.</w:t>
      </w:r>
    </w:p>
    <w:p w14:paraId="2DD33CBA" w14:textId="77777777" w:rsidR="00772A4F" w:rsidRPr="00772A4F" w:rsidRDefault="00772A4F" w:rsidP="00772A4F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Style w:val="Strong"/>
          <w:rFonts w:ascii="Times New Roman" w:hAnsi="Times New Roman" w:cs="Times New Roman"/>
          <w:sz w:val="24"/>
          <w:szCs w:val="24"/>
        </w:rPr>
        <w:t>Processing Fees</w:t>
      </w:r>
      <w:r w:rsidRPr="00772A4F">
        <w:rPr>
          <w:rFonts w:ascii="Times New Roman" w:hAnsi="Times New Roman" w:cs="Times New Roman"/>
          <w:sz w:val="24"/>
          <w:szCs w:val="24"/>
        </w:rPr>
        <w:t>: Charged by the payment processor for handling the transaction.</w:t>
      </w:r>
    </w:p>
    <w:p w14:paraId="1BCD73E1" w14:textId="77777777" w:rsidR="00772A4F" w:rsidRPr="00772A4F" w:rsidRDefault="00772A4F" w:rsidP="00772A4F">
      <w:pPr>
        <w:pStyle w:val="NormalWeb"/>
        <w:jc w:val="both"/>
      </w:pPr>
      <w:r w:rsidRPr="00772A4F">
        <w:rPr>
          <w:rStyle w:val="Strong"/>
        </w:rPr>
        <w:lastRenderedPageBreak/>
        <w:t>Payment Networks</w:t>
      </w:r>
      <w:r w:rsidRPr="00772A4F">
        <w:t>:</w:t>
      </w:r>
    </w:p>
    <w:p w14:paraId="33E33D14" w14:textId="77777777" w:rsidR="00772A4F" w:rsidRPr="00772A4F" w:rsidRDefault="00772A4F" w:rsidP="00772A4F">
      <w:pPr>
        <w:pStyle w:val="NormalWeb"/>
        <w:numPr>
          <w:ilvl w:val="0"/>
          <w:numId w:val="24"/>
        </w:numPr>
        <w:jc w:val="both"/>
      </w:pPr>
      <w:r w:rsidRPr="00772A4F">
        <w:rPr>
          <w:rStyle w:val="Strong"/>
        </w:rPr>
        <w:t>Visa</w:t>
      </w:r>
      <w:r w:rsidRPr="00772A4F">
        <w:t>:</w:t>
      </w:r>
    </w:p>
    <w:p w14:paraId="2FAB06E7" w14:textId="77777777" w:rsidR="00772A4F" w:rsidRPr="00772A4F" w:rsidRDefault="00772A4F" w:rsidP="00772A4F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Style w:val="Strong"/>
          <w:rFonts w:ascii="Times New Roman" w:hAnsi="Times New Roman" w:cs="Times New Roman"/>
          <w:sz w:val="24"/>
          <w:szCs w:val="24"/>
        </w:rPr>
        <w:t>Market Share</w:t>
      </w:r>
      <w:r w:rsidRPr="00772A4F">
        <w:rPr>
          <w:rFonts w:ascii="Times New Roman" w:hAnsi="Times New Roman" w:cs="Times New Roman"/>
          <w:sz w:val="24"/>
          <w:szCs w:val="24"/>
        </w:rPr>
        <w:t>: ~60%</w:t>
      </w:r>
    </w:p>
    <w:p w14:paraId="4F348F34" w14:textId="77777777" w:rsidR="00772A4F" w:rsidRPr="00772A4F" w:rsidRDefault="00772A4F" w:rsidP="00772A4F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Style w:val="Strong"/>
          <w:rFonts w:ascii="Times New Roman" w:hAnsi="Times New Roman" w:cs="Times New Roman"/>
          <w:sz w:val="24"/>
          <w:szCs w:val="24"/>
        </w:rPr>
        <w:t>Transaction Volume</w:t>
      </w:r>
      <w:r w:rsidRPr="00772A4F">
        <w:rPr>
          <w:rFonts w:ascii="Times New Roman" w:hAnsi="Times New Roman" w:cs="Times New Roman"/>
          <w:sz w:val="24"/>
          <w:szCs w:val="24"/>
        </w:rPr>
        <w:t>: Over $11 trillion annually.</w:t>
      </w:r>
    </w:p>
    <w:p w14:paraId="2E669C14" w14:textId="77777777" w:rsidR="00772A4F" w:rsidRPr="00772A4F" w:rsidRDefault="00772A4F" w:rsidP="00772A4F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Style w:val="Strong"/>
          <w:rFonts w:ascii="Times New Roman" w:hAnsi="Times New Roman" w:cs="Times New Roman"/>
          <w:sz w:val="24"/>
          <w:szCs w:val="24"/>
        </w:rPr>
        <w:t>Number of Transactions</w:t>
      </w:r>
      <w:r w:rsidRPr="00772A4F">
        <w:rPr>
          <w:rFonts w:ascii="Times New Roman" w:hAnsi="Times New Roman" w:cs="Times New Roman"/>
          <w:sz w:val="24"/>
          <w:szCs w:val="24"/>
        </w:rPr>
        <w:t>: Over 188 billion transactions per year.</w:t>
      </w:r>
    </w:p>
    <w:p w14:paraId="317E6B1B" w14:textId="77777777" w:rsidR="00772A4F" w:rsidRPr="00772A4F" w:rsidRDefault="00772A4F" w:rsidP="00772A4F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Style w:val="Strong"/>
          <w:rFonts w:ascii="Times New Roman" w:hAnsi="Times New Roman" w:cs="Times New Roman"/>
          <w:sz w:val="24"/>
          <w:szCs w:val="24"/>
        </w:rPr>
        <w:t>Network</w:t>
      </w:r>
      <w:r w:rsidRPr="00772A4F">
        <w:rPr>
          <w:rFonts w:ascii="Times New Roman" w:hAnsi="Times New Roman" w:cs="Times New Roman"/>
          <w:sz w:val="24"/>
          <w:szCs w:val="24"/>
        </w:rPr>
        <w:t>: Global, widely accepted.</w:t>
      </w:r>
    </w:p>
    <w:p w14:paraId="59DFBB5B" w14:textId="77777777" w:rsidR="00772A4F" w:rsidRPr="00772A4F" w:rsidRDefault="00772A4F" w:rsidP="00772A4F">
      <w:pPr>
        <w:pStyle w:val="NormalWeb"/>
        <w:numPr>
          <w:ilvl w:val="0"/>
          <w:numId w:val="24"/>
        </w:numPr>
        <w:jc w:val="both"/>
      </w:pPr>
      <w:r w:rsidRPr="00772A4F">
        <w:rPr>
          <w:rStyle w:val="Strong"/>
        </w:rPr>
        <w:t>Mastercard</w:t>
      </w:r>
      <w:r w:rsidRPr="00772A4F">
        <w:t>:</w:t>
      </w:r>
    </w:p>
    <w:p w14:paraId="77237603" w14:textId="77777777" w:rsidR="00772A4F" w:rsidRPr="00772A4F" w:rsidRDefault="00772A4F" w:rsidP="00772A4F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Style w:val="Strong"/>
          <w:rFonts w:ascii="Times New Roman" w:hAnsi="Times New Roman" w:cs="Times New Roman"/>
          <w:sz w:val="24"/>
          <w:szCs w:val="24"/>
        </w:rPr>
        <w:t>Market Share</w:t>
      </w:r>
      <w:r w:rsidRPr="00772A4F">
        <w:rPr>
          <w:rFonts w:ascii="Times New Roman" w:hAnsi="Times New Roman" w:cs="Times New Roman"/>
          <w:sz w:val="24"/>
          <w:szCs w:val="24"/>
        </w:rPr>
        <w:t>: ~30%</w:t>
      </w:r>
    </w:p>
    <w:p w14:paraId="267336C5" w14:textId="77777777" w:rsidR="00772A4F" w:rsidRPr="00772A4F" w:rsidRDefault="00772A4F" w:rsidP="00772A4F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Style w:val="Strong"/>
          <w:rFonts w:ascii="Times New Roman" w:hAnsi="Times New Roman" w:cs="Times New Roman"/>
          <w:sz w:val="24"/>
          <w:szCs w:val="24"/>
        </w:rPr>
        <w:t>Transaction Volume</w:t>
      </w:r>
      <w:r w:rsidRPr="00772A4F">
        <w:rPr>
          <w:rFonts w:ascii="Times New Roman" w:hAnsi="Times New Roman" w:cs="Times New Roman"/>
          <w:sz w:val="24"/>
          <w:szCs w:val="24"/>
        </w:rPr>
        <w:t>: Over $7 trillion annually.</w:t>
      </w:r>
    </w:p>
    <w:p w14:paraId="2D08E9C7" w14:textId="77777777" w:rsidR="00772A4F" w:rsidRPr="00772A4F" w:rsidRDefault="00772A4F" w:rsidP="00772A4F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Style w:val="Strong"/>
          <w:rFonts w:ascii="Times New Roman" w:hAnsi="Times New Roman" w:cs="Times New Roman"/>
          <w:sz w:val="24"/>
          <w:szCs w:val="24"/>
        </w:rPr>
        <w:t>Number of Transactions</w:t>
      </w:r>
      <w:r w:rsidRPr="00772A4F">
        <w:rPr>
          <w:rFonts w:ascii="Times New Roman" w:hAnsi="Times New Roman" w:cs="Times New Roman"/>
          <w:sz w:val="24"/>
          <w:szCs w:val="24"/>
        </w:rPr>
        <w:t>: Over 113 billion transactions per year.</w:t>
      </w:r>
    </w:p>
    <w:p w14:paraId="49FD3256" w14:textId="77777777" w:rsidR="00772A4F" w:rsidRPr="00772A4F" w:rsidRDefault="00772A4F" w:rsidP="00772A4F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Style w:val="Strong"/>
          <w:rFonts w:ascii="Times New Roman" w:hAnsi="Times New Roman" w:cs="Times New Roman"/>
          <w:sz w:val="24"/>
          <w:szCs w:val="24"/>
        </w:rPr>
        <w:t>Network</w:t>
      </w:r>
      <w:r w:rsidRPr="00772A4F">
        <w:rPr>
          <w:rFonts w:ascii="Times New Roman" w:hAnsi="Times New Roman" w:cs="Times New Roman"/>
          <w:sz w:val="24"/>
          <w:szCs w:val="24"/>
        </w:rPr>
        <w:t>: Global, widely accepted.</w:t>
      </w:r>
    </w:p>
    <w:p w14:paraId="1180EC2E" w14:textId="77777777" w:rsidR="00772A4F" w:rsidRPr="00772A4F" w:rsidRDefault="00772A4F" w:rsidP="00772A4F">
      <w:pPr>
        <w:pStyle w:val="NormalWeb"/>
        <w:numPr>
          <w:ilvl w:val="0"/>
          <w:numId w:val="24"/>
        </w:numPr>
        <w:jc w:val="both"/>
      </w:pPr>
      <w:r w:rsidRPr="00772A4F">
        <w:rPr>
          <w:rStyle w:val="Strong"/>
        </w:rPr>
        <w:t>American Express</w:t>
      </w:r>
      <w:r w:rsidRPr="00772A4F">
        <w:t>:</w:t>
      </w:r>
    </w:p>
    <w:p w14:paraId="19F15982" w14:textId="77777777" w:rsidR="00772A4F" w:rsidRPr="00772A4F" w:rsidRDefault="00772A4F" w:rsidP="00772A4F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Style w:val="Strong"/>
          <w:rFonts w:ascii="Times New Roman" w:hAnsi="Times New Roman" w:cs="Times New Roman"/>
          <w:sz w:val="24"/>
          <w:szCs w:val="24"/>
        </w:rPr>
        <w:t>Market Share</w:t>
      </w:r>
      <w:r w:rsidRPr="00772A4F">
        <w:rPr>
          <w:rFonts w:ascii="Times New Roman" w:hAnsi="Times New Roman" w:cs="Times New Roman"/>
          <w:sz w:val="24"/>
          <w:szCs w:val="24"/>
        </w:rPr>
        <w:t>: ~8%</w:t>
      </w:r>
    </w:p>
    <w:p w14:paraId="5B039DED" w14:textId="77777777" w:rsidR="00772A4F" w:rsidRPr="00772A4F" w:rsidRDefault="00772A4F" w:rsidP="00772A4F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Style w:val="Strong"/>
          <w:rFonts w:ascii="Times New Roman" w:hAnsi="Times New Roman" w:cs="Times New Roman"/>
          <w:sz w:val="24"/>
          <w:szCs w:val="24"/>
        </w:rPr>
        <w:t>Transaction Volume</w:t>
      </w:r>
      <w:r w:rsidRPr="00772A4F">
        <w:rPr>
          <w:rFonts w:ascii="Times New Roman" w:hAnsi="Times New Roman" w:cs="Times New Roman"/>
          <w:sz w:val="24"/>
          <w:szCs w:val="24"/>
        </w:rPr>
        <w:t>: Over $1 trillion annually.</w:t>
      </w:r>
    </w:p>
    <w:p w14:paraId="34CE74CD" w14:textId="77777777" w:rsidR="00772A4F" w:rsidRPr="00772A4F" w:rsidRDefault="00772A4F" w:rsidP="00772A4F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Style w:val="Strong"/>
          <w:rFonts w:ascii="Times New Roman" w:hAnsi="Times New Roman" w:cs="Times New Roman"/>
          <w:sz w:val="24"/>
          <w:szCs w:val="24"/>
        </w:rPr>
        <w:t>Number of Transactions</w:t>
      </w:r>
      <w:r w:rsidRPr="00772A4F">
        <w:rPr>
          <w:rFonts w:ascii="Times New Roman" w:hAnsi="Times New Roman" w:cs="Times New Roman"/>
          <w:sz w:val="24"/>
          <w:szCs w:val="24"/>
        </w:rPr>
        <w:t>: Over 6 billion transactions per year.</w:t>
      </w:r>
    </w:p>
    <w:p w14:paraId="6F639EEE" w14:textId="77777777" w:rsidR="00772A4F" w:rsidRPr="00772A4F" w:rsidRDefault="00772A4F" w:rsidP="00772A4F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Style w:val="Strong"/>
          <w:rFonts w:ascii="Times New Roman" w:hAnsi="Times New Roman" w:cs="Times New Roman"/>
          <w:sz w:val="24"/>
          <w:szCs w:val="24"/>
        </w:rPr>
        <w:t>Network</w:t>
      </w:r>
      <w:r w:rsidRPr="00772A4F">
        <w:rPr>
          <w:rFonts w:ascii="Times New Roman" w:hAnsi="Times New Roman" w:cs="Times New Roman"/>
          <w:sz w:val="24"/>
          <w:szCs w:val="24"/>
        </w:rPr>
        <w:t>: Global, but slightly less accepted than Visa and Mastercard. Known for higher fees and premium services.</w:t>
      </w:r>
    </w:p>
    <w:p w14:paraId="5BD51515" w14:textId="77777777" w:rsidR="00772A4F" w:rsidRPr="00772A4F" w:rsidRDefault="00772A4F" w:rsidP="00772A4F">
      <w:pPr>
        <w:pStyle w:val="NormalWeb"/>
        <w:numPr>
          <w:ilvl w:val="0"/>
          <w:numId w:val="24"/>
        </w:numPr>
        <w:jc w:val="both"/>
      </w:pPr>
      <w:r w:rsidRPr="00772A4F">
        <w:rPr>
          <w:rStyle w:val="Strong"/>
        </w:rPr>
        <w:t>Discover</w:t>
      </w:r>
      <w:r w:rsidRPr="00772A4F">
        <w:t>:</w:t>
      </w:r>
    </w:p>
    <w:p w14:paraId="1896B3F4" w14:textId="77777777" w:rsidR="00772A4F" w:rsidRPr="00772A4F" w:rsidRDefault="00772A4F" w:rsidP="00772A4F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Style w:val="Strong"/>
          <w:rFonts w:ascii="Times New Roman" w:hAnsi="Times New Roman" w:cs="Times New Roman"/>
          <w:sz w:val="24"/>
          <w:szCs w:val="24"/>
        </w:rPr>
        <w:t>Market Share</w:t>
      </w:r>
      <w:r w:rsidRPr="00772A4F">
        <w:rPr>
          <w:rFonts w:ascii="Times New Roman" w:hAnsi="Times New Roman" w:cs="Times New Roman"/>
          <w:sz w:val="24"/>
          <w:szCs w:val="24"/>
        </w:rPr>
        <w:t>: ~2%</w:t>
      </w:r>
    </w:p>
    <w:p w14:paraId="68824BA4" w14:textId="77777777" w:rsidR="00772A4F" w:rsidRPr="00772A4F" w:rsidRDefault="00772A4F" w:rsidP="00772A4F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Style w:val="Strong"/>
          <w:rFonts w:ascii="Times New Roman" w:hAnsi="Times New Roman" w:cs="Times New Roman"/>
          <w:sz w:val="24"/>
          <w:szCs w:val="24"/>
        </w:rPr>
        <w:t>Transaction Volume</w:t>
      </w:r>
      <w:r w:rsidRPr="00772A4F">
        <w:rPr>
          <w:rFonts w:ascii="Times New Roman" w:hAnsi="Times New Roman" w:cs="Times New Roman"/>
          <w:sz w:val="24"/>
          <w:szCs w:val="24"/>
        </w:rPr>
        <w:t>: Over $400 billion annually.</w:t>
      </w:r>
    </w:p>
    <w:p w14:paraId="699CAEAA" w14:textId="77777777" w:rsidR="00772A4F" w:rsidRPr="00772A4F" w:rsidRDefault="00772A4F" w:rsidP="00772A4F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Style w:val="Strong"/>
          <w:rFonts w:ascii="Times New Roman" w:hAnsi="Times New Roman" w:cs="Times New Roman"/>
          <w:sz w:val="24"/>
          <w:szCs w:val="24"/>
        </w:rPr>
        <w:t>Number of Transactions</w:t>
      </w:r>
      <w:r w:rsidRPr="00772A4F">
        <w:rPr>
          <w:rFonts w:ascii="Times New Roman" w:hAnsi="Times New Roman" w:cs="Times New Roman"/>
          <w:sz w:val="24"/>
          <w:szCs w:val="24"/>
        </w:rPr>
        <w:t>: Over 2 billion transactions per year.</w:t>
      </w:r>
    </w:p>
    <w:p w14:paraId="3AE592AA" w14:textId="77777777" w:rsidR="00772A4F" w:rsidRPr="00772A4F" w:rsidRDefault="00772A4F" w:rsidP="00772A4F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Style w:val="Strong"/>
          <w:rFonts w:ascii="Times New Roman" w:hAnsi="Times New Roman" w:cs="Times New Roman"/>
          <w:sz w:val="24"/>
          <w:szCs w:val="24"/>
        </w:rPr>
        <w:t>Network</w:t>
      </w:r>
      <w:r w:rsidRPr="00772A4F">
        <w:rPr>
          <w:rFonts w:ascii="Times New Roman" w:hAnsi="Times New Roman" w:cs="Times New Roman"/>
          <w:sz w:val="24"/>
          <w:szCs w:val="24"/>
        </w:rPr>
        <w:t>: Primarily U.S.-based but expanding internationally.</w:t>
      </w:r>
    </w:p>
    <w:p w14:paraId="1438549C" w14:textId="77777777" w:rsidR="00772A4F" w:rsidRPr="00772A4F" w:rsidRDefault="00772A4F" w:rsidP="00772A4F">
      <w:pPr>
        <w:pStyle w:val="Heading3"/>
        <w:jc w:val="both"/>
        <w:rPr>
          <w:sz w:val="24"/>
          <w:szCs w:val="24"/>
        </w:rPr>
      </w:pPr>
      <w:r w:rsidRPr="00772A4F">
        <w:rPr>
          <w:sz w:val="24"/>
          <w:szCs w:val="24"/>
        </w:rPr>
        <w:t>Benefits to the Banking Sector</w:t>
      </w:r>
    </w:p>
    <w:p w14:paraId="501297C6" w14:textId="77777777" w:rsidR="00772A4F" w:rsidRPr="00772A4F" w:rsidRDefault="00772A4F" w:rsidP="00772A4F">
      <w:pPr>
        <w:pStyle w:val="NormalWeb"/>
        <w:numPr>
          <w:ilvl w:val="0"/>
          <w:numId w:val="25"/>
        </w:numPr>
        <w:jc w:val="both"/>
      </w:pPr>
      <w:r w:rsidRPr="00772A4F">
        <w:rPr>
          <w:rStyle w:val="Strong"/>
        </w:rPr>
        <w:t>Revenue Generation</w:t>
      </w:r>
      <w:r w:rsidRPr="00772A4F">
        <w:t>:</w:t>
      </w:r>
    </w:p>
    <w:p w14:paraId="74555C1F" w14:textId="77777777" w:rsidR="00772A4F" w:rsidRPr="00772A4F" w:rsidRDefault="00772A4F" w:rsidP="00772A4F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Fonts w:ascii="Times New Roman" w:hAnsi="Times New Roman" w:cs="Times New Roman"/>
          <w:sz w:val="24"/>
          <w:szCs w:val="24"/>
        </w:rPr>
        <w:t>Banks earn significant revenue from transaction fees, interest on unpaid balances, and annual fees.</w:t>
      </w:r>
    </w:p>
    <w:p w14:paraId="09BBFF43" w14:textId="77777777" w:rsidR="00772A4F" w:rsidRPr="00772A4F" w:rsidRDefault="00772A4F" w:rsidP="00772A4F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Fonts w:ascii="Times New Roman" w:hAnsi="Times New Roman" w:cs="Times New Roman"/>
          <w:sz w:val="24"/>
          <w:szCs w:val="24"/>
        </w:rPr>
        <w:t>Interchange fees are a major source of income for card issuers.</w:t>
      </w:r>
    </w:p>
    <w:p w14:paraId="0C3C5355" w14:textId="77777777" w:rsidR="00772A4F" w:rsidRPr="00772A4F" w:rsidRDefault="00772A4F" w:rsidP="00772A4F">
      <w:pPr>
        <w:pStyle w:val="NormalWeb"/>
        <w:numPr>
          <w:ilvl w:val="0"/>
          <w:numId w:val="25"/>
        </w:numPr>
        <w:jc w:val="both"/>
      </w:pPr>
      <w:r w:rsidRPr="00772A4F">
        <w:rPr>
          <w:rStyle w:val="Strong"/>
        </w:rPr>
        <w:t>Customer Retention and Acquisition</w:t>
      </w:r>
      <w:r w:rsidRPr="00772A4F">
        <w:t>:</w:t>
      </w:r>
    </w:p>
    <w:p w14:paraId="01559AE1" w14:textId="77777777" w:rsidR="00772A4F" w:rsidRPr="00772A4F" w:rsidRDefault="00772A4F" w:rsidP="00772A4F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Fonts w:ascii="Times New Roman" w:hAnsi="Times New Roman" w:cs="Times New Roman"/>
          <w:sz w:val="24"/>
          <w:szCs w:val="24"/>
        </w:rPr>
        <w:t>Offering credit cards with rewards programs, cashback, and travel points helps attract and retain customers.</w:t>
      </w:r>
    </w:p>
    <w:p w14:paraId="4C2369A7" w14:textId="77777777" w:rsidR="00772A4F" w:rsidRPr="00772A4F" w:rsidRDefault="00772A4F" w:rsidP="00772A4F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Fonts w:ascii="Times New Roman" w:hAnsi="Times New Roman" w:cs="Times New Roman"/>
          <w:sz w:val="24"/>
          <w:szCs w:val="24"/>
        </w:rPr>
        <w:t>Credit cards often serve as an entry point for consumers to other banking products and services.</w:t>
      </w:r>
    </w:p>
    <w:p w14:paraId="05990330" w14:textId="77777777" w:rsidR="00772A4F" w:rsidRPr="00772A4F" w:rsidRDefault="00772A4F" w:rsidP="00772A4F">
      <w:pPr>
        <w:pStyle w:val="NormalWeb"/>
        <w:numPr>
          <w:ilvl w:val="0"/>
          <w:numId w:val="25"/>
        </w:numPr>
        <w:jc w:val="both"/>
      </w:pPr>
      <w:r w:rsidRPr="00772A4F">
        <w:rPr>
          <w:rStyle w:val="Strong"/>
        </w:rPr>
        <w:t>Data Insights</w:t>
      </w:r>
      <w:r w:rsidRPr="00772A4F">
        <w:t>:</w:t>
      </w:r>
    </w:p>
    <w:p w14:paraId="5A1C0D5F" w14:textId="77777777" w:rsidR="00772A4F" w:rsidRPr="00772A4F" w:rsidRDefault="00772A4F" w:rsidP="00772A4F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Fonts w:ascii="Times New Roman" w:hAnsi="Times New Roman" w:cs="Times New Roman"/>
          <w:sz w:val="24"/>
          <w:szCs w:val="24"/>
        </w:rPr>
        <w:t>Credit card transactions provide valuable data on consumer spending habits.</w:t>
      </w:r>
    </w:p>
    <w:p w14:paraId="0139D38D" w14:textId="77777777" w:rsidR="00772A4F" w:rsidRPr="00772A4F" w:rsidRDefault="00772A4F" w:rsidP="00772A4F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Fonts w:ascii="Times New Roman" w:hAnsi="Times New Roman" w:cs="Times New Roman"/>
          <w:sz w:val="24"/>
          <w:szCs w:val="24"/>
        </w:rPr>
        <w:t>Banks use this data for targeted marketing, personalized offers, and product development.</w:t>
      </w:r>
    </w:p>
    <w:p w14:paraId="22757A21" w14:textId="77777777" w:rsidR="00772A4F" w:rsidRPr="00772A4F" w:rsidRDefault="00772A4F" w:rsidP="00772A4F">
      <w:pPr>
        <w:pStyle w:val="NormalWeb"/>
        <w:numPr>
          <w:ilvl w:val="0"/>
          <w:numId w:val="25"/>
        </w:numPr>
        <w:jc w:val="both"/>
      </w:pPr>
      <w:r w:rsidRPr="00772A4F">
        <w:rPr>
          <w:rStyle w:val="Strong"/>
        </w:rPr>
        <w:t>Risk Management</w:t>
      </w:r>
      <w:r w:rsidRPr="00772A4F">
        <w:t>:</w:t>
      </w:r>
    </w:p>
    <w:p w14:paraId="0FDAF66B" w14:textId="77777777" w:rsidR="00772A4F" w:rsidRPr="00772A4F" w:rsidRDefault="00772A4F" w:rsidP="00772A4F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Fonts w:ascii="Times New Roman" w:hAnsi="Times New Roman" w:cs="Times New Roman"/>
          <w:sz w:val="24"/>
          <w:szCs w:val="24"/>
        </w:rPr>
        <w:t>Advanced fraud detection systems help mitigate risks associated with credit card transactions.</w:t>
      </w:r>
    </w:p>
    <w:p w14:paraId="5E2C2F36" w14:textId="77777777" w:rsidR="00772A4F" w:rsidRPr="00772A4F" w:rsidRDefault="00772A4F" w:rsidP="00772A4F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Fonts w:ascii="Times New Roman" w:hAnsi="Times New Roman" w:cs="Times New Roman"/>
          <w:sz w:val="24"/>
          <w:szCs w:val="24"/>
        </w:rPr>
        <w:t>Continuous monitoring of transactions allows banks to identify and respond to fraudulent activities quickly.</w:t>
      </w:r>
    </w:p>
    <w:p w14:paraId="601C25FC" w14:textId="77777777" w:rsidR="00772A4F" w:rsidRPr="00772A4F" w:rsidRDefault="00772A4F" w:rsidP="00772A4F">
      <w:pPr>
        <w:pStyle w:val="Heading3"/>
        <w:jc w:val="both"/>
        <w:rPr>
          <w:sz w:val="24"/>
          <w:szCs w:val="24"/>
        </w:rPr>
      </w:pPr>
      <w:r w:rsidRPr="00772A4F">
        <w:rPr>
          <w:sz w:val="24"/>
          <w:szCs w:val="24"/>
        </w:rPr>
        <w:t>Challenges</w:t>
      </w:r>
    </w:p>
    <w:p w14:paraId="32EA2457" w14:textId="77777777" w:rsidR="00772A4F" w:rsidRPr="00772A4F" w:rsidRDefault="00772A4F" w:rsidP="00772A4F">
      <w:pPr>
        <w:pStyle w:val="NormalWeb"/>
        <w:numPr>
          <w:ilvl w:val="0"/>
          <w:numId w:val="26"/>
        </w:numPr>
        <w:jc w:val="both"/>
      </w:pPr>
      <w:r w:rsidRPr="00772A4F">
        <w:rPr>
          <w:rStyle w:val="Strong"/>
        </w:rPr>
        <w:lastRenderedPageBreak/>
        <w:t>Fraud and Security</w:t>
      </w:r>
      <w:r w:rsidRPr="00772A4F">
        <w:t>:</w:t>
      </w:r>
    </w:p>
    <w:p w14:paraId="5B80F7BE" w14:textId="77777777" w:rsidR="00772A4F" w:rsidRPr="00772A4F" w:rsidRDefault="00772A4F" w:rsidP="00772A4F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Fonts w:ascii="Times New Roman" w:hAnsi="Times New Roman" w:cs="Times New Roman"/>
          <w:sz w:val="24"/>
          <w:szCs w:val="24"/>
        </w:rPr>
        <w:t>Credit card fraud remains a significant challenge, with annual losses exceeding $11 billion in the U.S.</w:t>
      </w:r>
    </w:p>
    <w:p w14:paraId="7DAD2191" w14:textId="77777777" w:rsidR="00772A4F" w:rsidRPr="00772A4F" w:rsidRDefault="00772A4F" w:rsidP="00772A4F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Fonts w:ascii="Times New Roman" w:hAnsi="Times New Roman" w:cs="Times New Roman"/>
          <w:sz w:val="24"/>
          <w:szCs w:val="24"/>
        </w:rPr>
        <w:t>Banks and payment networks invest heavily in security measures like EMV chips, tokenization, and encryption.</w:t>
      </w:r>
    </w:p>
    <w:p w14:paraId="75EDA6F1" w14:textId="77777777" w:rsidR="00772A4F" w:rsidRPr="00772A4F" w:rsidRDefault="00772A4F" w:rsidP="00772A4F">
      <w:pPr>
        <w:pStyle w:val="NormalWeb"/>
        <w:numPr>
          <w:ilvl w:val="0"/>
          <w:numId w:val="26"/>
        </w:numPr>
        <w:jc w:val="both"/>
      </w:pPr>
      <w:r w:rsidRPr="00772A4F">
        <w:rPr>
          <w:rStyle w:val="Strong"/>
        </w:rPr>
        <w:t>Regulatory Compliance</w:t>
      </w:r>
      <w:r w:rsidRPr="00772A4F">
        <w:t>:</w:t>
      </w:r>
    </w:p>
    <w:p w14:paraId="392A61B7" w14:textId="77777777" w:rsidR="00772A4F" w:rsidRPr="00772A4F" w:rsidRDefault="00772A4F" w:rsidP="00772A4F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Fonts w:ascii="Times New Roman" w:hAnsi="Times New Roman" w:cs="Times New Roman"/>
          <w:sz w:val="24"/>
          <w:szCs w:val="24"/>
        </w:rPr>
        <w:t>Banks must comply with regulations such as the Payment Card Industry Data Security Standard (PCI DSS) and various consumer protection laws.</w:t>
      </w:r>
    </w:p>
    <w:p w14:paraId="29F36E31" w14:textId="77777777" w:rsidR="00772A4F" w:rsidRPr="00772A4F" w:rsidRDefault="00772A4F" w:rsidP="00772A4F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Fonts w:ascii="Times New Roman" w:hAnsi="Times New Roman" w:cs="Times New Roman"/>
          <w:sz w:val="24"/>
          <w:szCs w:val="24"/>
        </w:rPr>
        <w:t>Ensuring compliance adds complexity and cost to credit card operations.</w:t>
      </w:r>
    </w:p>
    <w:p w14:paraId="7AD716ED" w14:textId="77777777" w:rsidR="00772A4F" w:rsidRPr="00772A4F" w:rsidRDefault="00772A4F" w:rsidP="00772A4F">
      <w:pPr>
        <w:pStyle w:val="NormalWeb"/>
        <w:numPr>
          <w:ilvl w:val="0"/>
          <w:numId w:val="26"/>
        </w:numPr>
        <w:jc w:val="both"/>
      </w:pPr>
      <w:r w:rsidRPr="00772A4F">
        <w:rPr>
          <w:rStyle w:val="Strong"/>
        </w:rPr>
        <w:t>Technological Advancements</w:t>
      </w:r>
      <w:r w:rsidRPr="00772A4F">
        <w:t>:</w:t>
      </w:r>
    </w:p>
    <w:p w14:paraId="28978D17" w14:textId="77777777" w:rsidR="00772A4F" w:rsidRPr="00772A4F" w:rsidRDefault="00772A4F" w:rsidP="00772A4F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Fonts w:ascii="Times New Roman" w:hAnsi="Times New Roman" w:cs="Times New Roman"/>
          <w:sz w:val="24"/>
          <w:szCs w:val="24"/>
        </w:rPr>
        <w:t>The rapid pace of technological change requires continuous investment in new payment technologies and infrastructure.</w:t>
      </w:r>
    </w:p>
    <w:p w14:paraId="590C8318" w14:textId="77777777" w:rsidR="00772A4F" w:rsidRPr="00772A4F" w:rsidRDefault="00772A4F" w:rsidP="00772A4F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Fonts w:ascii="Times New Roman" w:hAnsi="Times New Roman" w:cs="Times New Roman"/>
          <w:sz w:val="24"/>
          <w:szCs w:val="24"/>
        </w:rPr>
        <w:t>Mobile payments, contactless payments, and digital wallets are transforming the payment landscape.</w:t>
      </w:r>
      <w:bookmarkStart w:id="0" w:name="_GoBack"/>
      <w:bookmarkEnd w:id="0"/>
    </w:p>
    <w:p w14:paraId="500E2475" w14:textId="77777777" w:rsidR="00772A4F" w:rsidRPr="00772A4F" w:rsidRDefault="00772A4F" w:rsidP="00772A4F">
      <w:pPr>
        <w:pStyle w:val="Heading3"/>
        <w:jc w:val="both"/>
        <w:rPr>
          <w:sz w:val="24"/>
          <w:szCs w:val="24"/>
        </w:rPr>
      </w:pPr>
      <w:r w:rsidRPr="00772A4F">
        <w:rPr>
          <w:sz w:val="24"/>
          <w:szCs w:val="24"/>
        </w:rPr>
        <w:t>Emerging Trends</w:t>
      </w:r>
    </w:p>
    <w:p w14:paraId="49997631" w14:textId="77777777" w:rsidR="00772A4F" w:rsidRPr="00772A4F" w:rsidRDefault="00772A4F" w:rsidP="00772A4F">
      <w:pPr>
        <w:pStyle w:val="NormalWeb"/>
        <w:numPr>
          <w:ilvl w:val="0"/>
          <w:numId w:val="27"/>
        </w:numPr>
        <w:jc w:val="both"/>
      </w:pPr>
      <w:r w:rsidRPr="00772A4F">
        <w:rPr>
          <w:rStyle w:val="Strong"/>
        </w:rPr>
        <w:t>Contactless Payments</w:t>
      </w:r>
      <w:r w:rsidRPr="00772A4F">
        <w:t>:</w:t>
      </w:r>
    </w:p>
    <w:p w14:paraId="1F581FE7" w14:textId="77777777" w:rsidR="00772A4F" w:rsidRPr="00772A4F" w:rsidRDefault="00772A4F" w:rsidP="00772A4F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Fonts w:ascii="Times New Roman" w:hAnsi="Times New Roman" w:cs="Times New Roman"/>
          <w:sz w:val="24"/>
          <w:szCs w:val="24"/>
        </w:rPr>
        <w:t>Increased adoption of contactless payments due to convenience and hygiene concerns.</w:t>
      </w:r>
    </w:p>
    <w:p w14:paraId="12CC9C30" w14:textId="77777777" w:rsidR="00772A4F" w:rsidRPr="00772A4F" w:rsidRDefault="00772A4F" w:rsidP="00772A4F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Fonts w:ascii="Times New Roman" w:hAnsi="Times New Roman" w:cs="Times New Roman"/>
          <w:sz w:val="24"/>
          <w:szCs w:val="24"/>
        </w:rPr>
        <w:t>Contactless payments are projected to grow significantly in the coming years.</w:t>
      </w:r>
    </w:p>
    <w:p w14:paraId="4E90AAEA" w14:textId="77777777" w:rsidR="00772A4F" w:rsidRPr="00772A4F" w:rsidRDefault="00772A4F" w:rsidP="00772A4F">
      <w:pPr>
        <w:pStyle w:val="NormalWeb"/>
        <w:numPr>
          <w:ilvl w:val="0"/>
          <w:numId w:val="27"/>
        </w:numPr>
        <w:jc w:val="both"/>
      </w:pPr>
      <w:r w:rsidRPr="00772A4F">
        <w:rPr>
          <w:rStyle w:val="Strong"/>
        </w:rPr>
        <w:t>Mobile Wallets</w:t>
      </w:r>
      <w:r w:rsidRPr="00772A4F">
        <w:t>:</w:t>
      </w:r>
    </w:p>
    <w:p w14:paraId="1EF9A5CE" w14:textId="77777777" w:rsidR="00772A4F" w:rsidRPr="00772A4F" w:rsidRDefault="00772A4F" w:rsidP="00772A4F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Fonts w:ascii="Times New Roman" w:hAnsi="Times New Roman" w:cs="Times New Roman"/>
          <w:sz w:val="24"/>
          <w:szCs w:val="24"/>
        </w:rPr>
        <w:t>Growing popularity of mobile wallets like Apple Pay, Google Pay, and Samsung Pay.</w:t>
      </w:r>
    </w:p>
    <w:p w14:paraId="6A5A9EA9" w14:textId="77777777" w:rsidR="00772A4F" w:rsidRPr="00772A4F" w:rsidRDefault="00772A4F" w:rsidP="00772A4F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Fonts w:ascii="Times New Roman" w:hAnsi="Times New Roman" w:cs="Times New Roman"/>
          <w:sz w:val="24"/>
          <w:szCs w:val="24"/>
        </w:rPr>
        <w:t>Mobile wallets offer added security features and convenience for consumers.</w:t>
      </w:r>
    </w:p>
    <w:p w14:paraId="31859688" w14:textId="77777777" w:rsidR="00772A4F" w:rsidRPr="00772A4F" w:rsidRDefault="00772A4F" w:rsidP="00772A4F">
      <w:pPr>
        <w:pStyle w:val="NormalWeb"/>
        <w:numPr>
          <w:ilvl w:val="0"/>
          <w:numId w:val="27"/>
        </w:numPr>
        <w:jc w:val="both"/>
      </w:pPr>
      <w:r w:rsidRPr="00772A4F">
        <w:rPr>
          <w:rStyle w:val="Strong"/>
        </w:rPr>
        <w:t>Blockchain and Cryptocurrencies</w:t>
      </w:r>
      <w:r w:rsidRPr="00772A4F">
        <w:t>:</w:t>
      </w:r>
    </w:p>
    <w:p w14:paraId="6CECB0C7" w14:textId="77777777" w:rsidR="00772A4F" w:rsidRPr="00772A4F" w:rsidRDefault="00772A4F" w:rsidP="00772A4F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Fonts w:ascii="Times New Roman" w:hAnsi="Times New Roman" w:cs="Times New Roman"/>
          <w:sz w:val="24"/>
          <w:szCs w:val="24"/>
        </w:rPr>
        <w:t>Exploration of blockchain technology for secure and transparent transactions.</w:t>
      </w:r>
    </w:p>
    <w:p w14:paraId="4F46A62C" w14:textId="77777777" w:rsidR="00772A4F" w:rsidRPr="00772A4F" w:rsidRDefault="00772A4F" w:rsidP="00772A4F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Fonts w:ascii="Times New Roman" w:hAnsi="Times New Roman" w:cs="Times New Roman"/>
          <w:sz w:val="24"/>
          <w:szCs w:val="24"/>
        </w:rPr>
        <w:t>Some banks and payment networks are experimenting with cryptocurrency transactions and digital currencies.</w:t>
      </w:r>
    </w:p>
    <w:p w14:paraId="6461C4C4" w14:textId="77777777" w:rsidR="00772A4F" w:rsidRPr="00772A4F" w:rsidRDefault="00772A4F" w:rsidP="00772A4F">
      <w:pPr>
        <w:pStyle w:val="NormalWeb"/>
        <w:numPr>
          <w:ilvl w:val="0"/>
          <w:numId w:val="27"/>
        </w:numPr>
        <w:jc w:val="both"/>
      </w:pPr>
      <w:r w:rsidRPr="00772A4F">
        <w:rPr>
          <w:rStyle w:val="Strong"/>
        </w:rPr>
        <w:t>Artificial Intelligence and Machine Learning</w:t>
      </w:r>
      <w:r w:rsidRPr="00772A4F">
        <w:t>:</w:t>
      </w:r>
    </w:p>
    <w:p w14:paraId="15C68ACB" w14:textId="77777777" w:rsidR="00772A4F" w:rsidRPr="00772A4F" w:rsidRDefault="00772A4F" w:rsidP="00772A4F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Fonts w:ascii="Times New Roman" w:hAnsi="Times New Roman" w:cs="Times New Roman"/>
          <w:sz w:val="24"/>
          <w:szCs w:val="24"/>
        </w:rPr>
        <w:t>Use of AI and ML for fraud detection, personalized offers, and improving the customer experience.</w:t>
      </w:r>
    </w:p>
    <w:p w14:paraId="7CC73D52" w14:textId="77777777" w:rsidR="00772A4F" w:rsidRPr="00772A4F" w:rsidRDefault="00772A4F" w:rsidP="00772A4F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4F">
        <w:rPr>
          <w:rFonts w:ascii="Times New Roman" w:hAnsi="Times New Roman" w:cs="Times New Roman"/>
          <w:sz w:val="24"/>
          <w:szCs w:val="24"/>
        </w:rPr>
        <w:t>Predictive analytics helps banks anticipate customer needs and behavior.</w:t>
      </w:r>
    </w:p>
    <w:p w14:paraId="5525B73B" w14:textId="77777777" w:rsidR="00F92A00" w:rsidRDefault="00772A4F"/>
    <w:sectPr w:rsidR="00F92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629B"/>
    <w:multiLevelType w:val="multilevel"/>
    <w:tmpl w:val="25022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85A58"/>
    <w:multiLevelType w:val="multilevel"/>
    <w:tmpl w:val="5E545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BD12A7"/>
    <w:multiLevelType w:val="multilevel"/>
    <w:tmpl w:val="70587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9A1AED"/>
    <w:multiLevelType w:val="multilevel"/>
    <w:tmpl w:val="77A2E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C62606"/>
    <w:multiLevelType w:val="multilevel"/>
    <w:tmpl w:val="00ECD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CF19BB"/>
    <w:multiLevelType w:val="multilevel"/>
    <w:tmpl w:val="C0681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DE6939"/>
    <w:multiLevelType w:val="multilevel"/>
    <w:tmpl w:val="135AE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3022B3"/>
    <w:multiLevelType w:val="multilevel"/>
    <w:tmpl w:val="AC909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09083D"/>
    <w:multiLevelType w:val="multilevel"/>
    <w:tmpl w:val="85E64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F34953"/>
    <w:multiLevelType w:val="multilevel"/>
    <w:tmpl w:val="7BD03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170EDA"/>
    <w:multiLevelType w:val="multilevel"/>
    <w:tmpl w:val="EACC5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502550"/>
    <w:multiLevelType w:val="multilevel"/>
    <w:tmpl w:val="3B16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7504E3"/>
    <w:multiLevelType w:val="multilevel"/>
    <w:tmpl w:val="5678A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FB3D41"/>
    <w:multiLevelType w:val="multilevel"/>
    <w:tmpl w:val="5B8CA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A12AA4"/>
    <w:multiLevelType w:val="multilevel"/>
    <w:tmpl w:val="396A2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39362A"/>
    <w:multiLevelType w:val="multilevel"/>
    <w:tmpl w:val="6CD23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F94EFE"/>
    <w:multiLevelType w:val="multilevel"/>
    <w:tmpl w:val="388C9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150667"/>
    <w:multiLevelType w:val="multilevel"/>
    <w:tmpl w:val="87184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725062"/>
    <w:multiLevelType w:val="multilevel"/>
    <w:tmpl w:val="F990C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D679B8"/>
    <w:multiLevelType w:val="multilevel"/>
    <w:tmpl w:val="CF6AB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675E4F"/>
    <w:multiLevelType w:val="multilevel"/>
    <w:tmpl w:val="B0DC9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BC49BD"/>
    <w:multiLevelType w:val="multilevel"/>
    <w:tmpl w:val="411E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4300FB"/>
    <w:multiLevelType w:val="multilevel"/>
    <w:tmpl w:val="802C8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037E82"/>
    <w:multiLevelType w:val="multilevel"/>
    <w:tmpl w:val="296A1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403026"/>
    <w:multiLevelType w:val="multilevel"/>
    <w:tmpl w:val="ACA4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9A08C8"/>
    <w:multiLevelType w:val="multilevel"/>
    <w:tmpl w:val="1E68D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AD25B1"/>
    <w:multiLevelType w:val="multilevel"/>
    <w:tmpl w:val="4C18B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4"/>
  </w:num>
  <w:num w:numId="3">
    <w:abstractNumId w:val="5"/>
  </w:num>
  <w:num w:numId="4">
    <w:abstractNumId w:val="17"/>
  </w:num>
  <w:num w:numId="5">
    <w:abstractNumId w:val="21"/>
  </w:num>
  <w:num w:numId="6">
    <w:abstractNumId w:val="16"/>
  </w:num>
  <w:num w:numId="7">
    <w:abstractNumId w:val="12"/>
  </w:num>
  <w:num w:numId="8">
    <w:abstractNumId w:val="1"/>
  </w:num>
  <w:num w:numId="9">
    <w:abstractNumId w:val="4"/>
  </w:num>
  <w:num w:numId="10">
    <w:abstractNumId w:val="23"/>
  </w:num>
  <w:num w:numId="11">
    <w:abstractNumId w:val="25"/>
  </w:num>
  <w:num w:numId="12">
    <w:abstractNumId w:val="2"/>
  </w:num>
  <w:num w:numId="13">
    <w:abstractNumId w:val="7"/>
  </w:num>
  <w:num w:numId="14">
    <w:abstractNumId w:val="8"/>
  </w:num>
  <w:num w:numId="15">
    <w:abstractNumId w:val="18"/>
  </w:num>
  <w:num w:numId="16">
    <w:abstractNumId w:val="19"/>
  </w:num>
  <w:num w:numId="17">
    <w:abstractNumId w:val="9"/>
  </w:num>
  <w:num w:numId="18">
    <w:abstractNumId w:val="26"/>
  </w:num>
  <w:num w:numId="19">
    <w:abstractNumId w:val="0"/>
  </w:num>
  <w:num w:numId="20">
    <w:abstractNumId w:val="3"/>
  </w:num>
  <w:num w:numId="21">
    <w:abstractNumId w:val="15"/>
  </w:num>
  <w:num w:numId="22">
    <w:abstractNumId w:val="22"/>
  </w:num>
  <w:num w:numId="23">
    <w:abstractNumId w:val="10"/>
  </w:num>
  <w:num w:numId="24">
    <w:abstractNumId w:val="20"/>
  </w:num>
  <w:num w:numId="25">
    <w:abstractNumId w:val="6"/>
  </w:num>
  <w:num w:numId="26">
    <w:abstractNumId w:val="13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42"/>
    <w:rsid w:val="00076D45"/>
    <w:rsid w:val="000D6FF0"/>
    <w:rsid w:val="00324E41"/>
    <w:rsid w:val="004E6642"/>
    <w:rsid w:val="0077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EEA12"/>
  <w15:chartTrackingRefBased/>
  <w15:docId w15:val="{4E82E5CB-FEA8-465C-BA1B-BE3D181BF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66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E66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664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E664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E66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6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2161</Words>
  <Characters>12323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JAIN</dc:creator>
  <cp:keywords/>
  <dc:description/>
  <cp:lastModifiedBy>KASHISH JAIN</cp:lastModifiedBy>
  <cp:revision>2</cp:revision>
  <dcterms:created xsi:type="dcterms:W3CDTF">2024-07-10T17:30:00Z</dcterms:created>
  <dcterms:modified xsi:type="dcterms:W3CDTF">2024-07-10T18:14:00Z</dcterms:modified>
</cp:coreProperties>
</file>