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91498" w14:textId="17F7FEB0" w:rsidR="00D17864" w:rsidRPr="00D17864" w:rsidRDefault="00D17864" w:rsidP="00D17864">
      <w:pPr>
        <w:spacing w:before="100" w:beforeAutospacing="1" w:after="100" w:afterAutospacing="1" w:line="240" w:lineRule="auto"/>
        <w:jc w:val="center"/>
        <w:rPr>
          <w:rFonts w:ascii="Times New Roman" w:eastAsia="Times New Roman" w:hAnsi="Times New Roman" w:cs="Times New Roman"/>
          <w:b/>
          <w:sz w:val="28"/>
          <w:szCs w:val="28"/>
        </w:rPr>
      </w:pPr>
      <w:r w:rsidRPr="00D17864">
        <w:rPr>
          <w:rFonts w:ascii="Times New Roman" w:eastAsia="Times New Roman" w:hAnsi="Times New Roman" w:cs="Times New Roman"/>
          <w:b/>
          <w:sz w:val="28"/>
          <w:szCs w:val="28"/>
        </w:rPr>
        <w:t>The Consumer Financial Protection Bureau (CFPB)</w:t>
      </w:r>
    </w:p>
    <w:p w14:paraId="0EE457FA" w14:textId="31B14CB9" w:rsidR="00D17864" w:rsidRPr="00D17864" w:rsidRDefault="00D17864" w:rsidP="00D17864">
      <w:pPr>
        <w:spacing w:before="100" w:beforeAutospacing="1" w:after="100" w:afterAutospacing="1" w:line="240" w:lineRule="auto"/>
        <w:jc w:val="both"/>
        <w:rPr>
          <w:rFonts w:ascii="Times New Roman" w:eastAsia="Times New Roman" w:hAnsi="Times New Roman" w:cs="Times New Roman"/>
          <w:sz w:val="24"/>
          <w:szCs w:val="24"/>
        </w:rPr>
      </w:pPr>
      <w:r w:rsidRPr="00D17864">
        <w:rPr>
          <w:rFonts w:ascii="Times New Roman" w:eastAsia="Times New Roman" w:hAnsi="Times New Roman" w:cs="Times New Roman"/>
          <w:sz w:val="24"/>
          <w:szCs w:val="24"/>
        </w:rPr>
        <w:t>The Consumer Financial Protection Bureau (CFPB) is an independent agency of the United States government responsible for ensuring that consumers are treated fairly by banks, lenders, and other financial institutions. Here’s an overview of how the CFPB works, along with key statistics to support its operations:</w:t>
      </w:r>
    </w:p>
    <w:p w14:paraId="690FB9C1" w14:textId="77777777" w:rsidR="00D17864" w:rsidRPr="00D17864" w:rsidRDefault="00D17864" w:rsidP="00D17864">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D17864">
        <w:rPr>
          <w:rFonts w:ascii="Times New Roman" w:eastAsia="Times New Roman" w:hAnsi="Times New Roman" w:cs="Times New Roman"/>
          <w:b/>
          <w:bCs/>
          <w:sz w:val="24"/>
          <w:szCs w:val="24"/>
        </w:rPr>
        <w:t>Overview of CFPB Functions</w:t>
      </w:r>
    </w:p>
    <w:p w14:paraId="1B561A33" w14:textId="77777777" w:rsidR="00D17864" w:rsidRPr="00D17864" w:rsidRDefault="00D17864" w:rsidP="00D17864">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D17864">
        <w:rPr>
          <w:rFonts w:ascii="Times New Roman" w:eastAsia="Times New Roman" w:hAnsi="Times New Roman" w:cs="Times New Roman"/>
          <w:b/>
          <w:bCs/>
          <w:sz w:val="24"/>
          <w:szCs w:val="24"/>
        </w:rPr>
        <w:t>Consumer Protection:</w:t>
      </w:r>
    </w:p>
    <w:p w14:paraId="5137DE62" w14:textId="77777777" w:rsidR="00D17864" w:rsidRPr="00D17864" w:rsidRDefault="00D17864" w:rsidP="00D17864">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D17864">
        <w:rPr>
          <w:rFonts w:ascii="Times New Roman" w:eastAsia="Times New Roman" w:hAnsi="Times New Roman" w:cs="Times New Roman"/>
          <w:sz w:val="24"/>
          <w:szCs w:val="24"/>
        </w:rPr>
        <w:t>The CFPB enforces federal consumer financial laws to protect consumers from unfair, deceptive, or abusive practices.</w:t>
      </w:r>
    </w:p>
    <w:p w14:paraId="675B36DB" w14:textId="77777777" w:rsidR="00D17864" w:rsidRPr="00D17864" w:rsidRDefault="00D17864" w:rsidP="00D17864">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D17864">
        <w:rPr>
          <w:rFonts w:ascii="Times New Roman" w:eastAsia="Times New Roman" w:hAnsi="Times New Roman" w:cs="Times New Roman"/>
          <w:sz w:val="24"/>
          <w:szCs w:val="24"/>
        </w:rPr>
        <w:t>It provides tools and resources to help consumers understand their rights and make informed financial decisions.</w:t>
      </w:r>
    </w:p>
    <w:p w14:paraId="315466EC" w14:textId="77777777" w:rsidR="00D17864" w:rsidRPr="00D17864" w:rsidRDefault="00D17864" w:rsidP="00D17864">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D17864">
        <w:rPr>
          <w:rFonts w:ascii="Times New Roman" w:eastAsia="Times New Roman" w:hAnsi="Times New Roman" w:cs="Times New Roman"/>
          <w:b/>
          <w:bCs/>
          <w:sz w:val="24"/>
          <w:szCs w:val="24"/>
        </w:rPr>
        <w:t>Supervision and Examination:</w:t>
      </w:r>
    </w:p>
    <w:p w14:paraId="0DFD2CC7" w14:textId="77777777" w:rsidR="00D17864" w:rsidRPr="00D17864" w:rsidRDefault="00D17864" w:rsidP="00D17864">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D17864">
        <w:rPr>
          <w:rFonts w:ascii="Times New Roman" w:eastAsia="Times New Roman" w:hAnsi="Times New Roman" w:cs="Times New Roman"/>
          <w:sz w:val="24"/>
          <w:szCs w:val="24"/>
        </w:rPr>
        <w:t>The CFPB supervises financial institutions, including banks, credit unions, and non-bank financial companies, to ensure compliance with consumer protection laws.</w:t>
      </w:r>
    </w:p>
    <w:p w14:paraId="44AB74E2" w14:textId="77777777" w:rsidR="00D17864" w:rsidRPr="00D17864" w:rsidRDefault="00D17864" w:rsidP="00D17864">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D17864">
        <w:rPr>
          <w:rFonts w:ascii="Times New Roman" w:eastAsia="Times New Roman" w:hAnsi="Times New Roman" w:cs="Times New Roman"/>
          <w:sz w:val="24"/>
          <w:szCs w:val="24"/>
        </w:rPr>
        <w:t>It conducts examinations and investigations to assess and enforce compliance.</w:t>
      </w:r>
    </w:p>
    <w:p w14:paraId="00AFCA7D" w14:textId="77777777" w:rsidR="00D17864" w:rsidRPr="00D17864" w:rsidRDefault="00D17864" w:rsidP="00D17864">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D17864">
        <w:rPr>
          <w:rFonts w:ascii="Times New Roman" w:eastAsia="Times New Roman" w:hAnsi="Times New Roman" w:cs="Times New Roman"/>
          <w:b/>
          <w:bCs/>
          <w:sz w:val="24"/>
          <w:szCs w:val="24"/>
        </w:rPr>
        <w:t>Enforcement:</w:t>
      </w:r>
    </w:p>
    <w:p w14:paraId="72F7BC5A" w14:textId="77777777" w:rsidR="00D17864" w:rsidRPr="00D17864" w:rsidRDefault="00D17864" w:rsidP="00D17864">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D17864">
        <w:rPr>
          <w:rFonts w:ascii="Times New Roman" w:eastAsia="Times New Roman" w:hAnsi="Times New Roman" w:cs="Times New Roman"/>
          <w:sz w:val="24"/>
          <w:szCs w:val="24"/>
        </w:rPr>
        <w:t>The CFPB takes legal action against companies that violate consumer financial protection laws.</w:t>
      </w:r>
    </w:p>
    <w:p w14:paraId="2501C993" w14:textId="77777777" w:rsidR="00D17864" w:rsidRPr="00D17864" w:rsidRDefault="00D17864" w:rsidP="00D17864">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D17864">
        <w:rPr>
          <w:rFonts w:ascii="Times New Roman" w:eastAsia="Times New Roman" w:hAnsi="Times New Roman" w:cs="Times New Roman"/>
          <w:sz w:val="24"/>
          <w:szCs w:val="24"/>
        </w:rPr>
        <w:t>It imposes penalties and requires restitution to consumers harmed by illegal practices.</w:t>
      </w:r>
    </w:p>
    <w:p w14:paraId="509EDB9A" w14:textId="77777777" w:rsidR="00D17864" w:rsidRPr="00D17864" w:rsidRDefault="00D17864" w:rsidP="00D17864">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D17864">
        <w:rPr>
          <w:rFonts w:ascii="Times New Roman" w:eastAsia="Times New Roman" w:hAnsi="Times New Roman" w:cs="Times New Roman"/>
          <w:b/>
          <w:bCs/>
          <w:sz w:val="24"/>
          <w:szCs w:val="24"/>
        </w:rPr>
        <w:t>Education and Outreach:</w:t>
      </w:r>
    </w:p>
    <w:p w14:paraId="795B7C8E" w14:textId="77777777" w:rsidR="00D17864" w:rsidRPr="00D17864" w:rsidRDefault="00D17864" w:rsidP="00D17864">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D17864">
        <w:rPr>
          <w:rFonts w:ascii="Times New Roman" w:eastAsia="Times New Roman" w:hAnsi="Times New Roman" w:cs="Times New Roman"/>
          <w:sz w:val="24"/>
          <w:szCs w:val="24"/>
        </w:rPr>
        <w:t>The CFPB provides educational materials and programs to help consumers make better financial decisions.</w:t>
      </w:r>
    </w:p>
    <w:p w14:paraId="45C65D14" w14:textId="77777777" w:rsidR="00D17864" w:rsidRPr="00D17864" w:rsidRDefault="00D17864" w:rsidP="00D17864">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D17864">
        <w:rPr>
          <w:rFonts w:ascii="Times New Roman" w:eastAsia="Times New Roman" w:hAnsi="Times New Roman" w:cs="Times New Roman"/>
          <w:sz w:val="24"/>
          <w:szCs w:val="24"/>
        </w:rPr>
        <w:t>It engages with community groups, financial institutions, and other stakeholders to promote financial literacy.</w:t>
      </w:r>
    </w:p>
    <w:p w14:paraId="65EDAE17" w14:textId="77777777" w:rsidR="00D17864" w:rsidRPr="00D17864" w:rsidRDefault="00D17864" w:rsidP="00D17864">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D17864">
        <w:rPr>
          <w:rFonts w:ascii="Times New Roman" w:eastAsia="Times New Roman" w:hAnsi="Times New Roman" w:cs="Times New Roman"/>
          <w:b/>
          <w:bCs/>
          <w:sz w:val="24"/>
          <w:szCs w:val="24"/>
        </w:rPr>
        <w:t>Research and Data Collection:</w:t>
      </w:r>
    </w:p>
    <w:p w14:paraId="6A3CA2C9" w14:textId="77777777" w:rsidR="00D17864" w:rsidRPr="00D17864" w:rsidRDefault="00D17864" w:rsidP="00D17864">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D17864">
        <w:rPr>
          <w:rFonts w:ascii="Times New Roman" w:eastAsia="Times New Roman" w:hAnsi="Times New Roman" w:cs="Times New Roman"/>
          <w:sz w:val="24"/>
          <w:szCs w:val="24"/>
        </w:rPr>
        <w:t>The CFPB conducts research on consumer financial markets and behaviors to inform policy decisions and rulemaking.</w:t>
      </w:r>
    </w:p>
    <w:p w14:paraId="333DF195" w14:textId="77777777" w:rsidR="00D17864" w:rsidRPr="00D17864" w:rsidRDefault="00D17864" w:rsidP="00D17864">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D17864">
        <w:rPr>
          <w:rFonts w:ascii="Times New Roman" w:eastAsia="Times New Roman" w:hAnsi="Times New Roman" w:cs="Times New Roman"/>
          <w:sz w:val="24"/>
          <w:szCs w:val="24"/>
        </w:rPr>
        <w:t>It collects and analyzes data to monitor financial trends and identify emerging risks.</w:t>
      </w:r>
    </w:p>
    <w:p w14:paraId="6A699E91" w14:textId="77777777" w:rsidR="00D17864" w:rsidRPr="00D17864" w:rsidRDefault="00D17864" w:rsidP="00D17864">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D17864">
        <w:rPr>
          <w:rFonts w:ascii="Times New Roman" w:eastAsia="Times New Roman" w:hAnsi="Times New Roman" w:cs="Times New Roman"/>
          <w:b/>
          <w:bCs/>
          <w:sz w:val="24"/>
          <w:szCs w:val="24"/>
        </w:rPr>
        <w:t>Key Statistics of the CFPB (as of 2024)</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0"/>
        <w:gridCol w:w="3530"/>
        <w:gridCol w:w="3850"/>
      </w:tblGrid>
      <w:tr w:rsidR="00D17864" w:rsidRPr="00D17864" w14:paraId="55C6A20F" w14:textId="77777777" w:rsidTr="00D17864">
        <w:trPr>
          <w:tblHeader/>
          <w:tblCellSpacing w:w="15" w:type="dxa"/>
        </w:trPr>
        <w:tc>
          <w:tcPr>
            <w:tcW w:w="0" w:type="auto"/>
            <w:vAlign w:val="center"/>
            <w:hideMark/>
          </w:tcPr>
          <w:p w14:paraId="70F51EC7" w14:textId="77777777" w:rsidR="00D17864" w:rsidRPr="00D17864" w:rsidRDefault="00D17864" w:rsidP="00D17864">
            <w:pPr>
              <w:spacing w:after="0" w:line="240" w:lineRule="auto"/>
              <w:jc w:val="both"/>
              <w:rPr>
                <w:rFonts w:ascii="Times New Roman" w:eastAsia="Times New Roman" w:hAnsi="Times New Roman" w:cs="Times New Roman"/>
                <w:b/>
                <w:bCs/>
                <w:sz w:val="24"/>
                <w:szCs w:val="24"/>
              </w:rPr>
            </w:pPr>
            <w:r w:rsidRPr="00D17864">
              <w:rPr>
                <w:rFonts w:ascii="Times New Roman" w:eastAsia="Times New Roman" w:hAnsi="Times New Roman" w:cs="Times New Roman"/>
                <w:b/>
                <w:bCs/>
                <w:sz w:val="24"/>
                <w:szCs w:val="24"/>
              </w:rPr>
              <w:t>Function</w:t>
            </w:r>
          </w:p>
        </w:tc>
        <w:tc>
          <w:tcPr>
            <w:tcW w:w="0" w:type="auto"/>
            <w:vAlign w:val="center"/>
            <w:hideMark/>
          </w:tcPr>
          <w:p w14:paraId="06AAAD09" w14:textId="77777777" w:rsidR="00D17864" w:rsidRPr="00D17864" w:rsidRDefault="00D17864" w:rsidP="00D17864">
            <w:pPr>
              <w:spacing w:after="0" w:line="240" w:lineRule="auto"/>
              <w:jc w:val="both"/>
              <w:rPr>
                <w:rFonts w:ascii="Times New Roman" w:eastAsia="Times New Roman" w:hAnsi="Times New Roman" w:cs="Times New Roman"/>
                <w:b/>
                <w:bCs/>
                <w:sz w:val="24"/>
                <w:szCs w:val="24"/>
              </w:rPr>
            </w:pPr>
            <w:r w:rsidRPr="00D17864">
              <w:rPr>
                <w:rFonts w:ascii="Times New Roman" w:eastAsia="Times New Roman" w:hAnsi="Times New Roman" w:cs="Times New Roman"/>
                <w:b/>
                <w:bCs/>
                <w:sz w:val="24"/>
                <w:szCs w:val="24"/>
              </w:rPr>
              <w:t>Description</w:t>
            </w:r>
          </w:p>
        </w:tc>
        <w:tc>
          <w:tcPr>
            <w:tcW w:w="0" w:type="auto"/>
            <w:vAlign w:val="center"/>
            <w:hideMark/>
          </w:tcPr>
          <w:p w14:paraId="5CBCE5BE" w14:textId="77777777" w:rsidR="00D17864" w:rsidRPr="00D17864" w:rsidRDefault="00D17864" w:rsidP="00D17864">
            <w:pPr>
              <w:spacing w:after="0" w:line="240" w:lineRule="auto"/>
              <w:jc w:val="both"/>
              <w:rPr>
                <w:rFonts w:ascii="Times New Roman" w:eastAsia="Times New Roman" w:hAnsi="Times New Roman" w:cs="Times New Roman"/>
                <w:b/>
                <w:bCs/>
                <w:sz w:val="24"/>
                <w:szCs w:val="24"/>
              </w:rPr>
            </w:pPr>
            <w:r w:rsidRPr="00D17864">
              <w:rPr>
                <w:rFonts w:ascii="Times New Roman" w:eastAsia="Times New Roman" w:hAnsi="Times New Roman" w:cs="Times New Roman"/>
                <w:b/>
                <w:bCs/>
                <w:sz w:val="24"/>
                <w:szCs w:val="24"/>
              </w:rPr>
              <w:t>Key Data Points (2024)</w:t>
            </w:r>
          </w:p>
        </w:tc>
      </w:tr>
      <w:tr w:rsidR="00D17864" w:rsidRPr="00D17864" w14:paraId="17C6EAD5" w14:textId="77777777" w:rsidTr="00D17864">
        <w:trPr>
          <w:tblCellSpacing w:w="15" w:type="dxa"/>
        </w:trPr>
        <w:tc>
          <w:tcPr>
            <w:tcW w:w="0" w:type="auto"/>
            <w:vAlign w:val="center"/>
            <w:hideMark/>
          </w:tcPr>
          <w:p w14:paraId="4043F2D7" w14:textId="77777777" w:rsidR="00D17864" w:rsidRPr="00D17864" w:rsidRDefault="00D17864" w:rsidP="00D17864">
            <w:pPr>
              <w:spacing w:after="0" w:line="240" w:lineRule="auto"/>
              <w:jc w:val="both"/>
              <w:rPr>
                <w:rFonts w:ascii="Times New Roman" w:eastAsia="Times New Roman" w:hAnsi="Times New Roman" w:cs="Times New Roman"/>
                <w:sz w:val="24"/>
                <w:szCs w:val="24"/>
              </w:rPr>
            </w:pPr>
            <w:r w:rsidRPr="00D17864">
              <w:rPr>
                <w:rFonts w:ascii="Times New Roman" w:eastAsia="Times New Roman" w:hAnsi="Times New Roman" w:cs="Times New Roman"/>
                <w:b/>
                <w:bCs/>
                <w:sz w:val="24"/>
                <w:szCs w:val="24"/>
              </w:rPr>
              <w:t>Enforcement Actions</w:t>
            </w:r>
          </w:p>
        </w:tc>
        <w:tc>
          <w:tcPr>
            <w:tcW w:w="0" w:type="auto"/>
            <w:vAlign w:val="center"/>
            <w:hideMark/>
          </w:tcPr>
          <w:p w14:paraId="09C7F056" w14:textId="77777777" w:rsidR="00D17864" w:rsidRPr="00D17864" w:rsidRDefault="00D17864" w:rsidP="00D17864">
            <w:pPr>
              <w:spacing w:after="0" w:line="240" w:lineRule="auto"/>
              <w:jc w:val="both"/>
              <w:rPr>
                <w:rFonts w:ascii="Times New Roman" w:eastAsia="Times New Roman" w:hAnsi="Times New Roman" w:cs="Times New Roman"/>
                <w:sz w:val="24"/>
                <w:szCs w:val="24"/>
              </w:rPr>
            </w:pPr>
            <w:r w:rsidRPr="00D17864">
              <w:rPr>
                <w:rFonts w:ascii="Times New Roman" w:eastAsia="Times New Roman" w:hAnsi="Times New Roman" w:cs="Times New Roman"/>
                <w:sz w:val="24"/>
                <w:szCs w:val="24"/>
              </w:rPr>
              <w:t>Legal actions against financial institutions for violations of consumer financial laws</w:t>
            </w:r>
          </w:p>
        </w:tc>
        <w:tc>
          <w:tcPr>
            <w:tcW w:w="0" w:type="auto"/>
            <w:vAlign w:val="center"/>
            <w:hideMark/>
          </w:tcPr>
          <w:p w14:paraId="565BB8A1" w14:textId="77777777" w:rsidR="00D17864" w:rsidRPr="00D17864" w:rsidRDefault="00D17864" w:rsidP="00D17864">
            <w:pPr>
              <w:spacing w:after="0" w:line="240" w:lineRule="auto"/>
              <w:jc w:val="both"/>
              <w:rPr>
                <w:rFonts w:ascii="Times New Roman" w:eastAsia="Times New Roman" w:hAnsi="Times New Roman" w:cs="Times New Roman"/>
                <w:sz w:val="24"/>
                <w:szCs w:val="24"/>
              </w:rPr>
            </w:pPr>
            <w:r w:rsidRPr="00D17864">
              <w:rPr>
                <w:rFonts w:ascii="Times New Roman" w:eastAsia="Times New Roman" w:hAnsi="Times New Roman" w:cs="Times New Roman"/>
                <w:sz w:val="24"/>
                <w:szCs w:val="24"/>
              </w:rPr>
              <w:t>Number of Enforcement Actions: 300+ (since inception)</w:t>
            </w:r>
          </w:p>
        </w:tc>
      </w:tr>
      <w:tr w:rsidR="00D17864" w:rsidRPr="00D17864" w14:paraId="5438EAF0" w14:textId="77777777" w:rsidTr="00D17864">
        <w:trPr>
          <w:tblCellSpacing w:w="15" w:type="dxa"/>
        </w:trPr>
        <w:tc>
          <w:tcPr>
            <w:tcW w:w="0" w:type="auto"/>
            <w:vAlign w:val="center"/>
            <w:hideMark/>
          </w:tcPr>
          <w:p w14:paraId="452BA7E6" w14:textId="77777777" w:rsidR="00D17864" w:rsidRPr="00D17864" w:rsidRDefault="00D17864" w:rsidP="00D17864">
            <w:pPr>
              <w:spacing w:after="0" w:line="240" w:lineRule="auto"/>
              <w:jc w:val="both"/>
              <w:rPr>
                <w:rFonts w:ascii="Times New Roman" w:eastAsia="Times New Roman" w:hAnsi="Times New Roman" w:cs="Times New Roman"/>
                <w:sz w:val="24"/>
                <w:szCs w:val="24"/>
              </w:rPr>
            </w:pPr>
          </w:p>
        </w:tc>
        <w:tc>
          <w:tcPr>
            <w:tcW w:w="0" w:type="auto"/>
            <w:vAlign w:val="center"/>
            <w:hideMark/>
          </w:tcPr>
          <w:p w14:paraId="36D4F713" w14:textId="77777777" w:rsidR="00D17864" w:rsidRPr="00D17864" w:rsidRDefault="00D17864" w:rsidP="00D17864">
            <w:pPr>
              <w:spacing w:after="0" w:line="240" w:lineRule="auto"/>
              <w:jc w:val="both"/>
              <w:rPr>
                <w:rFonts w:ascii="Times New Roman" w:eastAsia="Times New Roman" w:hAnsi="Times New Roman" w:cs="Times New Roman"/>
                <w:sz w:val="24"/>
                <w:szCs w:val="24"/>
              </w:rPr>
            </w:pPr>
          </w:p>
        </w:tc>
        <w:tc>
          <w:tcPr>
            <w:tcW w:w="0" w:type="auto"/>
            <w:vAlign w:val="center"/>
            <w:hideMark/>
          </w:tcPr>
          <w:p w14:paraId="2317698C" w14:textId="77777777" w:rsidR="00D17864" w:rsidRPr="00D17864" w:rsidRDefault="00D17864" w:rsidP="00D17864">
            <w:pPr>
              <w:spacing w:after="0" w:line="240" w:lineRule="auto"/>
              <w:jc w:val="both"/>
              <w:rPr>
                <w:rFonts w:ascii="Times New Roman" w:eastAsia="Times New Roman" w:hAnsi="Times New Roman" w:cs="Times New Roman"/>
                <w:sz w:val="24"/>
                <w:szCs w:val="24"/>
              </w:rPr>
            </w:pPr>
            <w:r w:rsidRPr="00D17864">
              <w:rPr>
                <w:rFonts w:ascii="Times New Roman" w:eastAsia="Times New Roman" w:hAnsi="Times New Roman" w:cs="Times New Roman"/>
                <w:sz w:val="24"/>
                <w:szCs w:val="24"/>
              </w:rPr>
              <w:t>Total Penalties Imposed: Over $12 billion</w:t>
            </w:r>
          </w:p>
        </w:tc>
      </w:tr>
      <w:tr w:rsidR="00D17864" w:rsidRPr="00D17864" w14:paraId="0D697339" w14:textId="77777777" w:rsidTr="00D17864">
        <w:trPr>
          <w:tblCellSpacing w:w="15" w:type="dxa"/>
        </w:trPr>
        <w:tc>
          <w:tcPr>
            <w:tcW w:w="0" w:type="auto"/>
            <w:vAlign w:val="center"/>
            <w:hideMark/>
          </w:tcPr>
          <w:p w14:paraId="2699D32E" w14:textId="77777777" w:rsidR="00D17864" w:rsidRPr="00D17864" w:rsidRDefault="00D17864" w:rsidP="00D17864">
            <w:pPr>
              <w:spacing w:after="0" w:line="240" w:lineRule="auto"/>
              <w:jc w:val="both"/>
              <w:rPr>
                <w:rFonts w:ascii="Times New Roman" w:eastAsia="Times New Roman" w:hAnsi="Times New Roman" w:cs="Times New Roman"/>
                <w:sz w:val="24"/>
                <w:szCs w:val="24"/>
              </w:rPr>
            </w:pPr>
          </w:p>
        </w:tc>
        <w:tc>
          <w:tcPr>
            <w:tcW w:w="0" w:type="auto"/>
            <w:vAlign w:val="center"/>
            <w:hideMark/>
          </w:tcPr>
          <w:p w14:paraId="764744F4" w14:textId="77777777" w:rsidR="00D17864" w:rsidRPr="00D17864" w:rsidRDefault="00D17864" w:rsidP="00D17864">
            <w:pPr>
              <w:spacing w:after="0" w:line="240" w:lineRule="auto"/>
              <w:jc w:val="both"/>
              <w:rPr>
                <w:rFonts w:ascii="Times New Roman" w:eastAsia="Times New Roman" w:hAnsi="Times New Roman" w:cs="Times New Roman"/>
                <w:sz w:val="24"/>
                <w:szCs w:val="24"/>
              </w:rPr>
            </w:pPr>
          </w:p>
        </w:tc>
        <w:tc>
          <w:tcPr>
            <w:tcW w:w="0" w:type="auto"/>
            <w:vAlign w:val="center"/>
            <w:hideMark/>
          </w:tcPr>
          <w:p w14:paraId="272D3C27" w14:textId="77777777" w:rsidR="00D17864" w:rsidRPr="00D17864" w:rsidRDefault="00D17864" w:rsidP="00D17864">
            <w:pPr>
              <w:spacing w:after="0" w:line="240" w:lineRule="auto"/>
              <w:jc w:val="both"/>
              <w:rPr>
                <w:rFonts w:ascii="Times New Roman" w:eastAsia="Times New Roman" w:hAnsi="Times New Roman" w:cs="Times New Roman"/>
                <w:sz w:val="24"/>
                <w:szCs w:val="24"/>
              </w:rPr>
            </w:pPr>
            <w:r w:rsidRPr="00D17864">
              <w:rPr>
                <w:rFonts w:ascii="Times New Roman" w:eastAsia="Times New Roman" w:hAnsi="Times New Roman" w:cs="Times New Roman"/>
                <w:sz w:val="24"/>
                <w:szCs w:val="24"/>
              </w:rPr>
              <w:t>Consumer Relief Provided: Over $11 billion</w:t>
            </w:r>
          </w:p>
        </w:tc>
      </w:tr>
      <w:tr w:rsidR="00D17864" w:rsidRPr="00D17864" w14:paraId="3BEDD732" w14:textId="77777777" w:rsidTr="00D17864">
        <w:trPr>
          <w:tblCellSpacing w:w="15" w:type="dxa"/>
        </w:trPr>
        <w:tc>
          <w:tcPr>
            <w:tcW w:w="0" w:type="auto"/>
            <w:vAlign w:val="center"/>
            <w:hideMark/>
          </w:tcPr>
          <w:p w14:paraId="2175F706" w14:textId="77777777" w:rsidR="00D17864" w:rsidRPr="00D17864" w:rsidRDefault="00D17864" w:rsidP="00D17864">
            <w:pPr>
              <w:spacing w:after="0" w:line="240" w:lineRule="auto"/>
              <w:jc w:val="both"/>
              <w:rPr>
                <w:rFonts w:ascii="Times New Roman" w:eastAsia="Times New Roman" w:hAnsi="Times New Roman" w:cs="Times New Roman"/>
                <w:sz w:val="24"/>
                <w:szCs w:val="24"/>
              </w:rPr>
            </w:pPr>
            <w:r w:rsidRPr="00D17864">
              <w:rPr>
                <w:rFonts w:ascii="Times New Roman" w:eastAsia="Times New Roman" w:hAnsi="Times New Roman" w:cs="Times New Roman"/>
                <w:b/>
                <w:bCs/>
                <w:sz w:val="24"/>
                <w:szCs w:val="24"/>
              </w:rPr>
              <w:lastRenderedPageBreak/>
              <w:t>Supervision and Examination</w:t>
            </w:r>
          </w:p>
        </w:tc>
        <w:tc>
          <w:tcPr>
            <w:tcW w:w="0" w:type="auto"/>
            <w:vAlign w:val="center"/>
            <w:hideMark/>
          </w:tcPr>
          <w:p w14:paraId="45926630" w14:textId="77777777" w:rsidR="00D17864" w:rsidRPr="00D17864" w:rsidRDefault="00D17864" w:rsidP="00D17864">
            <w:pPr>
              <w:spacing w:after="0" w:line="240" w:lineRule="auto"/>
              <w:jc w:val="both"/>
              <w:rPr>
                <w:rFonts w:ascii="Times New Roman" w:eastAsia="Times New Roman" w:hAnsi="Times New Roman" w:cs="Times New Roman"/>
                <w:sz w:val="24"/>
                <w:szCs w:val="24"/>
              </w:rPr>
            </w:pPr>
            <w:r w:rsidRPr="00D17864">
              <w:rPr>
                <w:rFonts w:ascii="Times New Roman" w:eastAsia="Times New Roman" w:hAnsi="Times New Roman" w:cs="Times New Roman"/>
                <w:sz w:val="24"/>
                <w:szCs w:val="24"/>
              </w:rPr>
              <w:t>Oversight of financial institutions to ensure compliance with consumer protection laws</w:t>
            </w:r>
          </w:p>
        </w:tc>
        <w:tc>
          <w:tcPr>
            <w:tcW w:w="0" w:type="auto"/>
            <w:vAlign w:val="center"/>
            <w:hideMark/>
          </w:tcPr>
          <w:p w14:paraId="1C672471" w14:textId="77777777" w:rsidR="00D17864" w:rsidRPr="00D17864" w:rsidRDefault="00D17864" w:rsidP="00D17864">
            <w:pPr>
              <w:spacing w:after="0" w:line="240" w:lineRule="auto"/>
              <w:jc w:val="both"/>
              <w:rPr>
                <w:rFonts w:ascii="Times New Roman" w:eastAsia="Times New Roman" w:hAnsi="Times New Roman" w:cs="Times New Roman"/>
                <w:sz w:val="24"/>
                <w:szCs w:val="24"/>
              </w:rPr>
            </w:pPr>
            <w:r w:rsidRPr="00D17864">
              <w:rPr>
                <w:rFonts w:ascii="Times New Roman" w:eastAsia="Times New Roman" w:hAnsi="Times New Roman" w:cs="Times New Roman"/>
                <w:sz w:val="24"/>
                <w:szCs w:val="24"/>
              </w:rPr>
              <w:t>Number of Institutions Supervised: 175+ (includes large banks, credit unions, etc.)</w:t>
            </w:r>
          </w:p>
        </w:tc>
      </w:tr>
      <w:tr w:rsidR="00D17864" w:rsidRPr="00D17864" w14:paraId="382570CC" w14:textId="77777777" w:rsidTr="00D17864">
        <w:trPr>
          <w:tblCellSpacing w:w="15" w:type="dxa"/>
        </w:trPr>
        <w:tc>
          <w:tcPr>
            <w:tcW w:w="0" w:type="auto"/>
            <w:vAlign w:val="center"/>
            <w:hideMark/>
          </w:tcPr>
          <w:p w14:paraId="2E657255" w14:textId="77777777" w:rsidR="00D17864" w:rsidRPr="00D17864" w:rsidRDefault="00D17864" w:rsidP="00D17864">
            <w:pPr>
              <w:spacing w:after="0" w:line="240" w:lineRule="auto"/>
              <w:jc w:val="both"/>
              <w:rPr>
                <w:rFonts w:ascii="Times New Roman" w:eastAsia="Times New Roman" w:hAnsi="Times New Roman" w:cs="Times New Roman"/>
                <w:sz w:val="24"/>
                <w:szCs w:val="24"/>
              </w:rPr>
            </w:pPr>
          </w:p>
        </w:tc>
        <w:tc>
          <w:tcPr>
            <w:tcW w:w="0" w:type="auto"/>
            <w:vAlign w:val="center"/>
            <w:hideMark/>
          </w:tcPr>
          <w:p w14:paraId="04DFE034" w14:textId="77777777" w:rsidR="00D17864" w:rsidRPr="00D17864" w:rsidRDefault="00D17864" w:rsidP="00D17864">
            <w:pPr>
              <w:spacing w:after="0" w:line="240" w:lineRule="auto"/>
              <w:jc w:val="both"/>
              <w:rPr>
                <w:rFonts w:ascii="Times New Roman" w:eastAsia="Times New Roman" w:hAnsi="Times New Roman" w:cs="Times New Roman"/>
                <w:sz w:val="24"/>
                <w:szCs w:val="24"/>
              </w:rPr>
            </w:pPr>
          </w:p>
        </w:tc>
        <w:tc>
          <w:tcPr>
            <w:tcW w:w="0" w:type="auto"/>
            <w:vAlign w:val="center"/>
            <w:hideMark/>
          </w:tcPr>
          <w:p w14:paraId="1BA8DCA5" w14:textId="77777777" w:rsidR="00D17864" w:rsidRPr="00D17864" w:rsidRDefault="00D17864" w:rsidP="00D17864">
            <w:pPr>
              <w:spacing w:after="0" w:line="240" w:lineRule="auto"/>
              <w:jc w:val="both"/>
              <w:rPr>
                <w:rFonts w:ascii="Times New Roman" w:eastAsia="Times New Roman" w:hAnsi="Times New Roman" w:cs="Times New Roman"/>
                <w:sz w:val="24"/>
                <w:szCs w:val="24"/>
              </w:rPr>
            </w:pPr>
            <w:r w:rsidRPr="00D17864">
              <w:rPr>
                <w:rFonts w:ascii="Times New Roman" w:eastAsia="Times New Roman" w:hAnsi="Times New Roman" w:cs="Times New Roman"/>
                <w:sz w:val="24"/>
                <w:szCs w:val="24"/>
              </w:rPr>
              <w:t>Examinations Conducted Annually: 200+</w:t>
            </w:r>
          </w:p>
        </w:tc>
      </w:tr>
      <w:tr w:rsidR="00D17864" w:rsidRPr="00D17864" w14:paraId="7CB2D72D" w14:textId="77777777" w:rsidTr="00D17864">
        <w:trPr>
          <w:tblCellSpacing w:w="15" w:type="dxa"/>
        </w:trPr>
        <w:tc>
          <w:tcPr>
            <w:tcW w:w="0" w:type="auto"/>
            <w:vAlign w:val="center"/>
            <w:hideMark/>
          </w:tcPr>
          <w:p w14:paraId="0F650732" w14:textId="77777777" w:rsidR="00D17864" w:rsidRPr="00D17864" w:rsidRDefault="00D17864" w:rsidP="00D17864">
            <w:pPr>
              <w:spacing w:after="0" w:line="240" w:lineRule="auto"/>
              <w:jc w:val="both"/>
              <w:rPr>
                <w:rFonts w:ascii="Times New Roman" w:eastAsia="Times New Roman" w:hAnsi="Times New Roman" w:cs="Times New Roman"/>
                <w:sz w:val="24"/>
                <w:szCs w:val="24"/>
              </w:rPr>
            </w:pPr>
            <w:r w:rsidRPr="00D17864">
              <w:rPr>
                <w:rFonts w:ascii="Times New Roman" w:eastAsia="Times New Roman" w:hAnsi="Times New Roman" w:cs="Times New Roman"/>
                <w:b/>
                <w:bCs/>
                <w:sz w:val="24"/>
                <w:szCs w:val="24"/>
              </w:rPr>
              <w:t>Consumer Complaints</w:t>
            </w:r>
          </w:p>
        </w:tc>
        <w:tc>
          <w:tcPr>
            <w:tcW w:w="0" w:type="auto"/>
            <w:vAlign w:val="center"/>
            <w:hideMark/>
          </w:tcPr>
          <w:p w14:paraId="31D1CEC6" w14:textId="77777777" w:rsidR="00D17864" w:rsidRPr="00D17864" w:rsidRDefault="00D17864" w:rsidP="00D17864">
            <w:pPr>
              <w:spacing w:after="0" w:line="240" w:lineRule="auto"/>
              <w:jc w:val="both"/>
              <w:rPr>
                <w:rFonts w:ascii="Times New Roman" w:eastAsia="Times New Roman" w:hAnsi="Times New Roman" w:cs="Times New Roman"/>
                <w:sz w:val="24"/>
                <w:szCs w:val="24"/>
              </w:rPr>
            </w:pPr>
            <w:r w:rsidRPr="00D17864">
              <w:rPr>
                <w:rFonts w:ascii="Times New Roman" w:eastAsia="Times New Roman" w:hAnsi="Times New Roman" w:cs="Times New Roman"/>
                <w:sz w:val="24"/>
                <w:szCs w:val="24"/>
              </w:rPr>
              <w:t>Handling of consumer complaints related to financial products and services</w:t>
            </w:r>
          </w:p>
        </w:tc>
        <w:tc>
          <w:tcPr>
            <w:tcW w:w="0" w:type="auto"/>
            <w:vAlign w:val="center"/>
            <w:hideMark/>
          </w:tcPr>
          <w:p w14:paraId="58F651F4" w14:textId="77777777" w:rsidR="00D17864" w:rsidRPr="00D17864" w:rsidRDefault="00D17864" w:rsidP="00D17864">
            <w:pPr>
              <w:spacing w:after="0" w:line="240" w:lineRule="auto"/>
              <w:jc w:val="both"/>
              <w:rPr>
                <w:rFonts w:ascii="Times New Roman" w:eastAsia="Times New Roman" w:hAnsi="Times New Roman" w:cs="Times New Roman"/>
                <w:sz w:val="24"/>
                <w:szCs w:val="24"/>
              </w:rPr>
            </w:pPr>
            <w:r w:rsidRPr="00D17864">
              <w:rPr>
                <w:rFonts w:ascii="Times New Roman" w:eastAsia="Times New Roman" w:hAnsi="Times New Roman" w:cs="Times New Roman"/>
                <w:sz w:val="24"/>
                <w:szCs w:val="24"/>
              </w:rPr>
              <w:t>Total Complaints Received: Over 3 million (since inception)</w:t>
            </w:r>
          </w:p>
        </w:tc>
      </w:tr>
      <w:tr w:rsidR="00D17864" w:rsidRPr="00D17864" w14:paraId="59F50D4A" w14:textId="77777777" w:rsidTr="00D17864">
        <w:trPr>
          <w:tblCellSpacing w:w="15" w:type="dxa"/>
        </w:trPr>
        <w:tc>
          <w:tcPr>
            <w:tcW w:w="0" w:type="auto"/>
            <w:vAlign w:val="center"/>
            <w:hideMark/>
          </w:tcPr>
          <w:p w14:paraId="73F5DBDF" w14:textId="77777777" w:rsidR="00D17864" w:rsidRPr="00D17864" w:rsidRDefault="00D17864" w:rsidP="00D17864">
            <w:pPr>
              <w:spacing w:after="0" w:line="240" w:lineRule="auto"/>
              <w:jc w:val="both"/>
              <w:rPr>
                <w:rFonts w:ascii="Times New Roman" w:eastAsia="Times New Roman" w:hAnsi="Times New Roman" w:cs="Times New Roman"/>
                <w:sz w:val="24"/>
                <w:szCs w:val="24"/>
              </w:rPr>
            </w:pPr>
          </w:p>
        </w:tc>
        <w:tc>
          <w:tcPr>
            <w:tcW w:w="0" w:type="auto"/>
            <w:vAlign w:val="center"/>
            <w:hideMark/>
          </w:tcPr>
          <w:p w14:paraId="3A00E409" w14:textId="77777777" w:rsidR="00D17864" w:rsidRPr="00D17864" w:rsidRDefault="00D17864" w:rsidP="00D17864">
            <w:pPr>
              <w:spacing w:after="0" w:line="240" w:lineRule="auto"/>
              <w:jc w:val="both"/>
              <w:rPr>
                <w:rFonts w:ascii="Times New Roman" w:eastAsia="Times New Roman" w:hAnsi="Times New Roman" w:cs="Times New Roman"/>
                <w:sz w:val="24"/>
                <w:szCs w:val="24"/>
              </w:rPr>
            </w:pPr>
          </w:p>
        </w:tc>
        <w:tc>
          <w:tcPr>
            <w:tcW w:w="0" w:type="auto"/>
            <w:vAlign w:val="center"/>
            <w:hideMark/>
          </w:tcPr>
          <w:p w14:paraId="4F390802" w14:textId="77777777" w:rsidR="00D17864" w:rsidRPr="00D17864" w:rsidRDefault="00D17864" w:rsidP="00D17864">
            <w:pPr>
              <w:spacing w:after="0" w:line="240" w:lineRule="auto"/>
              <w:jc w:val="both"/>
              <w:rPr>
                <w:rFonts w:ascii="Times New Roman" w:eastAsia="Times New Roman" w:hAnsi="Times New Roman" w:cs="Times New Roman"/>
                <w:sz w:val="24"/>
                <w:szCs w:val="24"/>
              </w:rPr>
            </w:pPr>
            <w:r w:rsidRPr="00D17864">
              <w:rPr>
                <w:rFonts w:ascii="Times New Roman" w:eastAsia="Times New Roman" w:hAnsi="Times New Roman" w:cs="Times New Roman"/>
                <w:sz w:val="24"/>
                <w:szCs w:val="24"/>
              </w:rPr>
              <w:t>Top Complaint Categories: Debt collection, credit reporting, mortgage</w:t>
            </w:r>
          </w:p>
        </w:tc>
      </w:tr>
      <w:tr w:rsidR="00D17864" w:rsidRPr="00D17864" w14:paraId="6C333CCD" w14:textId="77777777" w:rsidTr="00D17864">
        <w:trPr>
          <w:tblCellSpacing w:w="15" w:type="dxa"/>
        </w:trPr>
        <w:tc>
          <w:tcPr>
            <w:tcW w:w="0" w:type="auto"/>
            <w:vAlign w:val="center"/>
            <w:hideMark/>
          </w:tcPr>
          <w:p w14:paraId="290BC48C" w14:textId="77777777" w:rsidR="00D17864" w:rsidRPr="00D17864" w:rsidRDefault="00D17864" w:rsidP="00D17864">
            <w:pPr>
              <w:spacing w:after="0" w:line="240" w:lineRule="auto"/>
              <w:jc w:val="both"/>
              <w:rPr>
                <w:rFonts w:ascii="Times New Roman" w:eastAsia="Times New Roman" w:hAnsi="Times New Roman" w:cs="Times New Roman"/>
                <w:sz w:val="24"/>
                <w:szCs w:val="24"/>
              </w:rPr>
            </w:pPr>
            <w:r w:rsidRPr="00D17864">
              <w:rPr>
                <w:rFonts w:ascii="Times New Roman" w:eastAsia="Times New Roman" w:hAnsi="Times New Roman" w:cs="Times New Roman"/>
                <w:b/>
                <w:bCs/>
                <w:sz w:val="24"/>
                <w:szCs w:val="24"/>
              </w:rPr>
              <w:t>Education and Outreach</w:t>
            </w:r>
          </w:p>
        </w:tc>
        <w:tc>
          <w:tcPr>
            <w:tcW w:w="0" w:type="auto"/>
            <w:vAlign w:val="center"/>
            <w:hideMark/>
          </w:tcPr>
          <w:p w14:paraId="43800195" w14:textId="77777777" w:rsidR="00D17864" w:rsidRPr="00D17864" w:rsidRDefault="00D17864" w:rsidP="00D17864">
            <w:pPr>
              <w:spacing w:after="0" w:line="240" w:lineRule="auto"/>
              <w:jc w:val="both"/>
              <w:rPr>
                <w:rFonts w:ascii="Times New Roman" w:eastAsia="Times New Roman" w:hAnsi="Times New Roman" w:cs="Times New Roman"/>
                <w:sz w:val="24"/>
                <w:szCs w:val="24"/>
              </w:rPr>
            </w:pPr>
            <w:r w:rsidRPr="00D17864">
              <w:rPr>
                <w:rFonts w:ascii="Times New Roman" w:eastAsia="Times New Roman" w:hAnsi="Times New Roman" w:cs="Times New Roman"/>
                <w:sz w:val="24"/>
                <w:szCs w:val="24"/>
              </w:rPr>
              <w:t>Programs and resources to educate consumers about financial products and rights</w:t>
            </w:r>
          </w:p>
        </w:tc>
        <w:tc>
          <w:tcPr>
            <w:tcW w:w="0" w:type="auto"/>
            <w:vAlign w:val="center"/>
            <w:hideMark/>
          </w:tcPr>
          <w:p w14:paraId="20C978FD" w14:textId="77777777" w:rsidR="00D17864" w:rsidRPr="00D17864" w:rsidRDefault="00D17864" w:rsidP="00D17864">
            <w:pPr>
              <w:spacing w:after="0" w:line="240" w:lineRule="auto"/>
              <w:jc w:val="both"/>
              <w:rPr>
                <w:rFonts w:ascii="Times New Roman" w:eastAsia="Times New Roman" w:hAnsi="Times New Roman" w:cs="Times New Roman"/>
                <w:sz w:val="24"/>
                <w:szCs w:val="24"/>
              </w:rPr>
            </w:pPr>
            <w:r w:rsidRPr="00D17864">
              <w:rPr>
                <w:rFonts w:ascii="Times New Roman" w:eastAsia="Times New Roman" w:hAnsi="Times New Roman" w:cs="Times New Roman"/>
                <w:sz w:val="24"/>
                <w:szCs w:val="24"/>
              </w:rPr>
              <w:t>Consumer Education Initiatives: Financial education programs in schools, online resources</w:t>
            </w:r>
          </w:p>
        </w:tc>
      </w:tr>
      <w:tr w:rsidR="00D17864" w:rsidRPr="00D17864" w14:paraId="34F76CF2" w14:textId="77777777" w:rsidTr="00D17864">
        <w:trPr>
          <w:tblCellSpacing w:w="15" w:type="dxa"/>
        </w:trPr>
        <w:tc>
          <w:tcPr>
            <w:tcW w:w="0" w:type="auto"/>
            <w:vAlign w:val="center"/>
            <w:hideMark/>
          </w:tcPr>
          <w:p w14:paraId="04B07BD6" w14:textId="77777777" w:rsidR="00D17864" w:rsidRPr="00D17864" w:rsidRDefault="00D17864" w:rsidP="00D17864">
            <w:pPr>
              <w:spacing w:after="0" w:line="240" w:lineRule="auto"/>
              <w:jc w:val="both"/>
              <w:rPr>
                <w:rFonts w:ascii="Times New Roman" w:eastAsia="Times New Roman" w:hAnsi="Times New Roman" w:cs="Times New Roman"/>
                <w:sz w:val="24"/>
                <w:szCs w:val="24"/>
              </w:rPr>
            </w:pPr>
          </w:p>
        </w:tc>
        <w:tc>
          <w:tcPr>
            <w:tcW w:w="0" w:type="auto"/>
            <w:vAlign w:val="center"/>
            <w:hideMark/>
          </w:tcPr>
          <w:p w14:paraId="018B81DC" w14:textId="77777777" w:rsidR="00D17864" w:rsidRPr="00D17864" w:rsidRDefault="00D17864" w:rsidP="00D17864">
            <w:pPr>
              <w:spacing w:after="0" w:line="240" w:lineRule="auto"/>
              <w:jc w:val="both"/>
              <w:rPr>
                <w:rFonts w:ascii="Times New Roman" w:eastAsia="Times New Roman" w:hAnsi="Times New Roman" w:cs="Times New Roman"/>
                <w:sz w:val="24"/>
                <w:szCs w:val="24"/>
              </w:rPr>
            </w:pPr>
          </w:p>
        </w:tc>
        <w:tc>
          <w:tcPr>
            <w:tcW w:w="0" w:type="auto"/>
            <w:vAlign w:val="center"/>
            <w:hideMark/>
          </w:tcPr>
          <w:p w14:paraId="6001827A" w14:textId="77777777" w:rsidR="00D17864" w:rsidRPr="00D17864" w:rsidRDefault="00D17864" w:rsidP="00D17864">
            <w:pPr>
              <w:spacing w:after="0" w:line="240" w:lineRule="auto"/>
              <w:jc w:val="both"/>
              <w:rPr>
                <w:rFonts w:ascii="Times New Roman" w:eastAsia="Times New Roman" w:hAnsi="Times New Roman" w:cs="Times New Roman"/>
                <w:sz w:val="24"/>
                <w:szCs w:val="24"/>
              </w:rPr>
            </w:pPr>
            <w:r w:rsidRPr="00D17864">
              <w:rPr>
                <w:rFonts w:ascii="Times New Roman" w:eastAsia="Times New Roman" w:hAnsi="Times New Roman" w:cs="Times New Roman"/>
                <w:sz w:val="24"/>
                <w:szCs w:val="24"/>
              </w:rPr>
              <w:t>Outreach Events Conducted Annually: 500+</w:t>
            </w:r>
          </w:p>
        </w:tc>
      </w:tr>
      <w:tr w:rsidR="00D17864" w:rsidRPr="00D17864" w14:paraId="1B536CDA" w14:textId="77777777" w:rsidTr="00D17864">
        <w:trPr>
          <w:tblCellSpacing w:w="15" w:type="dxa"/>
        </w:trPr>
        <w:tc>
          <w:tcPr>
            <w:tcW w:w="0" w:type="auto"/>
            <w:vAlign w:val="center"/>
            <w:hideMark/>
          </w:tcPr>
          <w:p w14:paraId="131B5111" w14:textId="77777777" w:rsidR="00D17864" w:rsidRPr="00D17864" w:rsidRDefault="00D17864" w:rsidP="00D17864">
            <w:pPr>
              <w:spacing w:after="0" w:line="240" w:lineRule="auto"/>
              <w:jc w:val="both"/>
              <w:rPr>
                <w:rFonts w:ascii="Times New Roman" w:eastAsia="Times New Roman" w:hAnsi="Times New Roman" w:cs="Times New Roman"/>
                <w:sz w:val="24"/>
                <w:szCs w:val="24"/>
              </w:rPr>
            </w:pPr>
            <w:r w:rsidRPr="00D17864">
              <w:rPr>
                <w:rFonts w:ascii="Times New Roman" w:eastAsia="Times New Roman" w:hAnsi="Times New Roman" w:cs="Times New Roman"/>
                <w:b/>
                <w:bCs/>
                <w:sz w:val="24"/>
                <w:szCs w:val="24"/>
              </w:rPr>
              <w:t>Research and Data Collection</w:t>
            </w:r>
          </w:p>
        </w:tc>
        <w:tc>
          <w:tcPr>
            <w:tcW w:w="0" w:type="auto"/>
            <w:vAlign w:val="center"/>
            <w:hideMark/>
          </w:tcPr>
          <w:p w14:paraId="1A01A1CA" w14:textId="77777777" w:rsidR="00D17864" w:rsidRPr="00D17864" w:rsidRDefault="00D17864" w:rsidP="00D17864">
            <w:pPr>
              <w:spacing w:after="0" w:line="240" w:lineRule="auto"/>
              <w:jc w:val="both"/>
              <w:rPr>
                <w:rFonts w:ascii="Times New Roman" w:eastAsia="Times New Roman" w:hAnsi="Times New Roman" w:cs="Times New Roman"/>
                <w:sz w:val="24"/>
                <w:szCs w:val="24"/>
              </w:rPr>
            </w:pPr>
            <w:r w:rsidRPr="00D17864">
              <w:rPr>
                <w:rFonts w:ascii="Times New Roman" w:eastAsia="Times New Roman" w:hAnsi="Times New Roman" w:cs="Times New Roman"/>
                <w:sz w:val="24"/>
                <w:szCs w:val="24"/>
              </w:rPr>
              <w:t>Analysis of consumer financial markets and trends to inform policy and rulemaking</w:t>
            </w:r>
          </w:p>
        </w:tc>
        <w:tc>
          <w:tcPr>
            <w:tcW w:w="0" w:type="auto"/>
            <w:vAlign w:val="center"/>
            <w:hideMark/>
          </w:tcPr>
          <w:p w14:paraId="4BA88717" w14:textId="77777777" w:rsidR="00D17864" w:rsidRPr="00D17864" w:rsidRDefault="00D17864" w:rsidP="00D17864">
            <w:pPr>
              <w:spacing w:after="0" w:line="240" w:lineRule="auto"/>
              <w:jc w:val="both"/>
              <w:rPr>
                <w:rFonts w:ascii="Times New Roman" w:eastAsia="Times New Roman" w:hAnsi="Times New Roman" w:cs="Times New Roman"/>
                <w:sz w:val="24"/>
                <w:szCs w:val="24"/>
              </w:rPr>
            </w:pPr>
            <w:r w:rsidRPr="00D17864">
              <w:rPr>
                <w:rFonts w:ascii="Times New Roman" w:eastAsia="Times New Roman" w:hAnsi="Times New Roman" w:cs="Times New Roman"/>
                <w:sz w:val="24"/>
                <w:szCs w:val="24"/>
              </w:rPr>
              <w:t>Major Reports Published: 10+ annually</w:t>
            </w:r>
          </w:p>
        </w:tc>
      </w:tr>
      <w:tr w:rsidR="00D17864" w:rsidRPr="00D17864" w14:paraId="2246BE29" w14:textId="77777777" w:rsidTr="00D17864">
        <w:trPr>
          <w:tblCellSpacing w:w="15" w:type="dxa"/>
        </w:trPr>
        <w:tc>
          <w:tcPr>
            <w:tcW w:w="0" w:type="auto"/>
            <w:vAlign w:val="center"/>
            <w:hideMark/>
          </w:tcPr>
          <w:p w14:paraId="6A83A575" w14:textId="77777777" w:rsidR="00D17864" w:rsidRPr="00D17864" w:rsidRDefault="00D17864" w:rsidP="00D17864">
            <w:pPr>
              <w:spacing w:after="0" w:line="240" w:lineRule="auto"/>
              <w:jc w:val="both"/>
              <w:rPr>
                <w:rFonts w:ascii="Times New Roman" w:eastAsia="Times New Roman" w:hAnsi="Times New Roman" w:cs="Times New Roman"/>
                <w:sz w:val="24"/>
                <w:szCs w:val="24"/>
              </w:rPr>
            </w:pPr>
          </w:p>
        </w:tc>
        <w:tc>
          <w:tcPr>
            <w:tcW w:w="0" w:type="auto"/>
            <w:vAlign w:val="center"/>
            <w:hideMark/>
          </w:tcPr>
          <w:p w14:paraId="576F7788" w14:textId="77777777" w:rsidR="00D17864" w:rsidRPr="00D17864" w:rsidRDefault="00D17864" w:rsidP="00D17864">
            <w:pPr>
              <w:spacing w:after="0" w:line="240" w:lineRule="auto"/>
              <w:jc w:val="both"/>
              <w:rPr>
                <w:rFonts w:ascii="Times New Roman" w:eastAsia="Times New Roman" w:hAnsi="Times New Roman" w:cs="Times New Roman"/>
                <w:sz w:val="24"/>
                <w:szCs w:val="24"/>
              </w:rPr>
            </w:pPr>
          </w:p>
        </w:tc>
        <w:tc>
          <w:tcPr>
            <w:tcW w:w="0" w:type="auto"/>
            <w:vAlign w:val="center"/>
            <w:hideMark/>
          </w:tcPr>
          <w:p w14:paraId="6A498A2D" w14:textId="77777777" w:rsidR="00D17864" w:rsidRPr="00D17864" w:rsidRDefault="00D17864" w:rsidP="00D17864">
            <w:pPr>
              <w:spacing w:after="0" w:line="240" w:lineRule="auto"/>
              <w:jc w:val="both"/>
              <w:rPr>
                <w:rFonts w:ascii="Times New Roman" w:eastAsia="Times New Roman" w:hAnsi="Times New Roman" w:cs="Times New Roman"/>
                <w:sz w:val="24"/>
                <w:szCs w:val="24"/>
              </w:rPr>
            </w:pPr>
            <w:r w:rsidRPr="00D17864">
              <w:rPr>
                <w:rFonts w:ascii="Times New Roman" w:eastAsia="Times New Roman" w:hAnsi="Times New Roman" w:cs="Times New Roman"/>
                <w:sz w:val="24"/>
                <w:szCs w:val="24"/>
              </w:rPr>
              <w:t>Data Points Collected: Millions of data points on consumer financial behavior</w:t>
            </w:r>
          </w:p>
        </w:tc>
      </w:tr>
      <w:tr w:rsidR="00D17864" w:rsidRPr="00D17864" w14:paraId="4E483671" w14:textId="77777777" w:rsidTr="00D17864">
        <w:trPr>
          <w:tblCellSpacing w:w="15" w:type="dxa"/>
        </w:trPr>
        <w:tc>
          <w:tcPr>
            <w:tcW w:w="0" w:type="auto"/>
            <w:vAlign w:val="center"/>
            <w:hideMark/>
          </w:tcPr>
          <w:p w14:paraId="0EF9EE42" w14:textId="77777777" w:rsidR="00D17864" w:rsidRPr="00D17864" w:rsidRDefault="00D17864" w:rsidP="00D17864">
            <w:pPr>
              <w:spacing w:after="0" w:line="240" w:lineRule="auto"/>
              <w:jc w:val="both"/>
              <w:rPr>
                <w:rFonts w:ascii="Times New Roman" w:eastAsia="Times New Roman" w:hAnsi="Times New Roman" w:cs="Times New Roman"/>
                <w:sz w:val="24"/>
                <w:szCs w:val="24"/>
              </w:rPr>
            </w:pPr>
            <w:r w:rsidRPr="00D17864">
              <w:rPr>
                <w:rFonts w:ascii="Times New Roman" w:eastAsia="Times New Roman" w:hAnsi="Times New Roman" w:cs="Times New Roman"/>
                <w:b/>
                <w:bCs/>
                <w:sz w:val="24"/>
                <w:szCs w:val="24"/>
              </w:rPr>
              <w:t>Budget and Staffing</w:t>
            </w:r>
          </w:p>
        </w:tc>
        <w:tc>
          <w:tcPr>
            <w:tcW w:w="0" w:type="auto"/>
            <w:vAlign w:val="center"/>
            <w:hideMark/>
          </w:tcPr>
          <w:p w14:paraId="253618C5" w14:textId="77777777" w:rsidR="00D17864" w:rsidRPr="00D17864" w:rsidRDefault="00D17864" w:rsidP="00D17864">
            <w:pPr>
              <w:spacing w:after="0" w:line="240" w:lineRule="auto"/>
              <w:jc w:val="both"/>
              <w:rPr>
                <w:rFonts w:ascii="Times New Roman" w:eastAsia="Times New Roman" w:hAnsi="Times New Roman" w:cs="Times New Roman"/>
                <w:sz w:val="24"/>
                <w:szCs w:val="24"/>
              </w:rPr>
            </w:pPr>
            <w:r w:rsidRPr="00D17864">
              <w:rPr>
                <w:rFonts w:ascii="Times New Roman" w:eastAsia="Times New Roman" w:hAnsi="Times New Roman" w:cs="Times New Roman"/>
                <w:sz w:val="24"/>
                <w:szCs w:val="24"/>
              </w:rPr>
              <w:t>Resources allocated for the operation and activities of the CFPB</w:t>
            </w:r>
          </w:p>
        </w:tc>
        <w:tc>
          <w:tcPr>
            <w:tcW w:w="0" w:type="auto"/>
            <w:vAlign w:val="center"/>
            <w:hideMark/>
          </w:tcPr>
          <w:p w14:paraId="2760F949" w14:textId="77777777" w:rsidR="00D17864" w:rsidRPr="00D17864" w:rsidRDefault="00D17864" w:rsidP="00D17864">
            <w:pPr>
              <w:spacing w:after="0" w:line="240" w:lineRule="auto"/>
              <w:jc w:val="both"/>
              <w:rPr>
                <w:rFonts w:ascii="Times New Roman" w:eastAsia="Times New Roman" w:hAnsi="Times New Roman" w:cs="Times New Roman"/>
                <w:sz w:val="24"/>
                <w:szCs w:val="24"/>
              </w:rPr>
            </w:pPr>
            <w:r w:rsidRPr="00D17864">
              <w:rPr>
                <w:rFonts w:ascii="Times New Roman" w:eastAsia="Times New Roman" w:hAnsi="Times New Roman" w:cs="Times New Roman"/>
                <w:sz w:val="24"/>
                <w:szCs w:val="24"/>
              </w:rPr>
              <w:t>Annual Budget: Approximately $600 million</w:t>
            </w:r>
          </w:p>
        </w:tc>
      </w:tr>
      <w:tr w:rsidR="00D17864" w:rsidRPr="00D17864" w14:paraId="3F89EFF9" w14:textId="77777777" w:rsidTr="00D17864">
        <w:trPr>
          <w:tblCellSpacing w:w="15" w:type="dxa"/>
        </w:trPr>
        <w:tc>
          <w:tcPr>
            <w:tcW w:w="0" w:type="auto"/>
            <w:vAlign w:val="center"/>
            <w:hideMark/>
          </w:tcPr>
          <w:p w14:paraId="435D6D7C" w14:textId="77777777" w:rsidR="00D17864" w:rsidRPr="00D17864" w:rsidRDefault="00D17864" w:rsidP="00D17864">
            <w:pPr>
              <w:spacing w:after="0" w:line="240" w:lineRule="auto"/>
              <w:jc w:val="both"/>
              <w:rPr>
                <w:rFonts w:ascii="Times New Roman" w:eastAsia="Times New Roman" w:hAnsi="Times New Roman" w:cs="Times New Roman"/>
                <w:sz w:val="24"/>
                <w:szCs w:val="24"/>
              </w:rPr>
            </w:pPr>
          </w:p>
        </w:tc>
        <w:tc>
          <w:tcPr>
            <w:tcW w:w="0" w:type="auto"/>
            <w:vAlign w:val="center"/>
            <w:hideMark/>
          </w:tcPr>
          <w:p w14:paraId="723DFF1E" w14:textId="77777777" w:rsidR="00D17864" w:rsidRPr="00D17864" w:rsidRDefault="00D17864" w:rsidP="00D17864">
            <w:pPr>
              <w:spacing w:after="0" w:line="240" w:lineRule="auto"/>
              <w:jc w:val="both"/>
              <w:rPr>
                <w:rFonts w:ascii="Times New Roman" w:eastAsia="Times New Roman" w:hAnsi="Times New Roman" w:cs="Times New Roman"/>
                <w:sz w:val="24"/>
                <w:szCs w:val="24"/>
              </w:rPr>
            </w:pPr>
          </w:p>
        </w:tc>
        <w:tc>
          <w:tcPr>
            <w:tcW w:w="0" w:type="auto"/>
            <w:vAlign w:val="center"/>
            <w:hideMark/>
          </w:tcPr>
          <w:p w14:paraId="4F711044" w14:textId="77777777" w:rsidR="00D17864" w:rsidRPr="00D17864" w:rsidRDefault="00D17864" w:rsidP="00D17864">
            <w:pPr>
              <w:spacing w:after="0" w:line="240" w:lineRule="auto"/>
              <w:jc w:val="both"/>
              <w:rPr>
                <w:rFonts w:ascii="Times New Roman" w:eastAsia="Times New Roman" w:hAnsi="Times New Roman" w:cs="Times New Roman"/>
                <w:sz w:val="24"/>
                <w:szCs w:val="24"/>
              </w:rPr>
            </w:pPr>
            <w:r w:rsidRPr="00D17864">
              <w:rPr>
                <w:rFonts w:ascii="Times New Roman" w:eastAsia="Times New Roman" w:hAnsi="Times New Roman" w:cs="Times New Roman"/>
                <w:sz w:val="24"/>
                <w:szCs w:val="24"/>
              </w:rPr>
              <w:t>Number of Employees: Over 1,500</w:t>
            </w:r>
          </w:p>
        </w:tc>
      </w:tr>
    </w:tbl>
    <w:p w14:paraId="29C7F32F" w14:textId="77777777" w:rsidR="00D17864" w:rsidRPr="00D17864" w:rsidRDefault="00D17864" w:rsidP="00D17864">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D17864">
        <w:rPr>
          <w:rFonts w:ascii="Times New Roman" w:eastAsia="Times New Roman" w:hAnsi="Times New Roman" w:cs="Times New Roman"/>
          <w:b/>
          <w:bCs/>
          <w:sz w:val="24"/>
          <w:szCs w:val="24"/>
        </w:rPr>
        <w:t>Key Functions in Detail</w:t>
      </w:r>
    </w:p>
    <w:p w14:paraId="76C90FBD" w14:textId="77777777" w:rsidR="00D17864" w:rsidRPr="00D17864" w:rsidRDefault="00D17864" w:rsidP="00D17864">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17864">
        <w:rPr>
          <w:rFonts w:ascii="Times New Roman" w:eastAsia="Times New Roman" w:hAnsi="Times New Roman" w:cs="Times New Roman"/>
          <w:b/>
          <w:bCs/>
          <w:sz w:val="24"/>
          <w:szCs w:val="24"/>
        </w:rPr>
        <w:t>Consumer Protection:</w:t>
      </w:r>
    </w:p>
    <w:p w14:paraId="1A6DB24F" w14:textId="77777777" w:rsidR="00D17864" w:rsidRPr="00D17864" w:rsidRDefault="00D17864" w:rsidP="00D17864">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D17864">
        <w:rPr>
          <w:rFonts w:ascii="Times New Roman" w:eastAsia="Times New Roman" w:hAnsi="Times New Roman" w:cs="Times New Roman"/>
          <w:b/>
          <w:bCs/>
          <w:sz w:val="24"/>
          <w:szCs w:val="24"/>
        </w:rPr>
        <w:t>Rulemaking:</w:t>
      </w:r>
      <w:r w:rsidRPr="00D17864">
        <w:rPr>
          <w:rFonts w:ascii="Times New Roman" w:eastAsia="Times New Roman" w:hAnsi="Times New Roman" w:cs="Times New Roman"/>
          <w:sz w:val="24"/>
          <w:szCs w:val="24"/>
        </w:rPr>
        <w:t xml:space="preserve"> The CFPB creates and enforces rules for consumer financial products, such as mortgages, credit cards, and loans.</w:t>
      </w:r>
    </w:p>
    <w:p w14:paraId="7D5E42DC" w14:textId="77777777" w:rsidR="00D17864" w:rsidRPr="00D17864" w:rsidRDefault="00D17864" w:rsidP="00D17864">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D17864">
        <w:rPr>
          <w:rFonts w:ascii="Times New Roman" w:eastAsia="Times New Roman" w:hAnsi="Times New Roman" w:cs="Times New Roman"/>
          <w:b/>
          <w:bCs/>
          <w:sz w:val="24"/>
          <w:szCs w:val="24"/>
        </w:rPr>
        <w:t>Complaint Handling:</w:t>
      </w:r>
      <w:r w:rsidRPr="00D17864">
        <w:rPr>
          <w:rFonts w:ascii="Times New Roman" w:eastAsia="Times New Roman" w:hAnsi="Times New Roman" w:cs="Times New Roman"/>
          <w:sz w:val="24"/>
          <w:szCs w:val="24"/>
        </w:rPr>
        <w:t xml:space="preserve"> The CFPB provides a platform for consumers to submit complaints about financial products and services. It investigates and seeks resolutions.</w:t>
      </w:r>
    </w:p>
    <w:p w14:paraId="2437DAAC" w14:textId="77777777" w:rsidR="00D17864" w:rsidRPr="00D17864" w:rsidRDefault="00D17864" w:rsidP="00D17864">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17864">
        <w:rPr>
          <w:rFonts w:ascii="Times New Roman" w:eastAsia="Times New Roman" w:hAnsi="Times New Roman" w:cs="Times New Roman"/>
          <w:b/>
          <w:bCs/>
          <w:sz w:val="24"/>
          <w:szCs w:val="24"/>
        </w:rPr>
        <w:t>Supervision and Examination:</w:t>
      </w:r>
    </w:p>
    <w:p w14:paraId="0DCCCFEE" w14:textId="77777777" w:rsidR="00D17864" w:rsidRPr="00D17864" w:rsidRDefault="00D17864" w:rsidP="00D17864">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D17864">
        <w:rPr>
          <w:rFonts w:ascii="Times New Roman" w:eastAsia="Times New Roman" w:hAnsi="Times New Roman" w:cs="Times New Roman"/>
          <w:b/>
          <w:bCs/>
          <w:sz w:val="24"/>
          <w:szCs w:val="24"/>
        </w:rPr>
        <w:t>Oversight:</w:t>
      </w:r>
      <w:r w:rsidRPr="00D17864">
        <w:rPr>
          <w:rFonts w:ascii="Times New Roman" w:eastAsia="Times New Roman" w:hAnsi="Times New Roman" w:cs="Times New Roman"/>
          <w:sz w:val="24"/>
          <w:szCs w:val="24"/>
        </w:rPr>
        <w:t xml:space="preserve"> The CFPB oversees large banks, credit unions, and non-bank financial companies, such as mortgage companies, payday lenders, and debt collectors.</w:t>
      </w:r>
    </w:p>
    <w:p w14:paraId="05518FF7" w14:textId="77777777" w:rsidR="00D17864" w:rsidRPr="00D17864" w:rsidRDefault="00D17864" w:rsidP="00D17864">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D17864">
        <w:rPr>
          <w:rFonts w:ascii="Times New Roman" w:eastAsia="Times New Roman" w:hAnsi="Times New Roman" w:cs="Times New Roman"/>
          <w:b/>
          <w:bCs/>
          <w:sz w:val="24"/>
          <w:szCs w:val="24"/>
        </w:rPr>
        <w:t>Examinations:</w:t>
      </w:r>
      <w:r w:rsidRPr="00D17864">
        <w:rPr>
          <w:rFonts w:ascii="Times New Roman" w:eastAsia="Times New Roman" w:hAnsi="Times New Roman" w:cs="Times New Roman"/>
          <w:sz w:val="24"/>
          <w:szCs w:val="24"/>
        </w:rPr>
        <w:t xml:space="preserve"> Regular examinations are conducted to ensure institutions comply with consumer protection laws and regulations.</w:t>
      </w:r>
    </w:p>
    <w:p w14:paraId="250CBA8B" w14:textId="77777777" w:rsidR="00D17864" w:rsidRPr="00D17864" w:rsidRDefault="00D17864" w:rsidP="00D17864">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17864">
        <w:rPr>
          <w:rFonts w:ascii="Times New Roman" w:eastAsia="Times New Roman" w:hAnsi="Times New Roman" w:cs="Times New Roman"/>
          <w:b/>
          <w:bCs/>
          <w:sz w:val="24"/>
          <w:szCs w:val="24"/>
        </w:rPr>
        <w:t>Enforcement:</w:t>
      </w:r>
    </w:p>
    <w:p w14:paraId="745D28BB" w14:textId="77777777" w:rsidR="00D17864" w:rsidRPr="00D17864" w:rsidRDefault="00D17864" w:rsidP="00D17864">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D17864">
        <w:rPr>
          <w:rFonts w:ascii="Times New Roman" w:eastAsia="Times New Roman" w:hAnsi="Times New Roman" w:cs="Times New Roman"/>
          <w:b/>
          <w:bCs/>
          <w:sz w:val="24"/>
          <w:szCs w:val="24"/>
        </w:rPr>
        <w:t>Legal Actions:</w:t>
      </w:r>
      <w:r w:rsidRPr="00D17864">
        <w:rPr>
          <w:rFonts w:ascii="Times New Roman" w:eastAsia="Times New Roman" w:hAnsi="Times New Roman" w:cs="Times New Roman"/>
          <w:sz w:val="24"/>
          <w:szCs w:val="24"/>
        </w:rPr>
        <w:t xml:space="preserve"> The CFPB has the authority to take enforcement actions against institutions that violate consumer financial laws. This includes imposing fines and requiring companies to compensate affected consumers.</w:t>
      </w:r>
    </w:p>
    <w:p w14:paraId="34F07DA7" w14:textId="77777777" w:rsidR="00D17864" w:rsidRPr="00D17864" w:rsidRDefault="00D17864" w:rsidP="00D17864">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D17864">
        <w:rPr>
          <w:rFonts w:ascii="Times New Roman" w:eastAsia="Times New Roman" w:hAnsi="Times New Roman" w:cs="Times New Roman"/>
          <w:b/>
          <w:bCs/>
          <w:sz w:val="24"/>
          <w:szCs w:val="24"/>
        </w:rPr>
        <w:lastRenderedPageBreak/>
        <w:t>Notable Cases:</w:t>
      </w:r>
      <w:r w:rsidRPr="00D17864">
        <w:rPr>
          <w:rFonts w:ascii="Times New Roman" w:eastAsia="Times New Roman" w:hAnsi="Times New Roman" w:cs="Times New Roman"/>
          <w:sz w:val="24"/>
          <w:szCs w:val="24"/>
        </w:rPr>
        <w:t xml:space="preserve"> Significant enforcement actions have been taken against major financial institutions for practices like mortgage servicing abuses, illegal debt collection practices, and deceptive credit card marketing.</w:t>
      </w:r>
    </w:p>
    <w:p w14:paraId="091142EB" w14:textId="77777777" w:rsidR="00D17864" w:rsidRPr="00D17864" w:rsidRDefault="00D17864" w:rsidP="00D17864">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17864">
        <w:rPr>
          <w:rFonts w:ascii="Times New Roman" w:eastAsia="Times New Roman" w:hAnsi="Times New Roman" w:cs="Times New Roman"/>
          <w:b/>
          <w:bCs/>
          <w:sz w:val="24"/>
          <w:szCs w:val="24"/>
        </w:rPr>
        <w:t>Education and Outreach:</w:t>
      </w:r>
    </w:p>
    <w:p w14:paraId="7640DD47" w14:textId="77777777" w:rsidR="00D17864" w:rsidRPr="00D17864" w:rsidRDefault="00D17864" w:rsidP="00D17864">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D17864">
        <w:rPr>
          <w:rFonts w:ascii="Times New Roman" w:eastAsia="Times New Roman" w:hAnsi="Times New Roman" w:cs="Times New Roman"/>
          <w:b/>
          <w:bCs/>
          <w:sz w:val="24"/>
          <w:szCs w:val="24"/>
        </w:rPr>
        <w:t>Financial Literacy Programs:</w:t>
      </w:r>
      <w:r w:rsidRPr="00D17864">
        <w:rPr>
          <w:rFonts w:ascii="Times New Roman" w:eastAsia="Times New Roman" w:hAnsi="Times New Roman" w:cs="Times New Roman"/>
          <w:sz w:val="24"/>
          <w:szCs w:val="24"/>
        </w:rPr>
        <w:t xml:space="preserve"> The CFPB offers programs aimed at improving financial literacy among consumers. This includes online resources, workshops, and partnerships with community organizations.</w:t>
      </w:r>
    </w:p>
    <w:p w14:paraId="3175D791" w14:textId="77777777" w:rsidR="00D17864" w:rsidRPr="00D17864" w:rsidRDefault="00D17864" w:rsidP="00D17864">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D17864">
        <w:rPr>
          <w:rFonts w:ascii="Times New Roman" w:eastAsia="Times New Roman" w:hAnsi="Times New Roman" w:cs="Times New Roman"/>
          <w:b/>
          <w:bCs/>
          <w:sz w:val="24"/>
          <w:szCs w:val="24"/>
        </w:rPr>
        <w:t>Public Engagement:</w:t>
      </w:r>
      <w:r w:rsidRPr="00D17864">
        <w:rPr>
          <w:rFonts w:ascii="Times New Roman" w:eastAsia="Times New Roman" w:hAnsi="Times New Roman" w:cs="Times New Roman"/>
          <w:sz w:val="24"/>
          <w:szCs w:val="24"/>
        </w:rPr>
        <w:t xml:space="preserve"> The CFPB engages with consumers through town halls, community meetings, and social media to raise awareness about financial issues and consumer rights.</w:t>
      </w:r>
    </w:p>
    <w:p w14:paraId="10DBA960" w14:textId="77777777" w:rsidR="00D17864" w:rsidRPr="00D17864" w:rsidRDefault="00D17864" w:rsidP="00D17864">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17864">
        <w:rPr>
          <w:rFonts w:ascii="Times New Roman" w:eastAsia="Times New Roman" w:hAnsi="Times New Roman" w:cs="Times New Roman"/>
          <w:b/>
          <w:bCs/>
          <w:sz w:val="24"/>
          <w:szCs w:val="24"/>
        </w:rPr>
        <w:t>Research and Data Collection:</w:t>
      </w:r>
    </w:p>
    <w:p w14:paraId="55FD773B" w14:textId="77777777" w:rsidR="00D17864" w:rsidRPr="00D17864" w:rsidRDefault="00D17864" w:rsidP="00D17864">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D17864">
        <w:rPr>
          <w:rFonts w:ascii="Times New Roman" w:eastAsia="Times New Roman" w:hAnsi="Times New Roman" w:cs="Times New Roman"/>
          <w:b/>
          <w:bCs/>
          <w:sz w:val="24"/>
          <w:szCs w:val="24"/>
        </w:rPr>
        <w:t>Market Monitoring:</w:t>
      </w:r>
      <w:r w:rsidRPr="00D17864">
        <w:rPr>
          <w:rFonts w:ascii="Times New Roman" w:eastAsia="Times New Roman" w:hAnsi="Times New Roman" w:cs="Times New Roman"/>
          <w:sz w:val="24"/>
          <w:szCs w:val="24"/>
        </w:rPr>
        <w:t xml:space="preserve"> The CFPB conducts research to understand trends and risks in consumer financial markets. This includes studying credit markets, mortgage markets, and emerging financial products.</w:t>
      </w:r>
    </w:p>
    <w:p w14:paraId="77D3E47A" w14:textId="77777777" w:rsidR="00D17864" w:rsidRPr="00D17864" w:rsidRDefault="00D17864" w:rsidP="00D17864">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D17864">
        <w:rPr>
          <w:rFonts w:ascii="Times New Roman" w:eastAsia="Times New Roman" w:hAnsi="Times New Roman" w:cs="Times New Roman"/>
          <w:b/>
          <w:bCs/>
          <w:sz w:val="24"/>
          <w:szCs w:val="24"/>
        </w:rPr>
        <w:t>Data Analysis:</w:t>
      </w:r>
      <w:r w:rsidRPr="00D17864">
        <w:rPr>
          <w:rFonts w:ascii="Times New Roman" w:eastAsia="Times New Roman" w:hAnsi="Times New Roman" w:cs="Times New Roman"/>
          <w:sz w:val="24"/>
          <w:szCs w:val="24"/>
        </w:rPr>
        <w:t xml:space="preserve"> The CFPB analyzes data collected from consumer complaints, financial institutions, and other sources to identify potential issues and inform policy decisions.</w:t>
      </w:r>
    </w:p>
    <w:p w14:paraId="16F1188E" w14:textId="77777777" w:rsidR="00D17864" w:rsidRPr="00D17864" w:rsidRDefault="00D17864" w:rsidP="00D17864">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D17864">
        <w:rPr>
          <w:rFonts w:ascii="Times New Roman" w:eastAsia="Times New Roman" w:hAnsi="Times New Roman" w:cs="Times New Roman"/>
          <w:b/>
          <w:bCs/>
          <w:sz w:val="24"/>
          <w:szCs w:val="24"/>
        </w:rPr>
        <w:t>Impact on the Market</w:t>
      </w:r>
    </w:p>
    <w:p w14:paraId="3A47B95B" w14:textId="77777777" w:rsidR="00D17864" w:rsidRPr="00D17864" w:rsidRDefault="00D17864" w:rsidP="00D17864">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D17864">
        <w:rPr>
          <w:rFonts w:ascii="Times New Roman" w:eastAsia="Times New Roman" w:hAnsi="Times New Roman" w:cs="Times New Roman"/>
          <w:b/>
          <w:bCs/>
          <w:sz w:val="24"/>
          <w:szCs w:val="24"/>
        </w:rPr>
        <w:t>Consumer Complaints:</w:t>
      </w:r>
      <w:r w:rsidRPr="00D17864">
        <w:rPr>
          <w:rFonts w:ascii="Times New Roman" w:eastAsia="Times New Roman" w:hAnsi="Times New Roman" w:cs="Times New Roman"/>
          <w:sz w:val="24"/>
          <w:szCs w:val="24"/>
        </w:rPr>
        <w:t xml:space="preserve"> The CFPB's complaint database is a valuable resource for identifying trends and systemic issues in financial markets. It helps consumers resolve issues and holds companies accountable.</w:t>
      </w:r>
    </w:p>
    <w:p w14:paraId="6C9EB39E" w14:textId="77777777" w:rsidR="00D17864" w:rsidRPr="00D17864" w:rsidRDefault="00D17864" w:rsidP="00D17864">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D17864">
        <w:rPr>
          <w:rFonts w:ascii="Times New Roman" w:eastAsia="Times New Roman" w:hAnsi="Times New Roman" w:cs="Times New Roman"/>
          <w:b/>
          <w:bCs/>
          <w:sz w:val="24"/>
          <w:szCs w:val="24"/>
        </w:rPr>
        <w:t>Enforcement Actions:</w:t>
      </w:r>
      <w:r w:rsidRPr="00D17864">
        <w:rPr>
          <w:rFonts w:ascii="Times New Roman" w:eastAsia="Times New Roman" w:hAnsi="Times New Roman" w:cs="Times New Roman"/>
          <w:sz w:val="24"/>
          <w:szCs w:val="24"/>
        </w:rPr>
        <w:t xml:space="preserve"> By taking legal action against violators, the CFPB ensures fair practices in the financial market and provides restitution to affected consumers.</w:t>
      </w:r>
    </w:p>
    <w:p w14:paraId="1F5DB341" w14:textId="77777777" w:rsidR="00D17864" w:rsidRPr="00D17864" w:rsidRDefault="00D17864" w:rsidP="00D17864">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D17864">
        <w:rPr>
          <w:rFonts w:ascii="Times New Roman" w:eastAsia="Times New Roman" w:hAnsi="Times New Roman" w:cs="Times New Roman"/>
          <w:b/>
          <w:bCs/>
          <w:sz w:val="24"/>
          <w:szCs w:val="24"/>
        </w:rPr>
        <w:t>Rulemaking and Guidance:</w:t>
      </w:r>
      <w:r w:rsidRPr="00D17864">
        <w:rPr>
          <w:rFonts w:ascii="Times New Roman" w:eastAsia="Times New Roman" w:hAnsi="Times New Roman" w:cs="Times New Roman"/>
          <w:sz w:val="24"/>
          <w:szCs w:val="24"/>
        </w:rPr>
        <w:t xml:space="preserve"> The CFPB's rules and guidelines help standardize practices across the financial industry, ensuring transparency and fairness for consumers.</w:t>
      </w:r>
    </w:p>
    <w:p w14:paraId="68B28C05" w14:textId="77777777" w:rsidR="00D17864" w:rsidRPr="00D17864" w:rsidRDefault="00D17864" w:rsidP="00D17864">
      <w:pPr>
        <w:spacing w:before="100" w:beforeAutospacing="1" w:after="100" w:afterAutospacing="1" w:line="240" w:lineRule="auto"/>
        <w:jc w:val="both"/>
        <w:rPr>
          <w:rFonts w:ascii="Times New Roman" w:eastAsia="Times New Roman" w:hAnsi="Times New Roman" w:cs="Times New Roman"/>
          <w:sz w:val="24"/>
          <w:szCs w:val="24"/>
        </w:rPr>
      </w:pPr>
      <w:r w:rsidRPr="00D17864">
        <w:rPr>
          <w:rFonts w:ascii="Times New Roman" w:eastAsia="Times New Roman" w:hAnsi="Times New Roman" w:cs="Times New Roman"/>
          <w:sz w:val="24"/>
          <w:szCs w:val="24"/>
        </w:rPr>
        <w:t>The CFPB plays a crucial role in safeguarding consumer rights and promoting fair practices in the financial sector. Through its enforcement, supervision, education, and research activities, the CFPB helps create a more transparent and equitable financial marketplace.</w:t>
      </w:r>
    </w:p>
    <w:p w14:paraId="75DF10CD" w14:textId="77777777" w:rsidR="00D17864" w:rsidRPr="00D17864" w:rsidRDefault="00D17864" w:rsidP="00D17864">
      <w:pPr>
        <w:shd w:val="clear" w:color="auto" w:fill="FFFFFF"/>
        <w:spacing w:beforeAutospacing="1" w:after="100" w:afterAutospacing="1" w:line="240" w:lineRule="auto"/>
        <w:jc w:val="both"/>
        <w:rPr>
          <w:rFonts w:ascii="Times New Roman" w:eastAsia="Times New Roman" w:hAnsi="Times New Roman" w:cs="Times New Roman"/>
          <w:color w:val="0D1214"/>
          <w:spacing w:val="-3"/>
          <w:sz w:val="24"/>
          <w:szCs w:val="24"/>
        </w:rPr>
      </w:pPr>
      <w:r w:rsidRPr="00D17864">
        <w:rPr>
          <w:rFonts w:ascii="Times New Roman" w:eastAsia="Times New Roman" w:hAnsi="Times New Roman" w:cs="Times New Roman"/>
          <w:b/>
          <w:bCs/>
          <w:color w:val="0D1214"/>
          <w:spacing w:val="-3"/>
          <w:sz w:val="24"/>
          <w:szCs w:val="24"/>
        </w:rPr>
        <w:t>Key Statistics</w:t>
      </w:r>
    </w:p>
    <w:p w14:paraId="09947D24" w14:textId="77777777" w:rsidR="00D17864" w:rsidRPr="00D17864" w:rsidRDefault="00D17864" w:rsidP="00D17864">
      <w:pPr>
        <w:numPr>
          <w:ilvl w:val="0"/>
          <w:numId w:val="4"/>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100" w:afterAutospacing="1" w:line="240" w:lineRule="auto"/>
        <w:jc w:val="both"/>
        <w:rPr>
          <w:rFonts w:ascii="Times New Roman" w:eastAsia="Times New Roman" w:hAnsi="Times New Roman" w:cs="Times New Roman"/>
          <w:color w:val="0D1214"/>
          <w:spacing w:val="-3"/>
          <w:sz w:val="24"/>
          <w:szCs w:val="24"/>
        </w:rPr>
      </w:pPr>
      <w:r w:rsidRPr="00D17864">
        <w:rPr>
          <w:rFonts w:ascii="Times New Roman" w:eastAsia="Times New Roman" w:hAnsi="Times New Roman" w:cs="Times New Roman"/>
          <w:color w:val="0D1214"/>
          <w:spacing w:val="-3"/>
          <w:sz w:val="24"/>
          <w:szCs w:val="24"/>
        </w:rPr>
        <w:t>$20.7 billion: Amount of monetary compensation, principal reductions, canceled debts, and other consumer relief resulting from CFPB enforcement and supervisory work.</w:t>
      </w:r>
    </w:p>
    <w:p w14:paraId="20917A83" w14:textId="77777777" w:rsidR="00D17864" w:rsidRPr="00D17864" w:rsidRDefault="00D17864" w:rsidP="00D17864">
      <w:pPr>
        <w:numPr>
          <w:ilvl w:val="0"/>
          <w:numId w:val="4"/>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100" w:beforeAutospacing="1" w:after="100" w:afterAutospacing="1" w:line="240" w:lineRule="auto"/>
        <w:jc w:val="both"/>
        <w:rPr>
          <w:rFonts w:ascii="Times New Roman" w:eastAsia="Times New Roman" w:hAnsi="Times New Roman" w:cs="Times New Roman"/>
          <w:color w:val="0D1214"/>
          <w:spacing w:val="-3"/>
          <w:sz w:val="24"/>
          <w:szCs w:val="24"/>
        </w:rPr>
      </w:pPr>
      <w:r w:rsidRPr="00D17864">
        <w:rPr>
          <w:rFonts w:ascii="Times New Roman" w:eastAsia="Times New Roman" w:hAnsi="Times New Roman" w:cs="Times New Roman"/>
          <w:color w:val="0D1214"/>
          <w:spacing w:val="-3"/>
          <w:sz w:val="24"/>
          <w:szCs w:val="24"/>
        </w:rPr>
        <w:t>12,000: Number of financial institutions regulated by the CFPB.</w:t>
      </w:r>
    </w:p>
    <w:p w14:paraId="0815C26B" w14:textId="77777777" w:rsidR="00D17864" w:rsidRPr="00D17864" w:rsidRDefault="00D17864" w:rsidP="00D17864">
      <w:pPr>
        <w:numPr>
          <w:ilvl w:val="0"/>
          <w:numId w:val="4"/>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100" w:beforeAutospacing="1" w:after="100" w:afterAutospacing="1" w:line="240" w:lineRule="auto"/>
        <w:jc w:val="both"/>
        <w:rPr>
          <w:rFonts w:ascii="Times New Roman" w:eastAsia="Times New Roman" w:hAnsi="Times New Roman" w:cs="Times New Roman"/>
          <w:color w:val="0D1214"/>
          <w:spacing w:val="-3"/>
          <w:sz w:val="24"/>
          <w:szCs w:val="24"/>
        </w:rPr>
      </w:pPr>
      <w:r w:rsidRPr="00D17864">
        <w:rPr>
          <w:rFonts w:ascii="Times New Roman" w:eastAsia="Times New Roman" w:hAnsi="Times New Roman" w:cs="Times New Roman"/>
          <w:color w:val="0D1214"/>
          <w:spacing w:val="-3"/>
          <w:sz w:val="24"/>
          <w:szCs w:val="24"/>
        </w:rPr>
        <w:t>100,000: Number of consumer complaints received by the CFPB annually.</w:t>
      </w:r>
    </w:p>
    <w:p w14:paraId="45D039A5" w14:textId="77777777" w:rsidR="00D17864" w:rsidRPr="00D17864" w:rsidRDefault="00D17864" w:rsidP="00D17864">
      <w:pPr>
        <w:numPr>
          <w:ilvl w:val="0"/>
          <w:numId w:val="4"/>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100" w:beforeAutospacing="1" w:after="100" w:afterAutospacing="1" w:line="240" w:lineRule="auto"/>
        <w:jc w:val="both"/>
        <w:rPr>
          <w:rFonts w:ascii="Times New Roman" w:eastAsia="Times New Roman" w:hAnsi="Times New Roman" w:cs="Times New Roman"/>
          <w:color w:val="0D1214"/>
          <w:spacing w:val="-3"/>
          <w:sz w:val="24"/>
          <w:szCs w:val="24"/>
        </w:rPr>
      </w:pPr>
      <w:r w:rsidRPr="00D17864">
        <w:rPr>
          <w:rFonts w:ascii="Times New Roman" w:eastAsia="Times New Roman" w:hAnsi="Times New Roman" w:cs="Times New Roman"/>
          <w:color w:val="0D1214"/>
          <w:spacing w:val="-3"/>
          <w:sz w:val="24"/>
          <w:szCs w:val="24"/>
        </w:rPr>
        <w:t>95%: Satisfaction rate among consumers who file complaints with the CFPB.</w:t>
      </w:r>
    </w:p>
    <w:p w14:paraId="60404050" w14:textId="77777777" w:rsidR="00D17864" w:rsidRPr="00D17864" w:rsidRDefault="00D17864" w:rsidP="00D17864">
      <w:pPr>
        <w:numPr>
          <w:ilvl w:val="0"/>
          <w:numId w:val="4"/>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100" w:beforeAutospacing="1" w:after="100" w:afterAutospacing="1" w:line="240" w:lineRule="auto"/>
        <w:jc w:val="both"/>
        <w:rPr>
          <w:rFonts w:ascii="Times New Roman" w:eastAsia="Times New Roman" w:hAnsi="Times New Roman" w:cs="Times New Roman"/>
          <w:color w:val="0D1214"/>
          <w:spacing w:val="-3"/>
          <w:sz w:val="24"/>
          <w:szCs w:val="24"/>
        </w:rPr>
      </w:pPr>
      <w:r w:rsidRPr="00D17864">
        <w:rPr>
          <w:rFonts w:ascii="Times New Roman" w:eastAsia="Times New Roman" w:hAnsi="Times New Roman" w:cs="Times New Roman"/>
          <w:color w:val="0D1214"/>
          <w:spacing w:val="-3"/>
          <w:sz w:val="24"/>
          <w:szCs w:val="24"/>
        </w:rPr>
        <w:t>$596 million: CFPB budget for FY 2021.</w:t>
      </w:r>
    </w:p>
    <w:p w14:paraId="3CDE3402" w14:textId="61F08367" w:rsidR="00F92A00" w:rsidRDefault="00CB5402" w:rsidP="00D17864">
      <w:pPr>
        <w:jc w:val="both"/>
      </w:pPr>
    </w:p>
    <w:p w14:paraId="62EDF3F6" w14:textId="5DB513A2" w:rsidR="00D17864" w:rsidRDefault="00D17864" w:rsidP="00D17864">
      <w:pPr>
        <w:jc w:val="both"/>
      </w:pPr>
    </w:p>
    <w:p w14:paraId="06BF23F1" w14:textId="6DD29237" w:rsidR="00D17864" w:rsidRDefault="00D17864" w:rsidP="00D17864">
      <w:pPr>
        <w:jc w:val="both"/>
      </w:pPr>
    </w:p>
    <w:p w14:paraId="511ECC24" w14:textId="77777777" w:rsidR="00D17864" w:rsidRPr="00D17864" w:rsidRDefault="00D17864" w:rsidP="00D17864">
      <w:pPr>
        <w:pStyle w:val="NormalWeb"/>
        <w:jc w:val="both"/>
      </w:pPr>
      <w:r w:rsidRPr="00D17864">
        <w:lastRenderedPageBreak/>
        <w:t>The Consumer Financial Protection Bureau (CFPB) took several measures to address the financial impact of the COVID-19 pandemic on consumers. These actions were aimed at protecting consumers, providing guidance to financial institutions, and ensuring continued access to financial services. Below are the key initiatives and data points reflecting the CFPB's response to the COVID-19 pandemic:</w:t>
      </w:r>
    </w:p>
    <w:p w14:paraId="258A72BF" w14:textId="77777777" w:rsidR="00D17864" w:rsidRPr="00D17864" w:rsidRDefault="00D17864" w:rsidP="00D17864">
      <w:pPr>
        <w:pStyle w:val="Heading3"/>
        <w:jc w:val="both"/>
        <w:rPr>
          <w:sz w:val="24"/>
          <w:szCs w:val="24"/>
        </w:rPr>
      </w:pPr>
      <w:r w:rsidRPr="00D17864">
        <w:rPr>
          <w:sz w:val="24"/>
          <w:szCs w:val="24"/>
        </w:rPr>
        <w:t>Key Initiatives and Actions by the CFPB during COVID-19</w:t>
      </w:r>
    </w:p>
    <w:p w14:paraId="4B60D1EB" w14:textId="77777777" w:rsidR="00D17864" w:rsidRPr="00D17864" w:rsidRDefault="00D17864" w:rsidP="00D17864">
      <w:pPr>
        <w:pStyle w:val="NormalWeb"/>
        <w:numPr>
          <w:ilvl w:val="0"/>
          <w:numId w:val="5"/>
        </w:numPr>
        <w:jc w:val="both"/>
      </w:pPr>
      <w:r w:rsidRPr="00D17864">
        <w:rPr>
          <w:rStyle w:val="Strong"/>
        </w:rPr>
        <w:t>Consumer Guidance and Resources:</w:t>
      </w:r>
    </w:p>
    <w:p w14:paraId="5C61F79D" w14:textId="77777777" w:rsidR="00D17864" w:rsidRPr="00D17864" w:rsidRDefault="00D17864" w:rsidP="00D17864">
      <w:pPr>
        <w:numPr>
          <w:ilvl w:val="1"/>
          <w:numId w:val="5"/>
        </w:numPr>
        <w:spacing w:before="100" w:beforeAutospacing="1" w:after="100" w:afterAutospacing="1" w:line="240" w:lineRule="auto"/>
        <w:jc w:val="both"/>
        <w:rPr>
          <w:rFonts w:ascii="Times New Roman" w:hAnsi="Times New Roman" w:cs="Times New Roman"/>
          <w:sz w:val="24"/>
          <w:szCs w:val="24"/>
        </w:rPr>
      </w:pPr>
      <w:r w:rsidRPr="00D17864">
        <w:rPr>
          <w:rStyle w:val="Strong"/>
          <w:rFonts w:ascii="Times New Roman" w:hAnsi="Times New Roman" w:cs="Times New Roman"/>
          <w:sz w:val="24"/>
          <w:szCs w:val="24"/>
        </w:rPr>
        <w:t>Educational Resources:</w:t>
      </w:r>
      <w:r w:rsidRPr="00D17864">
        <w:rPr>
          <w:rFonts w:ascii="Times New Roman" w:hAnsi="Times New Roman" w:cs="Times New Roman"/>
          <w:sz w:val="24"/>
          <w:szCs w:val="24"/>
        </w:rPr>
        <w:t xml:space="preserve"> The CFPB provided extensive online resources to help consumers navigate financial challenges related to the pandemic. This included advice on managing mortgages, student loans, credit cards, and dealing with debt collectors.</w:t>
      </w:r>
    </w:p>
    <w:p w14:paraId="35653AAC" w14:textId="77777777" w:rsidR="00D17864" w:rsidRPr="00D17864" w:rsidRDefault="00D17864" w:rsidP="00D17864">
      <w:pPr>
        <w:numPr>
          <w:ilvl w:val="1"/>
          <w:numId w:val="5"/>
        </w:numPr>
        <w:spacing w:before="100" w:beforeAutospacing="1" w:after="100" w:afterAutospacing="1" w:line="240" w:lineRule="auto"/>
        <w:jc w:val="both"/>
        <w:rPr>
          <w:rFonts w:ascii="Times New Roman" w:hAnsi="Times New Roman" w:cs="Times New Roman"/>
          <w:sz w:val="24"/>
          <w:szCs w:val="24"/>
        </w:rPr>
      </w:pPr>
      <w:r w:rsidRPr="00D17864">
        <w:rPr>
          <w:rStyle w:val="Strong"/>
          <w:rFonts w:ascii="Times New Roman" w:hAnsi="Times New Roman" w:cs="Times New Roman"/>
          <w:sz w:val="24"/>
          <w:szCs w:val="24"/>
        </w:rPr>
        <w:t>COVID-19 Webpage:</w:t>
      </w:r>
      <w:r w:rsidRPr="00D17864">
        <w:rPr>
          <w:rFonts w:ascii="Times New Roman" w:hAnsi="Times New Roman" w:cs="Times New Roman"/>
          <w:sz w:val="24"/>
          <w:szCs w:val="24"/>
        </w:rPr>
        <w:t xml:space="preserve"> A dedicated webpage was set up to offer centralized information on financial relief options and tips for managing finances during the pandemic.</w:t>
      </w:r>
    </w:p>
    <w:p w14:paraId="07889CE6" w14:textId="77777777" w:rsidR="00D17864" w:rsidRPr="00D17864" w:rsidRDefault="00D17864" w:rsidP="00D17864">
      <w:pPr>
        <w:pStyle w:val="NormalWeb"/>
        <w:numPr>
          <w:ilvl w:val="0"/>
          <w:numId w:val="5"/>
        </w:numPr>
        <w:jc w:val="both"/>
      </w:pPr>
      <w:r w:rsidRPr="00D17864">
        <w:rPr>
          <w:rStyle w:val="Strong"/>
        </w:rPr>
        <w:t>Mortgage Relief:</w:t>
      </w:r>
    </w:p>
    <w:p w14:paraId="1EF7D0D0" w14:textId="77777777" w:rsidR="00D17864" w:rsidRPr="00D17864" w:rsidRDefault="00D17864" w:rsidP="00D17864">
      <w:pPr>
        <w:numPr>
          <w:ilvl w:val="1"/>
          <w:numId w:val="5"/>
        </w:numPr>
        <w:spacing w:before="100" w:beforeAutospacing="1" w:after="100" w:afterAutospacing="1" w:line="240" w:lineRule="auto"/>
        <w:jc w:val="both"/>
        <w:rPr>
          <w:rFonts w:ascii="Times New Roman" w:hAnsi="Times New Roman" w:cs="Times New Roman"/>
          <w:sz w:val="24"/>
          <w:szCs w:val="24"/>
        </w:rPr>
      </w:pPr>
      <w:r w:rsidRPr="00D17864">
        <w:rPr>
          <w:rStyle w:val="Strong"/>
          <w:rFonts w:ascii="Times New Roman" w:hAnsi="Times New Roman" w:cs="Times New Roman"/>
          <w:sz w:val="24"/>
          <w:szCs w:val="24"/>
        </w:rPr>
        <w:t>Forbearance Guidance:</w:t>
      </w:r>
      <w:r w:rsidRPr="00D17864">
        <w:rPr>
          <w:rFonts w:ascii="Times New Roman" w:hAnsi="Times New Roman" w:cs="Times New Roman"/>
          <w:sz w:val="24"/>
          <w:szCs w:val="24"/>
        </w:rPr>
        <w:t xml:space="preserve"> The CFPB issued guidance on mortgage forbearance options available under the CARES Act, helping homeowners understand their rights and options.</w:t>
      </w:r>
    </w:p>
    <w:p w14:paraId="24128A50" w14:textId="77777777" w:rsidR="00D17864" w:rsidRPr="00D17864" w:rsidRDefault="00D17864" w:rsidP="00D17864">
      <w:pPr>
        <w:numPr>
          <w:ilvl w:val="1"/>
          <w:numId w:val="5"/>
        </w:numPr>
        <w:spacing w:before="100" w:beforeAutospacing="1" w:after="100" w:afterAutospacing="1" w:line="240" w:lineRule="auto"/>
        <w:jc w:val="both"/>
        <w:rPr>
          <w:rFonts w:ascii="Times New Roman" w:hAnsi="Times New Roman" w:cs="Times New Roman"/>
          <w:sz w:val="24"/>
          <w:szCs w:val="24"/>
        </w:rPr>
      </w:pPr>
      <w:r w:rsidRPr="00D17864">
        <w:rPr>
          <w:rStyle w:val="Strong"/>
          <w:rFonts w:ascii="Times New Roman" w:hAnsi="Times New Roman" w:cs="Times New Roman"/>
          <w:sz w:val="24"/>
          <w:szCs w:val="24"/>
        </w:rPr>
        <w:t>Complaint Handling:</w:t>
      </w:r>
      <w:r w:rsidRPr="00D17864">
        <w:rPr>
          <w:rFonts w:ascii="Times New Roman" w:hAnsi="Times New Roman" w:cs="Times New Roman"/>
          <w:sz w:val="24"/>
          <w:szCs w:val="24"/>
        </w:rPr>
        <w:t xml:space="preserve"> Increased efforts were made to handle complaints related to mortgage forbearance and other housing issues.</w:t>
      </w:r>
    </w:p>
    <w:p w14:paraId="7650F53A" w14:textId="77777777" w:rsidR="00D17864" w:rsidRPr="00D17864" w:rsidRDefault="00D17864" w:rsidP="00D17864">
      <w:pPr>
        <w:pStyle w:val="NormalWeb"/>
        <w:numPr>
          <w:ilvl w:val="0"/>
          <w:numId w:val="5"/>
        </w:numPr>
        <w:jc w:val="both"/>
      </w:pPr>
      <w:r w:rsidRPr="00D17864">
        <w:rPr>
          <w:rStyle w:val="Strong"/>
        </w:rPr>
        <w:t>Debt Collection Practices:</w:t>
      </w:r>
    </w:p>
    <w:p w14:paraId="1ADCADEE" w14:textId="77777777" w:rsidR="00D17864" w:rsidRPr="00D17864" w:rsidRDefault="00D17864" w:rsidP="00D17864">
      <w:pPr>
        <w:numPr>
          <w:ilvl w:val="1"/>
          <w:numId w:val="5"/>
        </w:numPr>
        <w:spacing w:before="100" w:beforeAutospacing="1" w:after="100" w:afterAutospacing="1" w:line="240" w:lineRule="auto"/>
        <w:jc w:val="both"/>
        <w:rPr>
          <w:rFonts w:ascii="Times New Roman" w:hAnsi="Times New Roman" w:cs="Times New Roman"/>
          <w:sz w:val="24"/>
          <w:szCs w:val="24"/>
        </w:rPr>
      </w:pPr>
      <w:r w:rsidRPr="00D17864">
        <w:rPr>
          <w:rStyle w:val="Strong"/>
          <w:rFonts w:ascii="Times New Roman" w:hAnsi="Times New Roman" w:cs="Times New Roman"/>
          <w:sz w:val="24"/>
          <w:szCs w:val="24"/>
        </w:rPr>
        <w:t>Regulatory Flexibility:</w:t>
      </w:r>
      <w:r w:rsidRPr="00D17864">
        <w:rPr>
          <w:rFonts w:ascii="Times New Roman" w:hAnsi="Times New Roman" w:cs="Times New Roman"/>
          <w:sz w:val="24"/>
          <w:szCs w:val="24"/>
        </w:rPr>
        <w:t xml:space="preserve"> The CFPB provided regulatory flexibility to debt collectors to help them adjust their practices in response to the pandemic while ensuring they adhered to fair practices.</w:t>
      </w:r>
    </w:p>
    <w:p w14:paraId="1F0940AE" w14:textId="77777777" w:rsidR="00D17864" w:rsidRPr="00D17864" w:rsidRDefault="00D17864" w:rsidP="00D17864">
      <w:pPr>
        <w:numPr>
          <w:ilvl w:val="1"/>
          <w:numId w:val="5"/>
        </w:numPr>
        <w:spacing w:before="100" w:beforeAutospacing="1" w:after="100" w:afterAutospacing="1" w:line="240" w:lineRule="auto"/>
        <w:jc w:val="both"/>
        <w:rPr>
          <w:rFonts w:ascii="Times New Roman" w:hAnsi="Times New Roman" w:cs="Times New Roman"/>
          <w:sz w:val="24"/>
          <w:szCs w:val="24"/>
        </w:rPr>
      </w:pPr>
      <w:r w:rsidRPr="00D17864">
        <w:rPr>
          <w:rStyle w:val="Strong"/>
          <w:rFonts w:ascii="Times New Roman" w:hAnsi="Times New Roman" w:cs="Times New Roman"/>
          <w:sz w:val="24"/>
          <w:szCs w:val="24"/>
        </w:rPr>
        <w:t>Consumer Protection:</w:t>
      </w:r>
      <w:r w:rsidRPr="00D17864">
        <w:rPr>
          <w:rFonts w:ascii="Times New Roman" w:hAnsi="Times New Roman" w:cs="Times New Roman"/>
          <w:sz w:val="24"/>
          <w:szCs w:val="24"/>
        </w:rPr>
        <w:t xml:space="preserve"> Issued guidelines to protect consumers from aggressive and unfair debt collection practices during the crisis.</w:t>
      </w:r>
    </w:p>
    <w:p w14:paraId="4103160C" w14:textId="77777777" w:rsidR="00D17864" w:rsidRPr="00D17864" w:rsidRDefault="00D17864" w:rsidP="00D17864">
      <w:pPr>
        <w:pStyle w:val="NormalWeb"/>
        <w:numPr>
          <w:ilvl w:val="0"/>
          <w:numId w:val="5"/>
        </w:numPr>
        <w:jc w:val="both"/>
      </w:pPr>
      <w:r w:rsidRPr="00D17864">
        <w:rPr>
          <w:rStyle w:val="Strong"/>
        </w:rPr>
        <w:t>Supervision and Enforcement:</w:t>
      </w:r>
    </w:p>
    <w:p w14:paraId="2E71A519" w14:textId="77777777" w:rsidR="00D17864" w:rsidRPr="00D17864" w:rsidRDefault="00D17864" w:rsidP="00D17864">
      <w:pPr>
        <w:numPr>
          <w:ilvl w:val="1"/>
          <w:numId w:val="5"/>
        </w:numPr>
        <w:spacing w:before="100" w:beforeAutospacing="1" w:after="100" w:afterAutospacing="1" w:line="240" w:lineRule="auto"/>
        <w:jc w:val="both"/>
        <w:rPr>
          <w:rFonts w:ascii="Times New Roman" w:hAnsi="Times New Roman" w:cs="Times New Roman"/>
          <w:sz w:val="24"/>
          <w:szCs w:val="24"/>
        </w:rPr>
      </w:pPr>
      <w:r w:rsidRPr="00D17864">
        <w:rPr>
          <w:rStyle w:val="Strong"/>
          <w:rFonts w:ascii="Times New Roman" w:hAnsi="Times New Roman" w:cs="Times New Roman"/>
          <w:sz w:val="24"/>
          <w:szCs w:val="24"/>
        </w:rPr>
        <w:t>Monitoring Financial Institutions:</w:t>
      </w:r>
      <w:r w:rsidRPr="00D17864">
        <w:rPr>
          <w:rFonts w:ascii="Times New Roman" w:hAnsi="Times New Roman" w:cs="Times New Roman"/>
          <w:sz w:val="24"/>
          <w:szCs w:val="24"/>
        </w:rPr>
        <w:t xml:space="preserve"> The CFPB stepped up its supervision of financial institutions to ensure they were complying with consumer protection laws during the pandemic.</w:t>
      </w:r>
    </w:p>
    <w:p w14:paraId="58D788A5" w14:textId="77777777" w:rsidR="00D17864" w:rsidRPr="00D17864" w:rsidRDefault="00D17864" w:rsidP="00D17864">
      <w:pPr>
        <w:numPr>
          <w:ilvl w:val="1"/>
          <w:numId w:val="5"/>
        </w:numPr>
        <w:spacing w:before="100" w:beforeAutospacing="1" w:after="100" w:afterAutospacing="1" w:line="240" w:lineRule="auto"/>
        <w:jc w:val="both"/>
        <w:rPr>
          <w:rFonts w:ascii="Times New Roman" w:hAnsi="Times New Roman" w:cs="Times New Roman"/>
          <w:sz w:val="24"/>
          <w:szCs w:val="24"/>
        </w:rPr>
      </w:pPr>
      <w:r w:rsidRPr="00D17864">
        <w:rPr>
          <w:rStyle w:val="Strong"/>
          <w:rFonts w:ascii="Times New Roman" w:hAnsi="Times New Roman" w:cs="Times New Roman"/>
          <w:sz w:val="24"/>
          <w:szCs w:val="24"/>
        </w:rPr>
        <w:t>Enforcement Actions:</w:t>
      </w:r>
      <w:r w:rsidRPr="00D17864">
        <w:rPr>
          <w:rFonts w:ascii="Times New Roman" w:hAnsi="Times New Roman" w:cs="Times New Roman"/>
          <w:sz w:val="24"/>
          <w:szCs w:val="24"/>
        </w:rPr>
        <w:t xml:space="preserve"> Continued to take enforcement actions against companies that violated consumer protection laws, with a focus on pandemic-related issues.</w:t>
      </w:r>
    </w:p>
    <w:p w14:paraId="5FA2169A" w14:textId="77777777" w:rsidR="00D17864" w:rsidRPr="00D17864" w:rsidRDefault="00D17864" w:rsidP="00D17864">
      <w:pPr>
        <w:pStyle w:val="NormalWeb"/>
        <w:numPr>
          <w:ilvl w:val="0"/>
          <w:numId w:val="5"/>
        </w:numPr>
        <w:jc w:val="both"/>
      </w:pPr>
      <w:r w:rsidRPr="00D17864">
        <w:rPr>
          <w:rStyle w:val="Strong"/>
        </w:rPr>
        <w:t>Access to Credit:</w:t>
      </w:r>
    </w:p>
    <w:p w14:paraId="684A0B07" w14:textId="77777777" w:rsidR="00D17864" w:rsidRPr="00D17864" w:rsidRDefault="00D17864" w:rsidP="00D17864">
      <w:pPr>
        <w:numPr>
          <w:ilvl w:val="1"/>
          <w:numId w:val="5"/>
        </w:numPr>
        <w:spacing w:before="100" w:beforeAutospacing="1" w:after="100" w:afterAutospacing="1" w:line="240" w:lineRule="auto"/>
        <w:jc w:val="both"/>
        <w:rPr>
          <w:rFonts w:ascii="Times New Roman" w:hAnsi="Times New Roman" w:cs="Times New Roman"/>
          <w:sz w:val="24"/>
          <w:szCs w:val="24"/>
        </w:rPr>
      </w:pPr>
      <w:r w:rsidRPr="00D17864">
        <w:rPr>
          <w:rStyle w:val="Strong"/>
          <w:rFonts w:ascii="Times New Roman" w:hAnsi="Times New Roman" w:cs="Times New Roman"/>
          <w:sz w:val="24"/>
          <w:szCs w:val="24"/>
        </w:rPr>
        <w:t>Guidance on Credit Reporting:</w:t>
      </w:r>
      <w:r w:rsidRPr="00D17864">
        <w:rPr>
          <w:rFonts w:ascii="Times New Roman" w:hAnsi="Times New Roman" w:cs="Times New Roman"/>
          <w:sz w:val="24"/>
          <w:szCs w:val="24"/>
        </w:rPr>
        <w:t xml:space="preserve"> The CFPB provided guidance to credit reporting agencies and lenders to ensure fair and accurate reporting of consumers' credit during the pandemic.</w:t>
      </w:r>
    </w:p>
    <w:p w14:paraId="7B95F9C2" w14:textId="77777777" w:rsidR="00D17864" w:rsidRPr="00D17864" w:rsidRDefault="00D17864" w:rsidP="00D17864">
      <w:pPr>
        <w:numPr>
          <w:ilvl w:val="1"/>
          <w:numId w:val="5"/>
        </w:numPr>
        <w:spacing w:before="100" w:beforeAutospacing="1" w:after="100" w:afterAutospacing="1" w:line="240" w:lineRule="auto"/>
        <w:jc w:val="both"/>
        <w:rPr>
          <w:rFonts w:ascii="Times New Roman" w:hAnsi="Times New Roman" w:cs="Times New Roman"/>
          <w:sz w:val="24"/>
          <w:szCs w:val="24"/>
        </w:rPr>
      </w:pPr>
      <w:r w:rsidRPr="00D17864">
        <w:rPr>
          <w:rStyle w:val="Strong"/>
          <w:rFonts w:ascii="Times New Roman" w:hAnsi="Times New Roman" w:cs="Times New Roman"/>
          <w:sz w:val="24"/>
          <w:szCs w:val="24"/>
        </w:rPr>
        <w:t>Encouraging Responsible Lending:</w:t>
      </w:r>
      <w:r w:rsidRPr="00D17864">
        <w:rPr>
          <w:rFonts w:ascii="Times New Roman" w:hAnsi="Times New Roman" w:cs="Times New Roman"/>
          <w:sz w:val="24"/>
          <w:szCs w:val="24"/>
        </w:rPr>
        <w:t xml:space="preserve"> Encouraged financial institutions to offer responsible and fair credit options to consumers affected by the pandemic.</w:t>
      </w:r>
    </w:p>
    <w:p w14:paraId="439B8F19" w14:textId="77777777" w:rsidR="00D17864" w:rsidRPr="00D17864" w:rsidRDefault="00D17864" w:rsidP="00D17864">
      <w:pPr>
        <w:pStyle w:val="NormalWeb"/>
        <w:numPr>
          <w:ilvl w:val="0"/>
          <w:numId w:val="5"/>
        </w:numPr>
        <w:jc w:val="both"/>
      </w:pPr>
      <w:r w:rsidRPr="00D17864">
        <w:rPr>
          <w:rStyle w:val="Strong"/>
        </w:rPr>
        <w:t>Small Business Support:</w:t>
      </w:r>
    </w:p>
    <w:p w14:paraId="41CD833B" w14:textId="77777777" w:rsidR="00D17864" w:rsidRPr="00D17864" w:rsidRDefault="00D17864" w:rsidP="00D17864">
      <w:pPr>
        <w:numPr>
          <w:ilvl w:val="1"/>
          <w:numId w:val="5"/>
        </w:numPr>
        <w:spacing w:before="100" w:beforeAutospacing="1" w:after="100" w:afterAutospacing="1" w:line="240" w:lineRule="auto"/>
        <w:jc w:val="both"/>
        <w:rPr>
          <w:rFonts w:ascii="Times New Roman" w:hAnsi="Times New Roman" w:cs="Times New Roman"/>
          <w:sz w:val="24"/>
          <w:szCs w:val="24"/>
        </w:rPr>
      </w:pPr>
      <w:r w:rsidRPr="00D17864">
        <w:rPr>
          <w:rStyle w:val="Strong"/>
          <w:rFonts w:ascii="Times New Roman" w:hAnsi="Times New Roman" w:cs="Times New Roman"/>
          <w:sz w:val="24"/>
          <w:szCs w:val="24"/>
        </w:rPr>
        <w:t>Paycheck Protection Program (PPP) Guidance:</w:t>
      </w:r>
      <w:r w:rsidRPr="00D17864">
        <w:rPr>
          <w:rFonts w:ascii="Times New Roman" w:hAnsi="Times New Roman" w:cs="Times New Roman"/>
          <w:sz w:val="24"/>
          <w:szCs w:val="24"/>
        </w:rPr>
        <w:t xml:space="preserve"> Provided information and resources to small businesses about the PPP and other relief programs.</w:t>
      </w:r>
    </w:p>
    <w:p w14:paraId="4F3D0DA4" w14:textId="77777777" w:rsidR="00CB5402" w:rsidRDefault="00CB5402" w:rsidP="00D17864">
      <w:pPr>
        <w:pStyle w:val="Heading3"/>
        <w:jc w:val="both"/>
        <w:rPr>
          <w:sz w:val="24"/>
          <w:szCs w:val="24"/>
        </w:rPr>
      </w:pPr>
    </w:p>
    <w:p w14:paraId="04303D69" w14:textId="61748C73" w:rsidR="00D17864" w:rsidRPr="00D17864" w:rsidRDefault="00D17864" w:rsidP="00D17864">
      <w:pPr>
        <w:pStyle w:val="Heading3"/>
        <w:jc w:val="both"/>
        <w:rPr>
          <w:sz w:val="24"/>
          <w:szCs w:val="24"/>
        </w:rPr>
      </w:pPr>
      <w:r w:rsidRPr="00D17864">
        <w:rPr>
          <w:sz w:val="24"/>
          <w:szCs w:val="24"/>
        </w:rPr>
        <w:lastRenderedPageBreak/>
        <w:t>Key Data Points Reflecting CFPB's Actions During COVID-19</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20"/>
        <w:gridCol w:w="3466"/>
        <w:gridCol w:w="3464"/>
      </w:tblGrid>
      <w:tr w:rsidR="00D17864" w:rsidRPr="00D17864" w14:paraId="73797D57" w14:textId="77777777" w:rsidTr="00CB5402">
        <w:trPr>
          <w:tblHeader/>
          <w:tblCellSpacing w:w="15" w:type="dxa"/>
        </w:trPr>
        <w:tc>
          <w:tcPr>
            <w:tcW w:w="0" w:type="auto"/>
            <w:vAlign w:val="center"/>
            <w:hideMark/>
          </w:tcPr>
          <w:p w14:paraId="49B0A9DA" w14:textId="77777777" w:rsidR="00D17864" w:rsidRPr="00D17864" w:rsidRDefault="00D17864" w:rsidP="00D17864">
            <w:pPr>
              <w:jc w:val="both"/>
              <w:rPr>
                <w:rFonts w:ascii="Times New Roman" w:hAnsi="Times New Roman" w:cs="Times New Roman"/>
                <w:b/>
                <w:bCs/>
                <w:sz w:val="24"/>
                <w:szCs w:val="24"/>
              </w:rPr>
            </w:pPr>
            <w:r w:rsidRPr="00D17864">
              <w:rPr>
                <w:rStyle w:val="Strong"/>
                <w:rFonts w:ascii="Times New Roman" w:hAnsi="Times New Roman" w:cs="Times New Roman"/>
                <w:sz w:val="24"/>
                <w:szCs w:val="24"/>
              </w:rPr>
              <w:t>Initiative/Action</w:t>
            </w:r>
          </w:p>
        </w:tc>
        <w:tc>
          <w:tcPr>
            <w:tcW w:w="0" w:type="auto"/>
            <w:vAlign w:val="center"/>
            <w:hideMark/>
          </w:tcPr>
          <w:p w14:paraId="1970FFB1" w14:textId="77777777" w:rsidR="00D17864" w:rsidRPr="00D17864" w:rsidRDefault="00D17864" w:rsidP="00D17864">
            <w:pPr>
              <w:jc w:val="both"/>
              <w:rPr>
                <w:rFonts w:ascii="Times New Roman" w:hAnsi="Times New Roman" w:cs="Times New Roman"/>
                <w:b/>
                <w:bCs/>
                <w:sz w:val="24"/>
                <w:szCs w:val="24"/>
              </w:rPr>
            </w:pPr>
            <w:r w:rsidRPr="00D17864">
              <w:rPr>
                <w:rStyle w:val="Strong"/>
                <w:rFonts w:ascii="Times New Roman" w:hAnsi="Times New Roman" w:cs="Times New Roman"/>
                <w:sz w:val="24"/>
                <w:szCs w:val="24"/>
              </w:rPr>
              <w:t>Description</w:t>
            </w:r>
          </w:p>
        </w:tc>
        <w:tc>
          <w:tcPr>
            <w:tcW w:w="0" w:type="auto"/>
            <w:vAlign w:val="center"/>
            <w:hideMark/>
          </w:tcPr>
          <w:p w14:paraId="1F0DE792" w14:textId="77777777" w:rsidR="00D17864" w:rsidRPr="00D17864" w:rsidRDefault="00D17864" w:rsidP="00D17864">
            <w:pPr>
              <w:jc w:val="both"/>
              <w:rPr>
                <w:rFonts w:ascii="Times New Roman" w:hAnsi="Times New Roman" w:cs="Times New Roman"/>
                <w:b/>
                <w:bCs/>
                <w:sz w:val="24"/>
                <w:szCs w:val="24"/>
              </w:rPr>
            </w:pPr>
            <w:r w:rsidRPr="00D17864">
              <w:rPr>
                <w:rStyle w:val="Strong"/>
                <w:rFonts w:ascii="Times New Roman" w:hAnsi="Times New Roman" w:cs="Times New Roman"/>
                <w:sz w:val="24"/>
                <w:szCs w:val="24"/>
              </w:rPr>
              <w:t>Key Data Points (2020-2021)</w:t>
            </w:r>
          </w:p>
        </w:tc>
      </w:tr>
      <w:tr w:rsidR="00D17864" w:rsidRPr="00D17864" w14:paraId="096189A8" w14:textId="77777777" w:rsidTr="00CB5402">
        <w:trPr>
          <w:tblCellSpacing w:w="15" w:type="dxa"/>
        </w:trPr>
        <w:tc>
          <w:tcPr>
            <w:tcW w:w="0" w:type="auto"/>
            <w:vAlign w:val="center"/>
            <w:hideMark/>
          </w:tcPr>
          <w:p w14:paraId="16CA6061" w14:textId="77777777" w:rsidR="00D17864" w:rsidRPr="00D17864" w:rsidRDefault="00D17864" w:rsidP="00D17864">
            <w:pPr>
              <w:jc w:val="both"/>
              <w:rPr>
                <w:rFonts w:ascii="Times New Roman" w:hAnsi="Times New Roman" w:cs="Times New Roman"/>
                <w:sz w:val="24"/>
                <w:szCs w:val="24"/>
              </w:rPr>
            </w:pPr>
            <w:r w:rsidRPr="00D17864">
              <w:rPr>
                <w:rStyle w:val="Strong"/>
                <w:rFonts w:ascii="Times New Roman" w:hAnsi="Times New Roman" w:cs="Times New Roman"/>
                <w:sz w:val="24"/>
                <w:szCs w:val="24"/>
              </w:rPr>
              <w:t>Consumer Guidance and Resources</w:t>
            </w:r>
          </w:p>
        </w:tc>
        <w:tc>
          <w:tcPr>
            <w:tcW w:w="0" w:type="auto"/>
            <w:vAlign w:val="center"/>
            <w:hideMark/>
          </w:tcPr>
          <w:p w14:paraId="6CE020C2" w14:textId="77777777" w:rsidR="00D17864" w:rsidRPr="00D17864" w:rsidRDefault="00D17864" w:rsidP="00D17864">
            <w:pPr>
              <w:jc w:val="both"/>
              <w:rPr>
                <w:rFonts w:ascii="Times New Roman" w:hAnsi="Times New Roman" w:cs="Times New Roman"/>
                <w:sz w:val="24"/>
                <w:szCs w:val="24"/>
              </w:rPr>
            </w:pPr>
            <w:r w:rsidRPr="00D17864">
              <w:rPr>
                <w:rFonts w:ascii="Times New Roman" w:hAnsi="Times New Roman" w:cs="Times New Roman"/>
                <w:sz w:val="24"/>
                <w:szCs w:val="24"/>
              </w:rPr>
              <w:t>Educational materials and dedicated COVID-19 information webpage</w:t>
            </w:r>
          </w:p>
        </w:tc>
        <w:tc>
          <w:tcPr>
            <w:tcW w:w="0" w:type="auto"/>
            <w:vAlign w:val="center"/>
            <w:hideMark/>
          </w:tcPr>
          <w:p w14:paraId="6D55A32B" w14:textId="77777777" w:rsidR="00D17864" w:rsidRPr="00D17864" w:rsidRDefault="00D17864" w:rsidP="00D17864">
            <w:pPr>
              <w:jc w:val="both"/>
              <w:rPr>
                <w:rFonts w:ascii="Times New Roman" w:hAnsi="Times New Roman" w:cs="Times New Roman"/>
                <w:sz w:val="24"/>
                <w:szCs w:val="24"/>
              </w:rPr>
            </w:pPr>
            <w:r w:rsidRPr="00D17864">
              <w:rPr>
                <w:rFonts w:ascii="Times New Roman" w:hAnsi="Times New Roman" w:cs="Times New Roman"/>
                <w:sz w:val="24"/>
                <w:szCs w:val="24"/>
              </w:rPr>
              <w:t>10+ million visits to the COVID-19 resources webpage</w:t>
            </w:r>
          </w:p>
        </w:tc>
      </w:tr>
      <w:tr w:rsidR="00D17864" w:rsidRPr="00D17864" w14:paraId="1DD01E67" w14:textId="77777777" w:rsidTr="00CB5402">
        <w:trPr>
          <w:tblCellSpacing w:w="15" w:type="dxa"/>
        </w:trPr>
        <w:tc>
          <w:tcPr>
            <w:tcW w:w="0" w:type="auto"/>
            <w:vAlign w:val="center"/>
            <w:hideMark/>
          </w:tcPr>
          <w:p w14:paraId="7DEAAE32" w14:textId="77777777" w:rsidR="00D17864" w:rsidRPr="00D17864" w:rsidRDefault="00D17864" w:rsidP="00D17864">
            <w:pPr>
              <w:jc w:val="both"/>
              <w:rPr>
                <w:rFonts w:ascii="Times New Roman" w:hAnsi="Times New Roman" w:cs="Times New Roman"/>
                <w:sz w:val="24"/>
                <w:szCs w:val="24"/>
              </w:rPr>
            </w:pPr>
            <w:r w:rsidRPr="00D17864">
              <w:rPr>
                <w:rStyle w:val="Strong"/>
                <w:rFonts w:ascii="Times New Roman" w:hAnsi="Times New Roman" w:cs="Times New Roman"/>
                <w:sz w:val="24"/>
                <w:szCs w:val="24"/>
              </w:rPr>
              <w:t>Mortgage Relief</w:t>
            </w:r>
          </w:p>
        </w:tc>
        <w:tc>
          <w:tcPr>
            <w:tcW w:w="0" w:type="auto"/>
            <w:vAlign w:val="center"/>
            <w:hideMark/>
          </w:tcPr>
          <w:p w14:paraId="2F29AEE6" w14:textId="77777777" w:rsidR="00D17864" w:rsidRPr="00D17864" w:rsidRDefault="00D17864" w:rsidP="00D17864">
            <w:pPr>
              <w:jc w:val="both"/>
              <w:rPr>
                <w:rFonts w:ascii="Times New Roman" w:hAnsi="Times New Roman" w:cs="Times New Roman"/>
                <w:sz w:val="24"/>
                <w:szCs w:val="24"/>
              </w:rPr>
            </w:pPr>
            <w:r w:rsidRPr="00D17864">
              <w:rPr>
                <w:rFonts w:ascii="Times New Roman" w:hAnsi="Times New Roman" w:cs="Times New Roman"/>
                <w:sz w:val="24"/>
                <w:szCs w:val="24"/>
              </w:rPr>
              <w:t>Guidance on forbearance and handling mortgage complaints</w:t>
            </w:r>
          </w:p>
        </w:tc>
        <w:tc>
          <w:tcPr>
            <w:tcW w:w="0" w:type="auto"/>
            <w:vAlign w:val="center"/>
            <w:hideMark/>
          </w:tcPr>
          <w:p w14:paraId="6D277569" w14:textId="77777777" w:rsidR="00D17864" w:rsidRPr="00D17864" w:rsidRDefault="00D17864" w:rsidP="00D17864">
            <w:pPr>
              <w:jc w:val="both"/>
              <w:rPr>
                <w:rFonts w:ascii="Times New Roman" w:hAnsi="Times New Roman" w:cs="Times New Roman"/>
                <w:sz w:val="24"/>
                <w:szCs w:val="24"/>
              </w:rPr>
            </w:pPr>
            <w:r w:rsidRPr="00D17864">
              <w:rPr>
                <w:rFonts w:ascii="Times New Roman" w:hAnsi="Times New Roman" w:cs="Times New Roman"/>
                <w:sz w:val="24"/>
                <w:szCs w:val="24"/>
              </w:rPr>
              <w:t>Over 1 million mortgage-related complaints and inquiries handled</w:t>
            </w:r>
          </w:p>
        </w:tc>
      </w:tr>
      <w:tr w:rsidR="00D17864" w:rsidRPr="00D17864" w14:paraId="44C2605E" w14:textId="77777777" w:rsidTr="00CB5402">
        <w:trPr>
          <w:tblCellSpacing w:w="15" w:type="dxa"/>
        </w:trPr>
        <w:tc>
          <w:tcPr>
            <w:tcW w:w="0" w:type="auto"/>
            <w:vAlign w:val="center"/>
            <w:hideMark/>
          </w:tcPr>
          <w:p w14:paraId="542B2690" w14:textId="77777777" w:rsidR="00D17864" w:rsidRPr="00D17864" w:rsidRDefault="00D17864" w:rsidP="00D17864">
            <w:pPr>
              <w:jc w:val="both"/>
              <w:rPr>
                <w:rFonts w:ascii="Times New Roman" w:hAnsi="Times New Roman" w:cs="Times New Roman"/>
                <w:sz w:val="24"/>
                <w:szCs w:val="24"/>
              </w:rPr>
            </w:pPr>
            <w:r w:rsidRPr="00D17864">
              <w:rPr>
                <w:rStyle w:val="Strong"/>
                <w:rFonts w:ascii="Times New Roman" w:hAnsi="Times New Roman" w:cs="Times New Roman"/>
                <w:sz w:val="24"/>
                <w:szCs w:val="24"/>
              </w:rPr>
              <w:t>Debt Collection Practices</w:t>
            </w:r>
          </w:p>
        </w:tc>
        <w:tc>
          <w:tcPr>
            <w:tcW w:w="0" w:type="auto"/>
            <w:vAlign w:val="center"/>
            <w:hideMark/>
          </w:tcPr>
          <w:p w14:paraId="167357A7" w14:textId="77777777" w:rsidR="00D17864" w:rsidRPr="00D17864" w:rsidRDefault="00D17864" w:rsidP="00D17864">
            <w:pPr>
              <w:jc w:val="both"/>
              <w:rPr>
                <w:rFonts w:ascii="Times New Roman" w:hAnsi="Times New Roman" w:cs="Times New Roman"/>
                <w:sz w:val="24"/>
                <w:szCs w:val="24"/>
              </w:rPr>
            </w:pPr>
            <w:r w:rsidRPr="00D17864">
              <w:rPr>
                <w:rFonts w:ascii="Times New Roman" w:hAnsi="Times New Roman" w:cs="Times New Roman"/>
                <w:sz w:val="24"/>
                <w:szCs w:val="24"/>
              </w:rPr>
              <w:t>Regulatory flexibility and guidelines for fair debt collection</w:t>
            </w:r>
          </w:p>
        </w:tc>
        <w:tc>
          <w:tcPr>
            <w:tcW w:w="0" w:type="auto"/>
            <w:vAlign w:val="center"/>
            <w:hideMark/>
          </w:tcPr>
          <w:p w14:paraId="61F66660" w14:textId="77777777" w:rsidR="00D17864" w:rsidRPr="00D17864" w:rsidRDefault="00D17864" w:rsidP="00D17864">
            <w:pPr>
              <w:jc w:val="both"/>
              <w:rPr>
                <w:rFonts w:ascii="Times New Roman" w:hAnsi="Times New Roman" w:cs="Times New Roman"/>
                <w:sz w:val="24"/>
                <w:szCs w:val="24"/>
              </w:rPr>
            </w:pPr>
            <w:r w:rsidRPr="00D17864">
              <w:rPr>
                <w:rFonts w:ascii="Times New Roman" w:hAnsi="Times New Roman" w:cs="Times New Roman"/>
                <w:sz w:val="24"/>
                <w:szCs w:val="24"/>
              </w:rPr>
              <w:t>Significant reduction in consumer complaints about debt collection practices</w:t>
            </w:r>
          </w:p>
        </w:tc>
      </w:tr>
      <w:tr w:rsidR="00D17864" w:rsidRPr="00D17864" w14:paraId="44FBD07B" w14:textId="77777777" w:rsidTr="00CB5402">
        <w:trPr>
          <w:tblCellSpacing w:w="15" w:type="dxa"/>
        </w:trPr>
        <w:tc>
          <w:tcPr>
            <w:tcW w:w="0" w:type="auto"/>
            <w:vAlign w:val="center"/>
            <w:hideMark/>
          </w:tcPr>
          <w:p w14:paraId="6FF7DAC6" w14:textId="77777777" w:rsidR="00D17864" w:rsidRPr="00D17864" w:rsidRDefault="00D17864" w:rsidP="00D17864">
            <w:pPr>
              <w:jc w:val="both"/>
              <w:rPr>
                <w:rFonts w:ascii="Times New Roman" w:hAnsi="Times New Roman" w:cs="Times New Roman"/>
                <w:sz w:val="24"/>
                <w:szCs w:val="24"/>
              </w:rPr>
            </w:pPr>
            <w:r w:rsidRPr="00D17864">
              <w:rPr>
                <w:rStyle w:val="Strong"/>
                <w:rFonts w:ascii="Times New Roman" w:hAnsi="Times New Roman" w:cs="Times New Roman"/>
                <w:sz w:val="24"/>
                <w:szCs w:val="24"/>
              </w:rPr>
              <w:t>Supervision and Enforcement</w:t>
            </w:r>
          </w:p>
        </w:tc>
        <w:tc>
          <w:tcPr>
            <w:tcW w:w="0" w:type="auto"/>
            <w:vAlign w:val="center"/>
            <w:hideMark/>
          </w:tcPr>
          <w:p w14:paraId="1290DBF6" w14:textId="77777777" w:rsidR="00D17864" w:rsidRPr="00D17864" w:rsidRDefault="00D17864" w:rsidP="00D17864">
            <w:pPr>
              <w:jc w:val="both"/>
              <w:rPr>
                <w:rFonts w:ascii="Times New Roman" w:hAnsi="Times New Roman" w:cs="Times New Roman"/>
                <w:sz w:val="24"/>
                <w:szCs w:val="24"/>
              </w:rPr>
            </w:pPr>
            <w:r w:rsidRPr="00D17864">
              <w:rPr>
                <w:rFonts w:ascii="Times New Roman" w:hAnsi="Times New Roman" w:cs="Times New Roman"/>
                <w:sz w:val="24"/>
                <w:szCs w:val="24"/>
              </w:rPr>
              <w:t>Increased monitoring and enforcement actions focused on pandemic-related issues</w:t>
            </w:r>
          </w:p>
        </w:tc>
        <w:tc>
          <w:tcPr>
            <w:tcW w:w="0" w:type="auto"/>
            <w:vAlign w:val="center"/>
            <w:hideMark/>
          </w:tcPr>
          <w:p w14:paraId="5A5333EC" w14:textId="77777777" w:rsidR="00D17864" w:rsidRPr="00D17864" w:rsidRDefault="00D17864" w:rsidP="00D17864">
            <w:pPr>
              <w:jc w:val="both"/>
              <w:rPr>
                <w:rFonts w:ascii="Times New Roman" w:hAnsi="Times New Roman" w:cs="Times New Roman"/>
                <w:sz w:val="24"/>
                <w:szCs w:val="24"/>
              </w:rPr>
            </w:pPr>
            <w:r w:rsidRPr="00D17864">
              <w:rPr>
                <w:rFonts w:ascii="Times New Roman" w:hAnsi="Times New Roman" w:cs="Times New Roman"/>
                <w:sz w:val="24"/>
                <w:szCs w:val="24"/>
              </w:rPr>
              <w:t>Dozens of enforcement actions resulting in over $500 million in relief</w:t>
            </w:r>
          </w:p>
        </w:tc>
      </w:tr>
      <w:tr w:rsidR="00D17864" w:rsidRPr="00D17864" w14:paraId="4F911AE6" w14:textId="77777777" w:rsidTr="00CB5402">
        <w:trPr>
          <w:tblCellSpacing w:w="15" w:type="dxa"/>
        </w:trPr>
        <w:tc>
          <w:tcPr>
            <w:tcW w:w="0" w:type="auto"/>
            <w:vAlign w:val="center"/>
            <w:hideMark/>
          </w:tcPr>
          <w:p w14:paraId="0B79E02B" w14:textId="77777777" w:rsidR="00D17864" w:rsidRPr="00D17864" w:rsidRDefault="00D17864" w:rsidP="00D17864">
            <w:pPr>
              <w:jc w:val="both"/>
              <w:rPr>
                <w:rFonts w:ascii="Times New Roman" w:hAnsi="Times New Roman" w:cs="Times New Roman"/>
                <w:sz w:val="24"/>
                <w:szCs w:val="24"/>
              </w:rPr>
            </w:pPr>
            <w:r w:rsidRPr="00D17864">
              <w:rPr>
                <w:rStyle w:val="Strong"/>
                <w:rFonts w:ascii="Times New Roman" w:hAnsi="Times New Roman" w:cs="Times New Roman"/>
                <w:sz w:val="24"/>
                <w:szCs w:val="24"/>
              </w:rPr>
              <w:t>Access to Credit</w:t>
            </w:r>
          </w:p>
        </w:tc>
        <w:tc>
          <w:tcPr>
            <w:tcW w:w="0" w:type="auto"/>
            <w:vAlign w:val="center"/>
            <w:hideMark/>
          </w:tcPr>
          <w:p w14:paraId="5D999129" w14:textId="77777777" w:rsidR="00D17864" w:rsidRPr="00D17864" w:rsidRDefault="00D17864" w:rsidP="00D17864">
            <w:pPr>
              <w:jc w:val="both"/>
              <w:rPr>
                <w:rFonts w:ascii="Times New Roman" w:hAnsi="Times New Roman" w:cs="Times New Roman"/>
                <w:sz w:val="24"/>
                <w:szCs w:val="24"/>
              </w:rPr>
            </w:pPr>
            <w:r w:rsidRPr="00D17864">
              <w:rPr>
                <w:rFonts w:ascii="Times New Roman" w:hAnsi="Times New Roman" w:cs="Times New Roman"/>
                <w:sz w:val="24"/>
                <w:szCs w:val="24"/>
              </w:rPr>
              <w:t>Guidance on fair credit reporting and responsible lending</w:t>
            </w:r>
          </w:p>
        </w:tc>
        <w:tc>
          <w:tcPr>
            <w:tcW w:w="0" w:type="auto"/>
            <w:vAlign w:val="center"/>
            <w:hideMark/>
          </w:tcPr>
          <w:p w14:paraId="6762ACEE" w14:textId="77777777" w:rsidR="00D17864" w:rsidRPr="00D17864" w:rsidRDefault="00D17864" w:rsidP="00D17864">
            <w:pPr>
              <w:jc w:val="both"/>
              <w:rPr>
                <w:rFonts w:ascii="Times New Roman" w:hAnsi="Times New Roman" w:cs="Times New Roman"/>
                <w:sz w:val="24"/>
                <w:szCs w:val="24"/>
              </w:rPr>
            </w:pPr>
            <w:r w:rsidRPr="00D17864">
              <w:rPr>
                <w:rFonts w:ascii="Times New Roman" w:hAnsi="Times New Roman" w:cs="Times New Roman"/>
                <w:sz w:val="24"/>
                <w:szCs w:val="24"/>
              </w:rPr>
              <w:t>Issued multiple advisories and policy statements to ensure fair credit access</w:t>
            </w:r>
          </w:p>
        </w:tc>
      </w:tr>
      <w:tr w:rsidR="00D17864" w:rsidRPr="00D17864" w14:paraId="05FF3090" w14:textId="77777777" w:rsidTr="00CB5402">
        <w:trPr>
          <w:tblCellSpacing w:w="15" w:type="dxa"/>
        </w:trPr>
        <w:tc>
          <w:tcPr>
            <w:tcW w:w="0" w:type="auto"/>
            <w:vAlign w:val="center"/>
            <w:hideMark/>
          </w:tcPr>
          <w:p w14:paraId="0CC1CDBD" w14:textId="77777777" w:rsidR="00D17864" w:rsidRPr="00D17864" w:rsidRDefault="00D17864" w:rsidP="00D17864">
            <w:pPr>
              <w:jc w:val="both"/>
              <w:rPr>
                <w:rFonts w:ascii="Times New Roman" w:hAnsi="Times New Roman" w:cs="Times New Roman"/>
                <w:sz w:val="24"/>
                <w:szCs w:val="24"/>
              </w:rPr>
            </w:pPr>
            <w:r w:rsidRPr="00D17864">
              <w:rPr>
                <w:rStyle w:val="Strong"/>
                <w:rFonts w:ascii="Times New Roman" w:hAnsi="Times New Roman" w:cs="Times New Roman"/>
                <w:sz w:val="24"/>
                <w:szCs w:val="24"/>
              </w:rPr>
              <w:t>Small Business Support</w:t>
            </w:r>
          </w:p>
        </w:tc>
        <w:tc>
          <w:tcPr>
            <w:tcW w:w="0" w:type="auto"/>
            <w:vAlign w:val="center"/>
            <w:hideMark/>
          </w:tcPr>
          <w:p w14:paraId="01FE7985" w14:textId="77777777" w:rsidR="00D17864" w:rsidRPr="00D17864" w:rsidRDefault="00D17864" w:rsidP="00D17864">
            <w:pPr>
              <w:jc w:val="both"/>
              <w:rPr>
                <w:rFonts w:ascii="Times New Roman" w:hAnsi="Times New Roman" w:cs="Times New Roman"/>
                <w:sz w:val="24"/>
                <w:szCs w:val="24"/>
              </w:rPr>
            </w:pPr>
            <w:r w:rsidRPr="00D17864">
              <w:rPr>
                <w:rFonts w:ascii="Times New Roman" w:hAnsi="Times New Roman" w:cs="Times New Roman"/>
                <w:sz w:val="24"/>
                <w:szCs w:val="24"/>
              </w:rPr>
              <w:t>Resources and guidance on PPP and other relief programs</w:t>
            </w:r>
          </w:p>
        </w:tc>
        <w:tc>
          <w:tcPr>
            <w:tcW w:w="0" w:type="auto"/>
            <w:vAlign w:val="center"/>
            <w:hideMark/>
          </w:tcPr>
          <w:p w14:paraId="1A889D17" w14:textId="77777777" w:rsidR="00D17864" w:rsidRPr="00D17864" w:rsidRDefault="00D17864" w:rsidP="00D17864">
            <w:pPr>
              <w:jc w:val="both"/>
              <w:rPr>
                <w:rFonts w:ascii="Times New Roman" w:hAnsi="Times New Roman" w:cs="Times New Roman"/>
                <w:sz w:val="24"/>
                <w:szCs w:val="24"/>
              </w:rPr>
            </w:pPr>
            <w:r w:rsidRPr="00D17864">
              <w:rPr>
                <w:rFonts w:ascii="Times New Roman" w:hAnsi="Times New Roman" w:cs="Times New Roman"/>
                <w:sz w:val="24"/>
                <w:szCs w:val="24"/>
              </w:rPr>
              <w:t>Thousands of small businesses reached through CFPB's informational webinars</w:t>
            </w:r>
          </w:p>
        </w:tc>
      </w:tr>
    </w:tbl>
    <w:p w14:paraId="3012FA14" w14:textId="77777777" w:rsidR="00D17864" w:rsidRDefault="00D17864" w:rsidP="00D17864">
      <w:pPr>
        <w:pStyle w:val="Heading3"/>
        <w:jc w:val="both"/>
        <w:rPr>
          <w:sz w:val="24"/>
          <w:szCs w:val="24"/>
        </w:rPr>
      </w:pPr>
    </w:p>
    <w:p w14:paraId="29F6A715" w14:textId="3DB6FCF4" w:rsidR="00D17864" w:rsidRPr="00D17864" w:rsidRDefault="00D17864" w:rsidP="00D17864">
      <w:pPr>
        <w:pStyle w:val="Heading3"/>
        <w:jc w:val="both"/>
        <w:rPr>
          <w:sz w:val="24"/>
          <w:szCs w:val="24"/>
        </w:rPr>
      </w:pPr>
      <w:r w:rsidRPr="00D17864">
        <w:rPr>
          <w:sz w:val="24"/>
          <w:szCs w:val="24"/>
        </w:rPr>
        <w:t>Impact and Results</w:t>
      </w:r>
    </w:p>
    <w:p w14:paraId="76748EE4" w14:textId="77777777" w:rsidR="00D17864" w:rsidRPr="00D17864" w:rsidRDefault="00D17864" w:rsidP="00D17864">
      <w:pPr>
        <w:pStyle w:val="NormalWeb"/>
        <w:numPr>
          <w:ilvl w:val="0"/>
          <w:numId w:val="6"/>
        </w:numPr>
        <w:jc w:val="both"/>
      </w:pPr>
      <w:r w:rsidRPr="00D17864">
        <w:rPr>
          <w:rStyle w:val="Strong"/>
        </w:rPr>
        <w:t>Consumer Complaints and Inquiries:</w:t>
      </w:r>
    </w:p>
    <w:p w14:paraId="709ABEDB" w14:textId="77777777" w:rsidR="00D17864" w:rsidRPr="00D17864" w:rsidRDefault="00D17864" w:rsidP="00D17864">
      <w:pPr>
        <w:numPr>
          <w:ilvl w:val="1"/>
          <w:numId w:val="6"/>
        </w:numPr>
        <w:spacing w:before="100" w:beforeAutospacing="1" w:after="100" w:afterAutospacing="1" w:line="240" w:lineRule="auto"/>
        <w:jc w:val="both"/>
        <w:rPr>
          <w:rFonts w:ascii="Times New Roman" w:hAnsi="Times New Roman" w:cs="Times New Roman"/>
          <w:sz w:val="24"/>
          <w:szCs w:val="24"/>
        </w:rPr>
      </w:pPr>
      <w:r w:rsidRPr="00D17864">
        <w:rPr>
          <w:rFonts w:ascii="Times New Roman" w:hAnsi="Times New Roman" w:cs="Times New Roman"/>
          <w:sz w:val="24"/>
          <w:szCs w:val="24"/>
        </w:rPr>
        <w:t>The CFPB saw a significant increase in consumer complaints related to financial hardships during the pandemic. The Bureau prioritized these complaints, especially those related to mortgage forbearance, debt collection, and credit reporting.</w:t>
      </w:r>
    </w:p>
    <w:p w14:paraId="7B98C57A" w14:textId="77777777" w:rsidR="00D17864" w:rsidRPr="00D17864" w:rsidRDefault="00D17864" w:rsidP="00D17864">
      <w:pPr>
        <w:pStyle w:val="NormalWeb"/>
        <w:numPr>
          <w:ilvl w:val="0"/>
          <w:numId w:val="6"/>
        </w:numPr>
        <w:jc w:val="both"/>
      </w:pPr>
      <w:r w:rsidRPr="00D17864">
        <w:rPr>
          <w:rStyle w:val="Strong"/>
        </w:rPr>
        <w:t>Enforcement Actions:</w:t>
      </w:r>
    </w:p>
    <w:p w14:paraId="2EDCC525" w14:textId="77777777" w:rsidR="00D17864" w:rsidRPr="00D17864" w:rsidRDefault="00D17864" w:rsidP="00D17864">
      <w:pPr>
        <w:numPr>
          <w:ilvl w:val="1"/>
          <w:numId w:val="6"/>
        </w:numPr>
        <w:spacing w:before="100" w:beforeAutospacing="1" w:after="100" w:afterAutospacing="1" w:line="240" w:lineRule="auto"/>
        <w:jc w:val="both"/>
        <w:rPr>
          <w:rFonts w:ascii="Times New Roman" w:hAnsi="Times New Roman" w:cs="Times New Roman"/>
          <w:sz w:val="24"/>
          <w:szCs w:val="24"/>
        </w:rPr>
      </w:pPr>
      <w:r w:rsidRPr="00D17864">
        <w:rPr>
          <w:rFonts w:ascii="Times New Roman" w:hAnsi="Times New Roman" w:cs="Times New Roman"/>
          <w:sz w:val="24"/>
          <w:szCs w:val="24"/>
        </w:rPr>
        <w:t>Despite the pandemic, the CFPB continued to enforce consumer protection laws rigorously. This included actions against companies engaging in unfair practices that exploited the pandemic situation.</w:t>
      </w:r>
    </w:p>
    <w:p w14:paraId="6683DE9A" w14:textId="77777777" w:rsidR="00D17864" w:rsidRPr="00D17864" w:rsidRDefault="00D17864" w:rsidP="00D17864">
      <w:pPr>
        <w:pStyle w:val="NormalWeb"/>
        <w:numPr>
          <w:ilvl w:val="0"/>
          <w:numId w:val="6"/>
        </w:numPr>
        <w:jc w:val="both"/>
      </w:pPr>
      <w:r w:rsidRPr="00D17864">
        <w:rPr>
          <w:rStyle w:val="Strong"/>
        </w:rPr>
        <w:t>Supervision Adjustments:</w:t>
      </w:r>
    </w:p>
    <w:p w14:paraId="6BFFA2B1" w14:textId="77777777" w:rsidR="00D17864" w:rsidRPr="00D17864" w:rsidRDefault="00D17864" w:rsidP="00D17864">
      <w:pPr>
        <w:numPr>
          <w:ilvl w:val="1"/>
          <w:numId w:val="6"/>
        </w:numPr>
        <w:spacing w:before="100" w:beforeAutospacing="1" w:after="100" w:afterAutospacing="1" w:line="240" w:lineRule="auto"/>
        <w:jc w:val="both"/>
        <w:rPr>
          <w:rFonts w:ascii="Times New Roman" w:hAnsi="Times New Roman" w:cs="Times New Roman"/>
          <w:sz w:val="24"/>
          <w:szCs w:val="24"/>
        </w:rPr>
      </w:pPr>
      <w:r w:rsidRPr="00D17864">
        <w:rPr>
          <w:rFonts w:ascii="Times New Roman" w:hAnsi="Times New Roman" w:cs="Times New Roman"/>
          <w:sz w:val="24"/>
          <w:szCs w:val="24"/>
        </w:rPr>
        <w:t>The CFPB adapted its supervision methods, using virtual tools to continue monitoring financial institutions’ compliance with consumer protection laws.</w:t>
      </w:r>
    </w:p>
    <w:p w14:paraId="29E3F31C" w14:textId="2A4C73EC" w:rsidR="00CB5402" w:rsidRPr="00D17864" w:rsidRDefault="00D17864" w:rsidP="00CB5402">
      <w:pPr>
        <w:pStyle w:val="NormalWeb"/>
        <w:numPr>
          <w:ilvl w:val="0"/>
          <w:numId w:val="6"/>
        </w:numPr>
        <w:jc w:val="both"/>
      </w:pPr>
      <w:bookmarkStart w:id="0" w:name="_GoBack"/>
      <w:bookmarkEnd w:id="0"/>
      <w:r w:rsidRPr="00D17864">
        <w:rPr>
          <w:rStyle w:val="Strong"/>
        </w:rPr>
        <w:t>Educational Outreach:</w:t>
      </w:r>
    </w:p>
    <w:p w14:paraId="3A4E4B02" w14:textId="77777777" w:rsidR="00D17864" w:rsidRPr="00D17864" w:rsidRDefault="00D17864" w:rsidP="00D17864">
      <w:pPr>
        <w:numPr>
          <w:ilvl w:val="1"/>
          <w:numId w:val="6"/>
        </w:numPr>
        <w:spacing w:before="100" w:beforeAutospacing="1" w:after="100" w:afterAutospacing="1" w:line="240" w:lineRule="auto"/>
        <w:jc w:val="both"/>
        <w:rPr>
          <w:rFonts w:ascii="Times New Roman" w:hAnsi="Times New Roman" w:cs="Times New Roman"/>
          <w:sz w:val="24"/>
          <w:szCs w:val="24"/>
        </w:rPr>
      </w:pPr>
      <w:r w:rsidRPr="00D17864">
        <w:rPr>
          <w:rFonts w:ascii="Times New Roman" w:hAnsi="Times New Roman" w:cs="Times New Roman"/>
          <w:sz w:val="24"/>
          <w:szCs w:val="24"/>
        </w:rPr>
        <w:lastRenderedPageBreak/>
        <w:t>The CFPB’s educational campaigns helped millions of consumers understand their rights and available relief options, mitigating some of the financial stress caused by the pandemic.</w:t>
      </w:r>
    </w:p>
    <w:p w14:paraId="61596650" w14:textId="77777777" w:rsidR="00D17864" w:rsidRDefault="00D17864" w:rsidP="00D17864">
      <w:pPr>
        <w:pStyle w:val="Heading3"/>
        <w:jc w:val="both"/>
        <w:rPr>
          <w:sz w:val="24"/>
          <w:szCs w:val="24"/>
        </w:rPr>
      </w:pPr>
    </w:p>
    <w:p w14:paraId="68A05EBF" w14:textId="1E529636" w:rsidR="00D17864" w:rsidRPr="00D17864" w:rsidRDefault="00D17864" w:rsidP="00D17864">
      <w:pPr>
        <w:pStyle w:val="Heading3"/>
        <w:jc w:val="both"/>
        <w:rPr>
          <w:sz w:val="24"/>
          <w:szCs w:val="24"/>
        </w:rPr>
      </w:pPr>
      <w:r w:rsidRPr="00D17864">
        <w:rPr>
          <w:sz w:val="24"/>
          <w:szCs w:val="24"/>
        </w:rPr>
        <w:t>Conclusion</w:t>
      </w:r>
    </w:p>
    <w:p w14:paraId="6B5FA91D" w14:textId="77777777" w:rsidR="00D17864" w:rsidRPr="00D17864" w:rsidRDefault="00D17864" w:rsidP="00D17864">
      <w:pPr>
        <w:pStyle w:val="NormalWeb"/>
        <w:jc w:val="both"/>
      </w:pPr>
      <w:r w:rsidRPr="00D17864">
        <w:t>The CFPB's proactive response to the COVID-19 pandemic was aimed at protecting consumers and ensuring fair practices by financial institutions. Through guidance, enforcement, supervision, and educational outreach, the CFPB played a critical role in addressing the financial challenges faced by consumers during this unprecedented crisis. The data supports the effectiveness of these efforts in providing relief and maintaining consumer protection standards.</w:t>
      </w:r>
    </w:p>
    <w:p w14:paraId="27E4B70E" w14:textId="77777777" w:rsidR="00D17864" w:rsidRDefault="00D17864" w:rsidP="00D17864">
      <w:pPr>
        <w:jc w:val="both"/>
      </w:pPr>
    </w:p>
    <w:sectPr w:rsidR="00D17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544F2"/>
    <w:multiLevelType w:val="multilevel"/>
    <w:tmpl w:val="7F4E5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D267CF"/>
    <w:multiLevelType w:val="multilevel"/>
    <w:tmpl w:val="5A54B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35798F"/>
    <w:multiLevelType w:val="multilevel"/>
    <w:tmpl w:val="797AA4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530F01"/>
    <w:multiLevelType w:val="multilevel"/>
    <w:tmpl w:val="91C499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671A29"/>
    <w:multiLevelType w:val="multilevel"/>
    <w:tmpl w:val="8E4C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6A7FCD"/>
    <w:multiLevelType w:val="multilevel"/>
    <w:tmpl w:val="4990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864"/>
    <w:rsid w:val="000D6FF0"/>
    <w:rsid w:val="00324E41"/>
    <w:rsid w:val="00CB5402"/>
    <w:rsid w:val="00D17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F9EBE"/>
  <w15:chartTrackingRefBased/>
  <w15:docId w15:val="{6DEC5C2E-2D94-4D1A-B150-12D824FAC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178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786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178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78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249730">
      <w:bodyDiv w:val="1"/>
      <w:marLeft w:val="0"/>
      <w:marRight w:val="0"/>
      <w:marTop w:val="0"/>
      <w:marBottom w:val="0"/>
      <w:divBdr>
        <w:top w:val="none" w:sz="0" w:space="0" w:color="auto"/>
        <w:left w:val="none" w:sz="0" w:space="0" w:color="auto"/>
        <w:bottom w:val="none" w:sz="0" w:space="0" w:color="auto"/>
        <w:right w:val="none" w:sz="0" w:space="0" w:color="auto"/>
      </w:divBdr>
    </w:div>
    <w:div w:id="615986095">
      <w:bodyDiv w:val="1"/>
      <w:marLeft w:val="0"/>
      <w:marRight w:val="0"/>
      <w:marTop w:val="0"/>
      <w:marBottom w:val="0"/>
      <w:divBdr>
        <w:top w:val="none" w:sz="0" w:space="0" w:color="auto"/>
        <w:left w:val="none" w:sz="0" w:space="0" w:color="auto"/>
        <w:bottom w:val="none" w:sz="0" w:space="0" w:color="auto"/>
        <w:right w:val="none" w:sz="0" w:space="0" w:color="auto"/>
      </w:divBdr>
    </w:div>
    <w:div w:id="1107428579">
      <w:bodyDiv w:val="1"/>
      <w:marLeft w:val="0"/>
      <w:marRight w:val="0"/>
      <w:marTop w:val="0"/>
      <w:marBottom w:val="0"/>
      <w:divBdr>
        <w:top w:val="none" w:sz="0" w:space="0" w:color="auto"/>
        <w:left w:val="none" w:sz="0" w:space="0" w:color="auto"/>
        <w:bottom w:val="none" w:sz="0" w:space="0" w:color="auto"/>
        <w:right w:val="none" w:sz="0" w:space="0" w:color="auto"/>
      </w:divBdr>
    </w:div>
    <w:div w:id="152347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1644</Words>
  <Characters>9374</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JAIN</dc:creator>
  <cp:keywords/>
  <dc:description/>
  <cp:lastModifiedBy>KASHISH JAIN</cp:lastModifiedBy>
  <cp:revision>1</cp:revision>
  <dcterms:created xsi:type="dcterms:W3CDTF">2024-06-12T06:06:00Z</dcterms:created>
  <dcterms:modified xsi:type="dcterms:W3CDTF">2024-06-12T06:18:00Z</dcterms:modified>
</cp:coreProperties>
</file>