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1175A" w14:textId="72E61ADE" w:rsidR="001A7445" w:rsidRPr="00F671F1" w:rsidRDefault="001A7445" w:rsidP="001A7445">
      <w:pPr>
        <w:jc w:val="center"/>
        <w:rPr>
          <w:b/>
          <w:bCs/>
          <w:w w:val="99"/>
          <w:sz w:val="40"/>
          <w:szCs w:val="40"/>
          <w:u w:val="single"/>
        </w:rPr>
      </w:pPr>
      <w:r>
        <w:rPr>
          <w:b/>
          <w:bCs/>
          <w:sz w:val="40"/>
          <w:szCs w:val="40"/>
          <w:u w:val="single"/>
        </w:rPr>
        <w:t>Machine Learning</w:t>
      </w:r>
    </w:p>
    <w:p w14:paraId="2E99A0AD" w14:textId="77777777" w:rsidR="001A7445" w:rsidRPr="00305CD2" w:rsidRDefault="001A7445" w:rsidP="001A7445">
      <w:pPr>
        <w:widowControl w:val="0"/>
        <w:autoSpaceDE w:val="0"/>
        <w:autoSpaceDN w:val="0"/>
        <w:adjustRightInd w:val="0"/>
        <w:spacing w:after="0" w:line="200" w:lineRule="exact"/>
        <w:rPr>
          <w:rFonts w:cs="Times New Roman"/>
          <w:sz w:val="20"/>
          <w:szCs w:val="20"/>
        </w:rPr>
      </w:pPr>
    </w:p>
    <w:p w14:paraId="56B5E38A" w14:textId="77777777" w:rsidR="001A7445" w:rsidRPr="00305CD2" w:rsidRDefault="001A7445" w:rsidP="001A7445">
      <w:pPr>
        <w:widowControl w:val="0"/>
        <w:autoSpaceDE w:val="0"/>
        <w:autoSpaceDN w:val="0"/>
        <w:adjustRightInd w:val="0"/>
        <w:spacing w:after="0" w:line="240" w:lineRule="auto"/>
        <w:jc w:val="center"/>
        <w:rPr>
          <w:rFonts w:cs="Times New Roman"/>
          <w:sz w:val="20"/>
          <w:szCs w:val="20"/>
        </w:rPr>
      </w:pPr>
      <w:r w:rsidRPr="00305CD2">
        <w:rPr>
          <w:rFonts w:cs="Times New Roman"/>
          <w:noProof/>
          <w:sz w:val="20"/>
          <w:szCs w:val="20"/>
        </w:rPr>
        <w:drawing>
          <wp:inline distT="0" distB="0" distL="0" distR="0" wp14:anchorId="4AD6F1D8" wp14:editId="3308CA1B">
            <wp:extent cx="1530945" cy="1359570"/>
            <wp:effectExtent l="0" t="0" r="0" b="0"/>
            <wp:docPr id="7" name="Picture 7"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logo of a university&#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530945" cy="1359570"/>
                    </a:xfrm>
                    <a:prstGeom prst="rect">
                      <a:avLst/>
                    </a:prstGeom>
                    <a:noFill/>
                    <a:ln>
                      <a:noFill/>
                    </a:ln>
                  </pic:spPr>
                </pic:pic>
              </a:graphicData>
            </a:graphic>
          </wp:inline>
        </w:drawing>
      </w:r>
    </w:p>
    <w:p w14:paraId="1AE7050B" w14:textId="77777777" w:rsidR="001A7445" w:rsidRPr="00305CD2" w:rsidRDefault="001A7445" w:rsidP="001A7445">
      <w:pPr>
        <w:widowControl w:val="0"/>
        <w:autoSpaceDE w:val="0"/>
        <w:autoSpaceDN w:val="0"/>
        <w:adjustRightInd w:val="0"/>
        <w:spacing w:before="9" w:after="0" w:line="190" w:lineRule="exact"/>
        <w:rPr>
          <w:rFonts w:cs="Times New Roman"/>
          <w:sz w:val="19"/>
          <w:szCs w:val="19"/>
        </w:rPr>
      </w:pPr>
    </w:p>
    <w:p w14:paraId="2BB93DA8" w14:textId="3DFBBE0D" w:rsidR="001A7445" w:rsidRPr="00EF3C3D" w:rsidRDefault="001A7445" w:rsidP="001A7445">
      <w:pPr>
        <w:widowControl w:val="0"/>
        <w:autoSpaceDE w:val="0"/>
        <w:autoSpaceDN w:val="0"/>
        <w:adjustRightInd w:val="0"/>
        <w:spacing w:before="65" w:after="0" w:line="240" w:lineRule="auto"/>
        <w:jc w:val="center"/>
        <w:rPr>
          <w:rFonts w:cs="Times New Roman"/>
          <w:sz w:val="40"/>
          <w:szCs w:val="40"/>
          <w:u w:val="single"/>
        </w:rPr>
      </w:pPr>
      <w:r w:rsidRPr="001A7445">
        <w:rPr>
          <w:rFonts w:cs="Times New Roman"/>
          <w:b/>
          <w:bCs/>
          <w:w w:val="99"/>
          <w:sz w:val="40"/>
          <w:szCs w:val="40"/>
          <w:u w:val="single"/>
        </w:rPr>
        <w:t>Task 01 - Decision Trees</w:t>
      </w:r>
    </w:p>
    <w:p w14:paraId="7C7F1485" w14:textId="77777777" w:rsidR="001A7445" w:rsidRDefault="001A7445" w:rsidP="001A7445">
      <w:pPr>
        <w:widowControl w:val="0"/>
        <w:autoSpaceDE w:val="0"/>
        <w:autoSpaceDN w:val="0"/>
        <w:adjustRightInd w:val="0"/>
        <w:spacing w:after="0" w:line="200" w:lineRule="exact"/>
        <w:rPr>
          <w:rFonts w:cs="Times New Roman"/>
          <w:sz w:val="20"/>
          <w:szCs w:val="20"/>
        </w:rPr>
      </w:pPr>
    </w:p>
    <w:p w14:paraId="32431EE3" w14:textId="77777777" w:rsidR="001A7445" w:rsidRDefault="001A7445" w:rsidP="001A7445">
      <w:pPr>
        <w:widowControl w:val="0"/>
        <w:autoSpaceDE w:val="0"/>
        <w:autoSpaceDN w:val="0"/>
        <w:adjustRightInd w:val="0"/>
        <w:spacing w:after="0" w:line="200" w:lineRule="exact"/>
        <w:rPr>
          <w:rFonts w:cs="Times New Roman"/>
          <w:sz w:val="20"/>
          <w:szCs w:val="20"/>
        </w:rPr>
      </w:pPr>
    </w:p>
    <w:p w14:paraId="5404CBF2" w14:textId="77777777" w:rsidR="001A7445" w:rsidRPr="00305CD2" w:rsidRDefault="001A7445" w:rsidP="001A7445">
      <w:pPr>
        <w:widowControl w:val="0"/>
        <w:autoSpaceDE w:val="0"/>
        <w:autoSpaceDN w:val="0"/>
        <w:adjustRightInd w:val="0"/>
        <w:spacing w:after="0" w:line="200" w:lineRule="exact"/>
        <w:rPr>
          <w:rFonts w:cs="Times New Roman"/>
          <w:sz w:val="20"/>
          <w:szCs w:val="20"/>
        </w:rPr>
      </w:pPr>
    </w:p>
    <w:p w14:paraId="5710E8D1" w14:textId="77777777" w:rsidR="001A7445" w:rsidRDefault="001A7445" w:rsidP="001A7445">
      <w:pPr>
        <w:widowControl w:val="0"/>
        <w:autoSpaceDE w:val="0"/>
        <w:autoSpaceDN w:val="0"/>
        <w:adjustRightInd w:val="0"/>
        <w:spacing w:after="0" w:line="200" w:lineRule="exact"/>
        <w:rPr>
          <w:rFonts w:cs="Times New Roman"/>
          <w:sz w:val="20"/>
          <w:szCs w:val="20"/>
        </w:rPr>
      </w:pPr>
    </w:p>
    <w:p w14:paraId="3EC074F7" w14:textId="77777777" w:rsidR="001A7445" w:rsidRPr="00305CD2" w:rsidRDefault="001A7445" w:rsidP="001A7445">
      <w:pPr>
        <w:widowControl w:val="0"/>
        <w:autoSpaceDE w:val="0"/>
        <w:autoSpaceDN w:val="0"/>
        <w:adjustRightInd w:val="0"/>
        <w:spacing w:after="0" w:line="200" w:lineRule="exact"/>
        <w:rPr>
          <w:rFonts w:cs="Times New Roman"/>
          <w:sz w:val="20"/>
          <w:szCs w:val="20"/>
        </w:rPr>
      </w:pPr>
    </w:p>
    <w:tbl>
      <w:tblPr>
        <w:tblW w:w="9058" w:type="dxa"/>
        <w:tblInd w:w="114" w:type="dxa"/>
        <w:tblLayout w:type="fixed"/>
        <w:tblCellMar>
          <w:left w:w="0" w:type="dxa"/>
          <w:right w:w="0" w:type="dxa"/>
        </w:tblCellMar>
        <w:tblLook w:val="0000" w:firstRow="0" w:lastRow="0" w:firstColumn="0" w:lastColumn="0" w:noHBand="0" w:noVBand="0"/>
      </w:tblPr>
      <w:tblGrid>
        <w:gridCol w:w="3121"/>
        <w:gridCol w:w="5937"/>
      </w:tblGrid>
      <w:tr w:rsidR="001A7445" w:rsidRPr="00305CD2" w14:paraId="6E97037C" w14:textId="77777777" w:rsidTr="007E5E7A">
        <w:trPr>
          <w:trHeight w:hRule="exact" w:val="864"/>
        </w:trPr>
        <w:tc>
          <w:tcPr>
            <w:tcW w:w="3121" w:type="dxa"/>
            <w:tcBorders>
              <w:top w:val="single" w:sz="4" w:space="0" w:color="000000"/>
              <w:left w:val="single" w:sz="4" w:space="0" w:color="000000"/>
              <w:bottom w:val="single" w:sz="4" w:space="0" w:color="000000"/>
              <w:right w:val="single" w:sz="4" w:space="0" w:color="000000"/>
            </w:tcBorders>
          </w:tcPr>
          <w:p w14:paraId="7853F5CD" w14:textId="77777777" w:rsidR="001A7445" w:rsidRPr="00CA69F9" w:rsidRDefault="001A7445" w:rsidP="007E5E7A">
            <w:pPr>
              <w:widowControl w:val="0"/>
              <w:autoSpaceDE w:val="0"/>
              <w:autoSpaceDN w:val="0"/>
              <w:adjustRightInd w:val="0"/>
              <w:spacing w:after="0" w:line="240" w:lineRule="auto"/>
              <w:ind w:left="102"/>
              <w:rPr>
                <w:rFonts w:asciiTheme="majorBidi" w:hAnsiTheme="majorBidi" w:cstheme="majorBidi"/>
                <w:b/>
                <w:bCs/>
                <w:spacing w:val="-1"/>
                <w:sz w:val="28"/>
                <w:szCs w:val="28"/>
              </w:rPr>
            </w:pPr>
          </w:p>
          <w:p w14:paraId="4809C404" w14:textId="77777777" w:rsidR="001A7445" w:rsidRPr="00CA69F9" w:rsidRDefault="001A7445" w:rsidP="007E5E7A">
            <w:pPr>
              <w:widowControl w:val="0"/>
              <w:autoSpaceDE w:val="0"/>
              <w:autoSpaceDN w:val="0"/>
              <w:adjustRightInd w:val="0"/>
              <w:spacing w:after="0" w:line="240" w:lineRule="auto"/>
              <w:ind w:left="102"/>
              <w:rPr>
                <w:rFonts w:asciiTheme="majorBidi" w:hAnsiTheme="majorBidi" w:cstheme="majorBidi"/>
                <w:b/>
                <w:bCs/>
                <w:sz w:val="28"/>
                <w:szCs w:val="28"/>
              </w:rPr>
            </w:pPr>
            <w:r w:rsidRPr="00CA69F9">
              <w:rPr>
                <w:rFonts w:asciiTheme="majorBidi" w:hAnsiTheme="majorBidi" w:cstheme="majorBidi"/>
                <w:b/>
                <w:bCs/>
                <w:spacing w:val="-1"/>
                <w:sz w:val="28"/>
                <w:szCs w:val="28"/>
              </w:rPr>
              <w:t>N</w:t>
            </w:r>
            <w:r w:rsidRPr="00CA69F9">
              <w:rPr>
                <w:rFonts w:asciiTheme="majorBidi" w:hAnsiTheme="majorBidi" w:cstheme="majorBidi"/>
                <w:b/>
                <w:bCs/>
                <w:spacing w:val="3"/>
                <w:sz w:val="28"/>
                <w:szCs w:val="28"/>
              </w:rPr>
              <w:t>a</w:t>
            </w:r>
            <w:r w:rsidRPr="00CA69F9">
              <w:rPr>
                <w:rFonts w:asciiTheme="majorBidi" w:hAnsiTheme="majorBidi" w:cstheme="majorBidi"/>
                <w:b/>
                <w:bCs/>
                <w:spacing w:val="-4"/>
                <w:sz w:val="28"/>
                <w:szCs w:val="28"/>
              </w:rPr>
              <w:t>m</w:t>
            </w:r>
            <w:r w:rsidRPr="00CA69F9">
              <w:rPr>
                <w:rFonts w:asciiTheme="majorBidi" w:hAnsiTheme="majorBidi" w:cstheme="majorBidi"/>
                <w:b/>
                <w:bCs/>
                <w:sz w:val="28"/>
                <w:szCs w:val="28"/>
              </w:rPr>
              <w:t>e</w:t>
            </w:r>
          </w:p>
        </w:tc>
        <w:tc>
          <w:tcPr>
            <w:tcW w:w="5937" w:type="dxa"/>
            <w:tcBorders>
              <w:top w:val="single" w:sz="4" w:space="0" w:color="000000"/>
              <w:left w:val="single" w:sz="4" w:space="0" w:color="000000"/>
              <w:bottom w:val="single" w:sz="4" w:space="0" w:color="000000"/>
              <w:right w:val="single" w:sz="4" w:space="0" w:color="000000"/>
            </w:tcBorders>
          </w:tcPr>
          <w:p w14:paraId="176C7FB4" w14:textId="77777777" w:rsidR="001A7445" w:rsidRDefault="001A7445" w:rsidP="007E5E7A">
            <w:pPr>
              <w:widowControl w:val="0"/>
              <w:autoSpaceDE w:val="0"/>
              <w:autoSpaceDN w:val="0"/>
              <w:adjustRightInd w:val="0"/>
              <w:spacing w:after="0" w:line="240" w:lineRule="auto"/>
              <w:ind w:left="102"/>
              <w:rPr>
                <w:rFonts w:asciiTheme="majorBidi" w:hAnsiTheme="majorBidi" w:cstheme="majorBidi"/>
                <w:sz w:val="28"/>
                <w:szCs w:val="28"/>
              </w:rPr>
            </w:pPr>
            <w:r>
              <w:rPr>
                <w:rFonts w:asciiTheme="majorBidi" w:hAnsiTheme="majorBidi" w:cstheme="majorBidi"/>
                <w:sz w:val="28"/>
                <w:szCs w:val="28"/>
              </w:rPr>
              <w:t>Waqar khan</w:t>
            </w:r>
          </w:p>
          <w:p w14:paraId="39B1A1C0" w14:textId="4845D49D" w:rsidR="001A7445" w:rsidRPr="00CA69F9" w:rsidRDefault="001A7445" w:rsidP="007E5E7A">
            <w:pPr>
              <w:widowControl w:val="0"/>
              <w:autoSpaceDE w:val="0"/>
              <w:autoSpaceDN w:val="0"/>
              <w:adjustRightInd w:val="0"/>
              <w:spacing w:after="0" w:line="240" w:lineRule="auto"/>
              <w:ind w:left="102"/>
              <w:rPr>
                <w:rFonts w:asciiTheme="majorBidi" w:hAnsiTheme="majorBidi" w:cstheme="majorBidi"/>
                <w:sz w:val="28"/>
                <w:szCs w:val="28"/>
              </w:rPr>
            </w:pPr>
            <w:r>
              <w:rPr>
                <w:rFonts w:asciiTheme="majorBidi" w:hAnsiTheme="majorBidi" w:cstheme="majorBidi"/>
                <w:sz w:val="28"/>
                <w:szCs w:val="28"/>
              </w:rPr>
              <w:t>Muhammad Zarar</w:t>
            </w:r>
          </w:p>
        </w:tc>
      </w:tr>
      <w:tr w:rsidR="001A7445" w:rsidRPr="00305CD2" w14:paraId="7E5FFC40" w14:textId="77777777" w:rsidTr="007E5E7A">
        <w:trPr>
          <w:trHeight w:hRule="exact" w:val="864"/>
        </w:trPr>
        <w:tc>
          <w:tcPr>
            <w:tcW w:w="3121" w:type="dxa"/>
            <w:tcBorders>
              <w:top w:val="single" w:sz="4" w:space="0" w:color="000000"/>
              <w:left w:val="single" w:sz="4" w:space="0" w:color="000000"/>
              <w:bottom w:val="single" w:sz="4" w:space="0" w:color="000000"/>
              <w:right w:val="single" w:sz="4" w:space="0" w:color="000000"/>
            </w:tcBorders>
          </w:tcPr>
          <w:p w14:paraId="326DA9DA" w14:textId="77777777" w:rsidR="001A7445" w:rsidRPr="00CA69F9" w:rsidRDefault="001A7445" w:rsidP="007E5E7A">
            <w:pPr>
              <w:widowControl w:val="0"/>
              <w:autoSpaceDE w:val="0"/>
              <w:autoSpaceDN w:val="0"/>
              <w:adjustRightInd w:val="0"/>
              <w:spacing w:after="0" w:line="240" w:lineRule="auto"/>
              <w:ind w:left="102"/>
              <w:rPr>
                <w:rFonts w:asciiTheme="majorBidi" w:hAnsiTheme="majorBidi" w:cstheme="majorBidi"/>
                <w:b/>
                <w:bCs/>
                <w:sz w:val="28"/>
                <w:szCs w:val="28"/>
              </w:rPr>
            </w:pPr>
          </w:p>
          <w:p w14:paraId="3419E923" w14:textId="77777777" w:rsidR="001A7445" w:rsidRPr="00CA69F9" w:rsidRDefault="001A7445" w:rsidP="007E5E7A">
            <w:pPr>
              <w:widowControl w:val="0"/>
              <w:autoSpaceDE w:val="0"/>
              <w:autoSpaceDN w:val="0"/>
              <w:adjustRightInd w:val="0"/>
              <w:spacing w:after="0" w:line="240" w:lineRule="auto"/>
              <w:ind w:left="102"/>
              <w:rPr>
                <w:rFonts w:asciiTheme="majorBidi" w:hAnsiTheme="majorBidi" w:cstheme="majorBidi"/>
                <w:b/>
                <w:bCs/>
                <w:sz w:val="28"/>
                <w:szCs w:val="28"/>
              </w:rPr>
            </w:pPr>
            <w:r w:rsidRPr="00CA69F9">
              <w:rPr>
                <w:rFonts w:asciiTheme="majorBidi" w:hAnsiTheme="majorBidi" w:cstheme="majorBidi"/>
                <w:b/>
                <w:bCs/>
                <w:sz w:val="28"/>
                <w:szCs w:val="28"/>
              </w:rPr>
              <w:t>Re</w:t>
            </w:r>
            <w:r w:rsidRPr="00CA69F9">
              <w:rPr>
                <w:rFonts w:asciiTheme="majorBidi" w:hAnsiTheme="majorBidi" w:cstheme="majorBidi"/>
                <w:b/>
                <w:bCs/>
                <w:spacing w:val="-1"/>
                <w:sz w:val="28"/>
                <w:szCs w:val="28"/>
              </w:rPr>
              <w:t>g</w:t>
            </w:r>
            <w:r w:rsidRPr="00CA69F9">
              <w:rPr>
                <w:rFonts w:asciiTheme="majorBidi" w:hAnsiTheme="majorBidi" w:cstheme="majorBidi"/>
                <w:b/>
                <w:bCs/>
                <w:spacing w:val="1"/>
                <w:sz w:val="28"/>
                <w:szCs w:val="28"/>
              </w:rPr>
              <w:t>i</w:t>
            </w:r>
            <w:r w:rsidRPr="00CA69F9">
              <w:rPr>
                <w:rFonts w:asciiTheme="majorBidi" w:hAnsiTheme="majorBidi" w:cstheme="majorBidi"/>
                <w:b/>
                <w:bCs/>
                <w:spacing w:val="-1"/>
                <w:sz w:val="28"/>
                <w:szCs w:val="28"/>
              </w:rPr>
              <w:t>s</w:t>
            </w:r>
            <w:r w:rsidRPr="00CA69F9">
              <w:rPr>
                <w:rFonts w:asciiTheme="majorBidi" w:hAnsiTheme="majorBidi" w:cstheme="majorBidi"/>
                <w:b/>
                <w:bCs/>
                <w:spacing w:val="1"/>
                <w:sz w:val="28"/>
                <w:szCs w:val="28"/>
              </w:rPr>
              <w:t>t</w:t>
            </w:r>
            <w:r w:rsidRPr="00CA69F9">
              <w:rPr>
                <w:rFonts w:asciiTheme="majorBidi" w:hAnsiTheme="majorBidi" w:cstheme="majorBidi"/>
                <w:b/>
                <w:bCs/>
                <w:sz w:val="28"/>
                <w:szCs w:val="28"/>
              </w:rPr>
              <w:t>r</w:t>
            </w:r>
            <w:r w:rsidRPr="00CA69F9">
              <w:rPr>
                <w:rFonts w:asciiTheme="majorBidi" w:hAnsiTheme="majorBidi" w:cstheme="majorBidi"/>
                <w:b/>
                <w:bCs/>
                <w:spacing w:val="-2"/>
                <w:sz w:val="28"/>
                <w:szCs w:val="28"/>
              </w:rPr>
              <w:t>a</w:t>
            </w:r>
            <w:r w:rsidRPr="00CA69F9">
              <w:rPr>
                <w:rFonts w:asciiTheme="majorBidi" w:hAnsiTheme="majorBidi" w:cstheme="majorBidi"/>
                <w:b/>
                <w:bCs/>
                <w:spacing w:val="1"/>
                <w:sz w:val="28"/>
                <w:szCs w:val="28"/>
              </w:rPr>
              <w:t>t</w:t>
            </w:r>
            <w:r w:rsidRPr="00CA69F9">
              <w:rPr>
                <w:rFonts w:asciiTheme="majorBidi" w:hAnsiTheme="majorBidi" w:cstheme="majorBidi"/>
                <w:b/>
                <w:bCs/>
                <w:spacing w:val="-1"/>
                <w:sz w:val="28"/>
                <w:szCs w:val="28"/>
              </w:rPr>
              <w:t>io</w:t>
            </w:r>
            <w:r w:rsidRPr="00CA69F9">
              <w:rPr>
                <w:rFonts w:asciiTheme="majorBidi" w:hAnsiTheme="majorBidi" w:cstheme="majorBidi"/>
                <w:b/>
                <w:bCs/>
                <w:sz w:val="28"/>
                <w:szCs w:val="28"/>
              </w:rPr>
              <w:t>n</w:t>
            </w:r>
            <w:r w:rsidRPr="00CA69F9">
              <w:rPr>
                <w:rFonts w:asciiTheme="majorBidi" w:hAnsiTheme="majorBidi" w:cstheme="majorBidi"/>
                <w:b/>
                <w:bCs/>
                <w:spacing w:val="1"/>
                <w:sz w:val="28"/>
                <w:szCs w:val="28"/>
              </w:rPr>
              <w:t xml:space="preserve"> </w:t>
            </w:r>
            <w:r w:rsidRPr="00CA69F9">
              <w:rPr>
                <w:rFonts w:asciiTheme="majorBidi" w:hAnsiTheme="majorBidi" w:cstheme="majorBidi"/>
                <w:b/>
                <w:bCs/>
                <w:spacing w:val="-1"/>
                <w:sz w:val="28"/>
                <w:szCs w:val="28"/>
              </w:rPr>
              <w:t>N</w:t>
            </w:r>
            <w:r w:rsidRPr="00CA69F9">
              <w:rPr>
                <w:rFonts w:asciiTheme="majorBidi" w:hAnsiTheme="majorBidi" w:cstheme="majorBidi"/>
                <w:b/>
                <w:bCs/>
                <w:spacing w:val="1"/>
                <w:sz w:val="28"/>
                <w:szCs w:val="28"/>
              </w:rPr>
              <w:t>u</w:t>
            </w:r>
            <w:r w:rsidRPr="00CA69F9">
              <w:rPr>
                <w:rFonts w:asciiTheme="majorBidi" w:hAnsiTheme="majorBidi" w:cstheme="majorBidi"/>
                <w:b/>
                <w:bCs/>
                <w:spacing w:val="-4"/>
                <w:sz w:val="28"/>
                <w:szCs w:val="28"/>
              </w:rPr>
              <w:t>m</w:t>
            </w:r>
            <w:r w:rsidRPr="00CA69F9">
              <w:rPr>
                <w:rFonts w:asciiTheme="majorBidi" w:hAnsiTheme="majorBidi" w:cstheme="majorBidi"/>
                <w:b/>
                <w:bCs/>
                <w:spacing w:val="1"/>
                <w:sz w:val="28"/>
                <w:szCs w:val="28"/>
              </w:rPr>
              <w:t>b</w:t>
            </w:r>
            <w:r w:rsidRPr="00CA69F9">
              <w:rPr>
                <w:rFonts w:asciiTheme="majorBidi" w:hAnsiTheme="majorBidi" w:cstheme="majorBidi"/>
                <w:b/>
                <w:bCs/>
                <w:sz w:val="28"/>
                <w:szCs w:val="28"/>
              </w:rPr>
              <w:t>er</w:t>
            </w:r>
          </w:p>
        </w:tc>
        <w:tc>
          <w:tcPr>
            <w:tcW w:w="5937" w:type="dxa"/>
            <w:tcBorders>
              <w:top w:val="single" w:sz="4" w:space="0" w:color="000000"/>
              <w:left w:val="single" w:sz="4" w:space="0" w:color="000000"/>
              <w:bottom w:val="single" w:sz="4" w:space="0" w:color="000000"/>
              <w:right w:val="single" w:sz="4" w:space="0" w:color="000000"/>
            </w:tcBorders>
          </w:tcPr>
          <w:p w14:paraId="547786C4" w14:textId="77777777" w:rsidR="001A7445" w:rsidRDefault="001A7445" w:rsidP="007E5E7A">
            <w:pPr>
              <w:widowControl w:val="0"/>
              <w:autoSpaceDE w:val="0"/>
              <w:autoSpaceDN w:val="0"/>
              <w:adjustRightInd w:val="0"/>
              <w:spacing w:after="0" w:line="240" w:lineRule="auto"/>
              <w:ind w:left="102"/>
              <w:rPr>
                <w:rFonts w:asciiTheme="majorBidi" w:hAnsiTheme="majorBidi" w:cstheme="majorBidi"/>
                <w:sz w:val="28"/>
                <w:szCs w:val="28"/>
              </w:rPr>
            </w:pPr>
            <w:r>
              <w:rPr>
                <w:rFonts w:asciiTheme="majorBidi" w:hAnsiTheme="majorBidi" w:cstheme="majorBidi"/>
                <w:sz w:val="28"/>
                <w:szCs w:val="28"/>
              </w:rPr>
              <w:t>SP24-BAI-0</w:t>
            </w:r>
            <w:r>
              <w:rPr>
                <w:rFonts w:asciiTheme="majorBidi" w:hAnsiTheme="majorBidi" w:cstheme="majorBidi"/>
                <w:sz w:val="28"/>
                <w:szCs w:val="28"/>
              </w:rPr>
              <w:t>55</w:t>
            </w:r>
          </w:p>
          <w:p w14:paraId="49FFE761" w14:textId="7573E7A7" w:rsidR="001A7445" w:rsidRDefault="001A7445" w:rsidP="007E5E7A">
            <w:pPr>
              <w:widowControl w:val="0"/>
              <w:autoSpaceDE w:val="0"/>
              <w:autoSpaceDN w:val="0"/>
              <w:adjustRightInd w:val="0"/>
              <w:spacing w:after="0" w:line="240" w:lineRule="auto"/>
              <w:ind w:left="102"/>
              <w:rPr>
                <w:rFonts w:asciiTheme="majorBidi" w:hAnsiTheme="majorBidi" w:cstheme="majorBidi"/>
                <w:sz w:val="28"/>
                <w:szCs w:val="28"/>
              </w:rPr>
            </w:pPr>
            <w:r>
              <w:rPr>
                <w:rFonts w:asciiTheme="majorBidi" w:hAnsiTheme="majorBidi" w:cstheme="majorBidi"/>
                <w:sz w:val="28"/>
                <w:szCs w:val="28"/>
              </w:rPr>
              <w:t>SP24-BAI-055</w:t>
            </w:r>
          </w:p>
          <w:p w14:paraId="6111AE7E" w14:textId="01630025" w:rsidR="001A7445" w:rsidRPr="00CA69F9" w:rsidRDefault="001A7445" w:rsidP="007E5E7A">
            <w:pPr>
              <w:widowControl w:val="0"/>
              <w:autoSpaceDE w:val="0"/>
              <w:autoSpaceDN w:val="0"/>
              <w:adjustRightInd w:val="0"/>
              <w:spacing w:after="0" w:line="240" w:lineRule="auto"/>
              <w:ind w:left="102"/>
              <w:rPr>
                <w:rFonts w:asciiTheme="majorBidi" w:hAnsiTheme="majorBidi" w:cstheme="majorBidi"/>
                <w:sz w:val="28"/>
                <w:szCs w:val="28"/>
              </w:rPr>
            </w:pPr>
          </w:p>
        </w:tc>
      </w:tr>
      <w:tr w:rsidR="001A7445" w:rsidRPr="00305CD2" w14:paraId="4E363145" w14:textId="77777777" w:rsidTr="007E5E7A">
        <w:trPr>
          <w:trHeight w:hRule="exact" w:val="864"/>
        </w:trPr>
        <w:tc>
          <w:tcPr>
            <w:tcW w:w="3121" w:type="dxa"/>
            <w:tcBorders>
              <w:top w:val="single" w:sz="4" w:space="0" w:color="000000"/>
              <w:left w:val="single" w:sz="4" w:space="0" w:color="000000"/>
              <w:bottom w:val="single" w:sz="4" w:space="0" w:color="000000"/>
              <w:right w:val="single" w:sz="4" w:space="0" w:color="000000"/>
            </w:tcBorders>
          </w:tcPr>
          <w:p w14:paraId="435D1358" w14:textId="77777777" w:rsidR="001A7445" w:rsidRPr="00CA69F9" w:rsidRDefault="001A7445" w:rsidP="007E5E7A">
            <w:pPr>
              <w:widowControl w:val="0"/>
              <w:autoSpaceDE w:val="0"/>
              <w:autoSpaceDN w:val="0"/>
              <w:adjustRightInd w:val="0"/>
              <w:spacing w:after="0" w:line="240" w:lineRule="auto"/>
              <w:ind w:left="102"/>
              <w:rPr>
                <w:rFonts w:asciiTheme="majorBidi" w:hAnsiTheme="majorBidi" w:cstheme="majorBidi"/>
                <w:b/>
                <w:bCs/>
                <w:sz w:val="28"/>
                <w:szCs w:val="28"/>
              </w:rPr>
            </w:pPr>
          </w:p>
          <w:p w14:paraId="64BBE69E" w14:textId="77777777" w:rsidR="001A7445" w:rsidRPr="00CA69F9" w:rsidRDefault="001A7445" w:rsidP="007E5E7A">
            <w:pPr>
              <w:widowControl w:val="0"/>
              <w:autoSpaceDE w:val="0"/>
              <w:autoSpaceDN w:val="0"/>
              <w:adjustRightInd w:val="0"/>
              <w:spacing w:after="0" w:line="240" w:lineRule="auto"/>
              <w:ind w:left="102"/>
              <w:rPr>
                <w:rFonts w:asciiTheme="majorBidi" w:hAnsiTheme="majorBidi" w:cstheme="majorBidi"/>
                <w:b/>
                <w:bCs/>
                <w:sz w:val="28"/>
                <w:szCs w:val="28"/>
              </w:rPr>
            </w:pPr>
            <w:r w:rsidRPr="00CA69F9">
              <w:rPr>
                <w:rFonts w:asciiTheme="majorBidi" w:hAnsiTheme="majorBidi" w:cstheme="majorBidi"/>
                <w:b/>
                <w:bCs/>
                <w:sz w:val="28"/>
                <w:szCs w:val="28"/>
              </w:rPr>
              <w:t>C</w:t>
            </w:r>
            <w:r w:rsidRPr="00CA69F9">
              <w:rPr>
                <w:rFonts w:asciiTheme="majorBidi" w:hAnsiTheme="majorBidi" w:cstheme="majorBidi"/>
                <w:b/>
                <w:bCs/>
                <w:spacing w:val="1"/>
                <w:sz w:val="28"/>
                <w:szCs w:val="28"/>
              </w:rPr>
              <w:t>l</w:t>
            </w:r>
            <w:r w:rsidRPr="00CA69F9">
              <w:rPr>
                <w:rFonts w:asciiTheme="majorBidi" w:hAnsiTheme="majorBidi" w:cstheme="majorBidi"/>
                <w:b/>
                <w:bCs/>
                <w:spacing w:val="-2"/>
                <w:sz w:val="28"/>
                <w:szCs w:val="28"/>
              </w:rPr>
              <w:t>a</w:t>
            </w:r>
            <w:r w:rsidRPr="00CA69F9">
              <w:rPr>
                <w:rFonts w:asciiTheme="majorBidi" w:hAnsiTheme="majorBidi" w:cstheme="majorBidi"/>
                <w:b/>
                <w:bCs/>
                <w:spacing w:val="1"/>
                <w:sz w:val="28"/>
                <w:szCs w:val="28"/>
              </w:rPr>
              <w:t>s</w:t>
            </w:r>
            <w:r w:rsidRPr="00CA69F9">
              <w:rPr>
                <w:rFonts w:asciiTheme="majorBidi" w:hAnsiTheme="majorBidi" w:cstheme="majorBidi"/>
                <w:b/>
                <w:bCs/>
                <w:sz w:val="28"/>
                <w:szCs w:val="28"/>
              </w:rPr>
              <w:t>s</w:t>
            </w:r>
          </w:p>
        </w:tc>
        <w:tc>
          <w:tcPr>
            <w:tcW w:w="5937" w:type="dxa"/>
            <w:tcBorders>
              <w:top w:val="single" w:sz="4" w:space="0" w:color="000000"/>
              <w:left w:val="single" w:sz="4" w:space="0" w:color="000000"/>
              <w:bottom w:val="single" w:sz="4" w:space="0" w:color="000000"/>
              <w:right w:val="single" w:sz="4" w:space="0" w:color="000000"/>
            </w:tcBorders>
          </w:tcPr>
          <w:p w14:paraId="178B1876" w14:textId="549103BE" w:rsidR="001A7445" w:rsidRPr="00CA69F9" w:rsidRDefault="001A7445" w:rsidP="007E5E7A">
            <w:pPr>
              <w:widowControl w:val="0"/>
              <w:autoSpaceDE w:val="0"/>
              <w:autoSpaceDN w:val="0"/>
              <w:adjustRightInd w:val="0"/>
              <w:spacing w:after="0" w:line="240" w:lineRule="auto"/>
              <w:ind w:left="102"/>
              <w:rPr>
                <w:rFonts w:asciiTheme="majorBidi" w:hAnsiTheme="majorBidi" w:cstheme="majorBidi"/>
                <w:sz w:val="28"/>
                <w:szCs w:val="28"/>
              </w:rPr>
            </w:pPr>
            <w:r>
              <w:rPr>
                <w:rFonts w:asciiTheme="majorBidi" w:hAnsiTheme="majorBidi" w:cstheme="majorBidi"/>
                <w:sz w:val="28"/>
                <w:szCs w:val="28"/>
              </w:rPr>
              <w:t xml:space="preserve">BAI </w:t>
            </w:r>
            <w:r>
              <w:rPr>
                <w:rFonts w:asciiTheme="majorBidi" w:hAnsiTheme="majorBidi" w:cstheme="majorBidi"/>
                <w:sz w:val="28"/>
                <w:szCs w:val="28"/>
              </w:rPr>
              <w:t>4th</w:t>
            </w:r>
            <w:r>
              <w:rPr>
                <w:rFonts w:asciiTheme="majorBidi" w:hAnsiTheme="majorBidi" w:cstheme="majorBidi"/>
                <w:sz w:val="28"/>
                <w:szCs w:val="28"/>
              </w:rPr>
              <w:t xml:space="preserve"> semester</w:t>
            </w:r>
          </w:p>
        </w:tc>
      </w:tr>
      <w:tr w:rsidR="001A7445" w:rsidRPr="00305CD2" w14:paraId="625AA774" w14:textId="77777777" w:rsidTr="007E5E7A">
        <w:trPr>
          <w:trHeight w:hRule="exact" w:val="864"/>
        </w:trPr>
        <w:tc>
          <w:tcPr>
            <w:tcW w:w="3121" w:type="dxa"/>
            <w:tcBorders>
              <w:top w:val="single" w:sz="4" w:space="0" w:color="000000"/>
              <w:left w:val="single" w:sz="4" w:space="0" w:color="000000"/>
              <w:bottom w:val="single" w:sz="4" w:space="0" w:color="000000"/>
              <w:right w:val="single" w:sz="4" w:space="0" w:color="000000"/>
            </w:tcBorders>
          </w:tcPr>
          <w:p w14:paraId="100D0C12" w14:textId="77777777" w:rsidR="001A7445" w:rsidRPr="00CA69F9" w:rsidRDefault="001A7445" w:rsidP="007E5E7A">
            <w:pPr>
              <w:widowControl w:val="0"/>
              <w:autoSpaceDE w:val="0"/>
              <w:autoSpaceDN w:val="0"/>
              <w:adjustRightInd w:val="0"/>
              <w:spacing w:after="0" w:line="240" w:lineRule="auto"/>
              <w:ind w:left="102"/>
              <w:rPr>
                <w:rFonts w:asciiTheme="majorBidi" w:hAnsiTheme="majorBidi" w:cstheme="majorBidi"/>
                <w:b/>
                <w:bCs/>
                <w:sz w:val="28"/>
                <w:szCs w:val="28"/>
              </w:rPr>
            </w:pPr>
          </w:p>
          <w:p w14:paraId="5F94C682" w14:textId="77777777" w:rsidR="001A7445" w:rsidRPr="00CA69F9" w:rsidRDefault="001A7445" w:rsidP="007E5E7A">
            <w:pPr>
              <w:widowControl w:val="0"/>
              <w:autoSpaceDE w:val="0"/>
              <w:autoSpaceDN w:val="0"/>
              <w:adjustRightInd w:val="0"/>
              <w:spacing w:after="0" w:line="240" w:lineRule="auto"/>
              <w:ind w:left="102"/>
              <w:rPr>
                <w:rFonts w:asciiTheme="majorBidi" w:hAnsiTheme="majorBidi" w:cstheme="majorBidi"/>
                <w:b/>
                <w:bCs/>
                <w:sz w:val="28"/>
                <w:szCs w:val="28"/>
              </w:rPr>
            </w:pPr>
            <w:r w:rsidRPr="00CA69F9">
              <w:rPr>
                <w:rFonts w:asciiTheme="majorBidi" w:hAnsiTheme="majorBidi" w:cstheme="majorBidi"/>
                <w:b/>
                <w:bCs/>
                <w:sz w:val="28"/>
                <w:szCs w:val="28"/>
              </w:rPr>
              <w:t>I</w:t>
            </w:r>
            <w:r w:rsidRPr="00CA69F9">
              <w:rPr>
                <w:rFonts w:asciiTheme="majorBidi" w:hAnsiTheme="majorBidi" w:cstheme="majorBidi"/>
                <w:b/>
                <w:bCs/>
                <w:spacing w:val="1"/>
                <w:sz w:val="28"/>
                <w:szCs w:val="28"/>
              </w:rPr>
              <w:t>n</w:t>
            </w:r>
            <w:r w:rsidRPr="00CA69F9">
              <w:rPr>
                <w:rFonts w:asciiTheme="majorBidi" w:hAnsiTheme="majorBidi" w:cstheme="majorBidi"/>
                <w:b/>
                <w:bCs/>
                <w:spacing w:val="-1"/>
                <w:sz w:val="28"/>
                <w:szCs w:val="28"/>
              </w:rPr>
              <w:t>s</w:t>
            </w:r>
            <w:r w:rsidRPr="00CA69F9">
              <w:rPr>
                <w:rFonts w:asciiTheme="majorBidi" w:hAnsiTheme="majorBidi" w:cstheme="majorBidi"/>
                <w:b/>
                <w:bCs/>
                <w:spacing w:val="1"/>
                <w:sz w:val="28"/>
                <w:szCs w:val="28"/>
              </w:rPr>
              <w:t>t</w:t>
            </w:r>
            <w:r w:rsidRPr="00CA69F9">
              <w:rPr>
                <w:rFonts w:asciiTheme="majorBidi" w:hAnsiTheme="majorBidi" w:cstheme="majorBidi"/>
                <w:b/>
                <w:bCs/>
                <w:spacing w:val="-2"/>
                <w:sz w:val="28"/>
                <w:szCs w:val="28"/>
              </w:rPr>
              <w:t>r</w:t>
            </w:r>
            <w:r w:rsidRPr="00CA69F9">
              <w:rPr>
                <w:rFonts w:asciiTheme="majorBidi" w:hAnsiTheme="majorBidi" w:cstheme="majorBidi"/>
                <w:b/>
                <w:bCs/>
                <w:spacing w:val="1"/>
                <w:sz w:val="28"/>
                <w:szCs w:val="28"/>
              </w:rPr>
              <w:t>u</w:t>
            </w:r>
            <w:r w:rsidRPr="00CA69F9">
              <w:rPr>
                <w:rFonts w:asciiTheme="majorBidi" w:hAnsiTheme="majorBidi" w:cstheme="majorBidi"/>
                <w:b/>
                <w:bCs/>
                <w:spacing w:val="-2"/>
                <w:sz w:val="28"/>
                <w:szCs w:val="28"/>
              </w:rPr>
              <w:t>c</w:t>
            </w:r>
            <w:r w:rsidRPr="00CA69F9">
              <w:rPr>
                <w:rFonts w:asciiTheme="majorBidi" w:hAnsiTheme="majorBidi" w:cstheme="majorBidi"/>
                <w:b/>
                <w:bCs/>
                <w:spacing w:val="1"/>
                <w:sz w:val="28"/>
                <w:szCs w:val="28"/>
              </w:rPr>
              <w:t>to</w:t>
            </w:r>
            <w:r w:rsidRPr="00CA69F9">
              <w:rPr>
                <w:rFonts w:asciiTheme="majorBidi" w:hAnsiTheme="majorBidi" w:cstheme="majorBidi"/>
                <w:b/>
                <w:bCs/>
                <w:sz w:val="28"/>
                <w:szCs w:val="28"/>
              </w:rPr>
              <w:t>r</w:t>
            </w:r>
            <w:r w:rsidRPr="00CA69F9">
              <w:rPr>
                <w:rFonts w:asciiTheme="majorBidi" w:hAnsiTheme="majorBidi" w:cstheme="majorBidi"/>
                <w:b/>
                <w:bCs/>
                <w:spacing w:val="-2"/>
                <w:sz w:val="28"/>
                <w:szCs w:val="28"/>
              </w:rPr>
              <w:t>’</w:t>
            </w:r>
            <w:r w:rsidRPr="00CA69F9">
              <w:rPr>
                <w:rFonts w:asciiTheme="majorBidi" w:hAnsiTheme="majorBidi" w:cstheme="majorBidi"/>
                <w:b/>
                <w:bCs/>
                <w:sz w:val="28"/>
                <w:szCs w:val="28"/>
              </w:rPr>
              <w:t>s</w:t>
            </w:r>
            <w:r w:rsidRPr="00CA69F9">
              <w:rPr>
                <w:rFonts w:asciiTheme="majorBidi" w:hAnsiTheme="majorBidi" w:cstheme="majorBidi"/>
                <w:b/>
                <w:bCs/>
                <w:spacing w:val="1"/>
                <w:sz w:val="28"/>
                <w:szCs w:val="28"/>
              </w:rPr>
              <w:t xml:space="preserve"> </w:t>
            </w:r>
            <w:r w:rsidRPr="00CA69F9">
              <w:rPr>
                <w:rFonts w:asciiTheme="majorBidi" w:hAnsiTheme="majorBidi" w:cstheme="majorBidi"/>
                <w:b/>
                <w:bCs/>
                <w:spacing w:val="-1"/>
                <w:sz w:val="28"/>
                <w:szCs w:val="28"/>
              </w:rPr>
              <w:t>N</w:t>
            </w:r>
            <w:r w:rsidRPr="00CA69F9">
              <w:rPr>
                <w:rFonts w:asciiTheme="majorBidi" w:hAnsiTheme="majorBidi" w:cstheme="majorBidi"/>
                <w:b/>
                <w:bCs/>
                <w:sz w:val="28"/>
                <w:szCs w:val="28"/>
              </w:rPr>
              <w:t>a</w:t>
            </w:r>
            <w:r w:rsidRPr="00CA69F9">
              <w:rPr>
                <w:rFonts w:asciiTheme="majorBidi" w:hAnsiTheme="majorBidi" w:cstheme="majorBidi"/>
                <w:b/>
                <w:bCs/>
                <w:spacing w:val="-4"/>
                <w:sz w:val="28"/>
                <w:szCs w:val="28"/>
              </w:rPr>
              <w:t>m</w:t>
            </w:r>
            <w:r w:rsidRPr="00CA69F9">
              <w:rPr>
                <w:rFonts w:asciiTheme="majorBidi" w:hAnsiTheme="majorBidi" w:cstheme="majorBidi"/>
                <w:b/>
                <w:bCs/>
                <w:sz w:val="28"/>
                <w:szCs w:val="28"/>
              </w:rPr>
              <w:t>e</w:t>
            </w:r>
          </w:p>
        </w:tc>
        <w:tc>
          <w:tcPr>
            <w:tcW w:w="5937" w:type="dxa"/>
            <w:tcBorders>
              <w:top w:val="single" w:sz="4" w:space="0" w:color="000000"/>
              <w:left w:val="single" w:sz="4" w:space="0" w:color="000000"/>
              <w:bottom w:val="single" w:sz="4" w:space="0" w:color="000000"/>
              <w:right w:val="single" w:sz="4" w:space="0" w:color="000000"/>
            </w:tcBorders>
          </w:tcPr>
          <w:p w14:paraId="69905D5D" w14:textId="2BA55252" w:rsidR="001A7445" w:rsidRPr="00CA69F9" w:rsidRDefault="001A7445" w:rsidP="007E5E7A">
            <w:pPr>
              <w:widowControl w:val="0"/>
              <w:autoSpaceDE w:val="0"/>
              <w:autoSpaceDN w:val="0"/>
              <w:adjustRightInd w:val="0"/>
              <w:spacing w:after="0" w:line="240" w:lineRule="auto"/>
              <w:ind w:left="102"/>
              <w:rPr>
                <w:rFonts w:asciiTheme="majorBidi" w:hAnsiTheme="majorBidi" w:cstheme="majorBidi"/>
                <w:sz w:val="28"/>
                <w:szCs w:val="28"/>
              </w:rPr>
            </w:pPr>
            <w:r>
              <w:rPr>
                <w:rFonts w:asciiTheme="majorBidi" w:hAnsiTheme="majorBidi" w:cstheme="majorBidi"/>
                <w:sz w:val="28"/>
                <w:szCs w:val="28"/>
              </w:rPr>
              <w:t>Umer Numan</w:t>
            </w:r>
          </w:p>
        </w:tc>
      </w:tr>
    </w:tbl>
    <w:p w14:paraId="779341BA" w14:textId="77777777" w:rsidR="001A7445" w:rsidRDefault="001A7445"/>
    <w:p w14:paraId="6873DE99" w14:textId="77777777" w:rsidR="001A7445" w:rsidRDefault="001A7445"/>
    <w:p w14:paraId="7743515E" w14:textId="77777777" w:rsidR="001A7445" w:rsidRDefault="001A7445"/>
    <w:p w14:paraId="3E476C2B" w14:textId="77777777" w:rsidR="001A7445" w:rsidRDefault="001A7445"/>
    <w:p w14:paraId="01AE1B94" w14:textId="77777777" w:rsidR="001A7445" w:rsidRDefault="001A7445"/>
    <w:p w14:paraId="269037C4" w14:textId="77777777" w:rsidR="001A7445" w:rsidRDefault="001A7445"/>
    <w:p w14:paraId="047B1526" w14:textId="77777777" w:rsidR="001A7445" w:rsidRDefault="001A7445"/>
    <w:p w14:paraId="3AC61FDF" w14:textId="77777777" w:rsidR="001A7445" w:rsidRDefault="001A7445"/>
    <w:p w14:paraId="62E4C615" w14:textId="77777777" w:rsidR="001A7445" w:rsidRDefault="001A7445"/>
    <w:p w14:paraId="0B215D1F" w14:textId="77777777" w:rsidR="001A7445" w:rsidRPr="001A7445" w:rsidRDefault="001A7445" w:rsidP="001A7445">
      <w:pPr>
        <w:rPr>
          <w:b/>
          <w:bCs/>
        </w:rPr>
      </w:pPr>
      <w:r w:rsidRPr="001A7445">
        <w:rPr>
          <w:b/>
          <w:bCs/>
        </w:rPr>
        <w:lastRenderedPageBreak/>
        <w:t>Breast Cancer Malignancy Prediction using Decision Trees</w:t>
      </w:r>
    </w:p>
    <w:p w14:paraId="271C181A" w14:textId="77777777" w:rsidR="00B54614" w:rsidRPr="00B54614" w:rsidRDefault="00B54614" w:rsidP="00B54614">
      <w:pPr>
        <w:rPr>
          <w:b/>
          <w:bCs/>
        </w:rPr>
      </w:pPr>
      <w:r w:rsidRPr="00B54614">
        <w:rPr>
          <w:b/>
          <w:bCs/>
        </w:rPr>
        <w:t>Table of Contents</w:t>
      </w:r>
    </w:p>
    <w:p w14:paraId="7BD55770" w14:textId="77777777" w:rsidR="00B54614" w:rsidRPr="00B54614" w:rsidRDefault="00B54614" w:rsidP="00B54614">
      <w:pPr>
        <w:numPr>
          <w:ilvl w:val="0"/>
          <w:numId w:val="9"/>
        </w:numPr>
        <w:rPr>
          <w:b/>
          <w:bCs/>
        </w:rPr>
      </w:pPr>
      <w:r w:rsidRPr="00B54614">
        <w:rPr>
          <w:b/>
          <w:bCs/>
        </w:rPr>
        <w:t>1. Introduction</w:t>
      </w:r>
    </w:p>
    <w:p w14:paraId="42885428" w14:textId="77777777" w:rsidR="00B54614" w:rsidRPr="00B54614" w:rsidRDefault="00B54614" w:rsidP="00B54614">
      <w:pPr>
        <w:numPr>
          <w:ilvl w:val="1"/>
          <w:numId w:val="9"/>
        </w:numPr>
        <w:rPr>
          <w:b/>
          <w:bCs/>
        </w:rPr>
      </w:pPr>
      <w:r w:rsidRPr="00B54614">
        <w:rPr>
          <w:b/>
          <w:bCs/>
        </w:rPr>
        <w:t>1.1. Project Overview</w:t>
      </w:r>
    </w:p>
    <w:p w14:paraId="03114EBD" w14:textId="77777777" w:rsidR="00B54614" w:rsidRPr="00B54614" w:rsidRDefault="00B54614" w:rsidP="00B54614">
      <w:pPr>
        <w:numPr>
          <w:ilvl w:val="1"/>
          <w:numId w:val="9"/>
        </w:numPr>
        <w:rPr>
          <w:b/>
          <w:bCs/>
        </w:rPr>
      </w:pPr>
      <w:r w:rsidRPr="00B54614">
        <w:rPr>
          <w:b/>
          <w:bCs/>
        </w:rPr>
        <w:t>1.2. Problem Description</w:t>
      </w:r>
    </w:p>
    <w:p w14:paraId="4A0651B8" w14:textId="77777777" w:rsidR="00B54614" w:rsidRPr="00B54614" w:rsidRDefault="00B54614" w:rsidP="00B54614">
      <w:pPr>
        <w:numPr>
          <w:ilvl w:val="0"/>
          <w:numId w:val="9"/>
        </w:numPr>
        <w:rPr>
          <w:b/>
          <w:bCs/>
        </w:rPr>
      </w:pPr>
      <w:r w:rsidRPr="00B54614">
        <w:rPr>
          <w:b/>
          <w:bCs/>
        </w:rPr>
        <w:t>2. Dataset</w:t>
      </w:r>
    </w:p>
    <w:p w14:paraId="6F79EE5D" w14:textId="77777777" w:rsidR="00B54614" w:rsidRPr="00B54614" w:rsidRDefault="00B54614" w:rsidP="00B54614">
      <w:pPr>
        <w:numPr>
          <w:ilvl w:val="1"/>
          <w:numId w:val="9"/>
        </w:numPr>
        <w:rPr>
          <w:b/>
          <w:bCs/>
        </w:rPr>
      </w:pPr>
      <w:r w:rsidRPr="00B54614">
        <w:rPr>
          <w:b/>
          <w:bCs/>
        </w:rPr>
        <w:t>2.1. Feature List</w:t>
      </w:r>
    </w:p>
    <w:p w14:paraId="33BA538E" w14:textId="77777777" w:rsidR="00B54614" w:rsidRPr="00B54614" w:rsidRDefault="00B54614" w:rsidP="00B54614">
      <w:pPr>
        <w:numPr>
          <w:ilvl w:val="0"/>
          <w:numId w:val="9"/>
        </w:numPr>
        <w:rPr>
          <w:b/>
          <w:bCs/>
        </w:rPr>
      </w:pPr>
      <w:r w:rsidRPr="00B54614">
        <w:rPr>
          <w:b/>
          <w:bCs/>
        </w:rPr>
        <w:t>3. Methodology</w:t>
      </w:r>
    </w:p>
    <w:p w14:paraId="0E244C79" w14:textId="77777777" w:rsidR="00B54614" w:rsidRPr="00B54614" w:rsidRDefault="00B54614" w:rsidP="00B54614">
      <w:pPr>
        <w:numPr>
          <w:ilvl w:val="1"/>
          <w:numId w:val="9"/>
        </w:numPr>
        <w:rPr>
          <w:b/>
          <w:bCs/>
        </w:rPr>
      </w:pPr>
      <w:r w:rsidRPr="00B54614">
        <w:rPr>
          <w:b/>
          <w:bCs/>
        </w:rPr>
        <w:t>3.1. Data Preprocessing</w:t>
      </w:r>
    </w:p>
    <w:p w14:paraId="2196884A" w14:textId="77777777" w:rsidR="00B54614" w:rsidRPr="00B54614" w:rsidRDefault="00B54614" w:rsidP="00B54614">
      <w:pPr>
        <w:numPr>
          <w:ilvl w:val="1"/>
          <w:numId w:val="9"/>
        </w:numPr>
        <w:rPr>
          <w:b/>
          <w:bCs/>
        </w:rPr>
      </w:pPr>
      <w:r w:rsidRPr="00B54614">
        <w:rPr>
          <w:b/>
          <w:bCs/>
        </w:rPr>
        <w:t>3.2. Exploratory Data Analysis (EDA)</w:t>
      </w:r>
    </w:p>
    <w:p w14:paraId="26F7398E" w14:textId="77777777" w:rsidR="00B54614" w:rsidRPr="00B54614" w:rsidRDefault="00B54614" w:rsidP="00B54614">
      <w:pPr>
        <w:numPr>
          <w:ilvl w:val="1"/>
          <w:numId w:val="9"/>
        </w:numPr>
        <w:rPr>
          <w:b/>
          <w:bCs/>
        </w:rPr>
      </w:pPr>
      <w:r w:rsidRPr="00B54614">
        <w:rPr>
          <w:b/>
          <w:bCs/>
        </w:rPr>
        <w:t>3.3. Model Training</w:t>
      </w:r>
    </w:p>
    <w:p w14:paraId="7567B8AD" w14:textId="77777777" w:rsidR="00B54614" w:rsidRPr="00B54614" w:rsidRDefault="00B54614" w:rsidP="00B54614">
      <w:pPr>
        <w:numPr>
          <w:ilvl w:val="1"/>
          <w:numId w:val="9"/>
        </w:numPr>
        <w:rPr>
          <w:b/>
          <w:bCs/>
        </w:rPr>
      </w:pPr>
      <w:r w:rsidRPr="00B54614">
        <w:rPr>
          <w:b/>
          <w:bCs/>
        </w:rPr>
        <w:t>3.4. Model Evaluation</w:t>
      </w:r>
    </w:p>
    <w:p w14:paraId="2724B89D" w14:textId="77777777" w:rsidR="00B54614" w:rsidRPr="00B54614" w:rsidRDefault="00B54614" w:rsidP="00B54614">
      <w:pPr>
        <w:numPr>
          <w:ilvl w:val="0"/>
          <w:numId w:val="9"/>
        </w:numPr>
        <w:rPr>
          <w:b/>
          <w:bCs/>
        </w:rPr>
      </w:pPr>
      <w:r w:rsidRPr="00B54614">
        <w:rPr>
          <w:b/>
          <w:bCs/>
        </w:rPr>
        <w:t>4. Results and Discussion</w:t>
      </w:r>
    </w:p>
    <w:p w14:paraId="46CB2AF0" w14:textId="77777777" w:rsidR="00B54614" w:rsidRPr="00B54614" w:rsidRDefault="00B54614" w:rsidP="00B54614">
      <w:pPr>
        <w:numPr>
          <w:ilvl w:val="1"/>
          <w:numId w:val="9"/>
        </w:numPr>
        <w:rPr>
          <w:b/>
          <w:bCs/>
        </w:rPr>
      </w:pPr>
      <w:r w:rsidRPr="00B54614">
        <w:rPr>
          <w:b/>
          <w:bCs/>
        </w:rPr>
        <w:t>4.1. Performance Metrics</w:t>
      </w:r>
    </w:p>
    <w:p w14:paraId="7B3B1319" w14:textId="35D56DB7" w:rsidR="00B54614" w:rsidRPr="00B54614" w:rsidRDefault="00B54614" w:rsidP="00B54614">
      <w:pPr>
        <w:numPr>
          <w:ilvl w:val="1"/>
          <w:numId w:val="9"/>
        </w:numPr>
        <w:rPr>
          <w:b/>
          <w:bCs/>
        </w:rPr>
      </w:pPr>
      <w:r w:rsidRPr="00B54614">
        <w:rPr>
          <w:b/>
          <w:bCs/>
        </w:rPr>
        <w:t xml:space="preserve">4.2. Why </w:t>
      </w:r>
      <w:r w:rsidR="006F3A05" w:rsidRPr="00B54614">
        <w:rPr>
          <w:b/>
          <w:bCs/>
        </w:rPr>
        <w:t>use</w:t>
      </w:r>
      <w:r w:rsidRPr="00B54614">
        <w:rPr>
          <w:b/>
          <w:bCs/>
        </w:rPr>
        <w:t xml:space="preserve"> Decision Tree</w:t>
      </w:r>
    </w:p>
    <w:p w14:paraId="2458A516" w14:textId="77777777" w:rsidR="00B54614" w:rsidRPr="00B54614" w:rsidRDefault="00B54614" w:rsidP="00B54614">
      <w:pPr>
        <w:numPr>
          <w:ilvl w:val="1"/>
          <w:numId w:val="9"/>
        </w:numPr>
        <w:rPr>
          <w:b/>
          <w:bCs/>
        </w:rPr>
      </w:pPr>
      <w:r w:rsidRPr="00B54614">
        <w:rPr>
          <w:b/>
          <w:bCs/>
        </w:rPr>
        <w:t>4.3. Comparison with Other Algorithms</w:t>
      </w:r>
    </w:p>
    <w:p w14:paraId="77C21255" w14:textId="77777777" w:rsidR="00B54614" w:rsidRPr="00B54614" w:rsidRDefault="00B54614" w:rsidP="00B54614">
      <w:pPr>
        <w:numPr>
          <w:ilvl w:val="0"/>
          <w:numId w:val="9"/>
        </w:numPr>
        <w:rPr>
          <w:b/>
          <w:bCs/>
        </w:rPr>
      </w:pPr>
      <w:r w:rsidRPr="00B54614">
        <w:rPr>
          <w:b/>
          <w:bCs/>
        </w:rPr>
        <w:t>5. References</w:t>
      </w:r>
    </w:p>
    <w:p w14:paraId="6B4642CF" w14:textId="77777777" w:rsidR="00B54614" w:rsidRPr="00B54614" w:rsidRDefault="00B54614" w:rsidP="00B54614">
      <w:pPr>
        <w:rPr>
          <w:b/>
          <w:bCs/>
        </w:rPr>
      </w:pPr>
      <w:r w:rsidRPr="00B54614">
        <w:rPr>
          <w:b/>
          <w:bCs/>
        </w:rPr>
        <w:t>List of Figures</w:t>
      </w:r>
    </w:p>
    <w:p w14:paraId="017DE9D4" w14:textId="77777777" w:rsidR="00B54614" w:rsidRPr="00B54614" w:rsidRDefault="00B54614" w:rsidP="00B54614">
      <w:pPr>
        <w:numPr>
          <w:ilvl w:val="0"/>
          <w:numId w:val="10"/>
        </w:numPr>
        <w:rPr>
          <w:b/>
          <w:bCs/>
        </w:rPr>
      </w:pPr>
      <w:r w:rsidRPr="00B54614">
        <w:rPr>
          <w:b/>
          <w:bCs/>
        </w:rPr>
        <w:t>Figure 3.2.1: Class Distribution of Tumors (Pie Chart)</w:t>
      </w:r>
    </w:p>
    <w:p w14:paraId="56800969" w14:textId="77777777" w:rsidR="00B54614" w:rsidRPr="00B54614" w:rsidRDefault="00B54614" w:rsidP="00B54614">
      <w:pPr>
        <w:numPr>
          <w:ilvl w:val="0"/>
          <w:numId w:val="10"/>
        </w:numPr>
        <w:rPr>
          <w:b/>
          <w:bCs/>
        </w:rPr>
      </w:pPr>
      <w:r w:rsidRPr="00B54614">
        <w:rPr>
          <w:b/>
          <w:bCs/>
        </w:rPr>
        <w:t>Figure 3.4.1: Feature Importance Bar Plot</w:t>
      </w:r>
    </w:p>
    <w:p w14:paraId="08F5DF1C" w14:textId="77777777" w:rsidR="00B54614" w:rsidRPr="00B54614" w:rsidRDefault="00B54614" w:rsidP="00B54614">
      <w:pPr>
        <w:rPr>
          <w:b/>
          <w:bCs/>
        </w:rPr>
      </w:pPr>
      <w:r w:rsidRPr="00B54614">
        <w:rPr>
          <w:b/>
          <w:bCs/>
        </w:rPr>
        <w:t>List of Tables</w:t>
      </w:r>
    </w:p>
    <w:p w14:paraId="5B7CEB92" w14:textId="77777777" w:rsidR="00B54614" w:rsidRPr="00B54614" w:rsidRDefault="00B54614" w:rsidP="00B54614">
      <w:pPr>
        <w:numPr>
          <w:ilvl w:val="0"/>
          <w:numId w:val="11"/>
        </w:numPr>
        <w:rPr>
          <w:b/>
          <w:bCs/>
        </w:rPr>
      </w:pPr>
      <w:r w:rsidRPr="00B54614">
        <w:rPr>
          <w:b/>
          <w:bCs/>
        </w:rPr>
        <w:t>Table 2.1: Description of Dataset Columns</w:t>
      </w:r>
    </w:p>
    <w:p w14:paraId="0BB84F31" w14:textId="77777777" w:rsidR="001A7445" w:rsidRDefault="001A7445" w:rsidP="001A7445">
      <w:pPr>
        <w:rPr>
          <w:b/>
          <w:bCs/>
        </w:rPr>
      </w:pPr>
    </w:p>
    <w:p w14:paraId="23E63610" w14:textId="77777777" w:rsidR="001A7445" w:rsidRDefault="001A7445" w:rsidP="001A7445">
      <w:pPr>
        <w:rPr>
          <w:b/>
          <w:bCs/>
        </w:rPr>
      </w:pPr>
    </w:p>
    <w:p w14:paraId="20FBD49D" w14:textId="77777777" w:rsidR="001A7445" w:rsidRDefault="001A7445" w:rsidP="001A7445">
      <w:pPr>
        <w:rPr>
          <w:b/>
          <w:bCs/>
        </w:rPr>
      </w:pPr>
    </w:p>
    <w:p w14:paraId="3F3F7756" w14:textId="51B4D27D" w:rsidR="001A7445" w:rsidRPr="001A7445" w:rsidRDefault="001A7445" w:rsidP="00B54614">
      <w:pPr>
        <w:rPr>
          <w:b/>
          <w:bCs/>
          <w:sz w:val="48"/>
          <w:szCs w:val="44"/>
          <w:u w:val="single"/>
        </w:rPr>
      </w:pPr>
      <w:r w:rsidRPr="001A7445">
        <w:rPr>
          <w:b/>
          <w:bCs/>
          <w:sz w:val="48"/>
          <w:szCs w:val="44"/>
          <w:u w:val="single"/>
        </w:rPr>
        <w:lastRenderedPageBreak/>
        <w:t>1. Introduction</w:t>
      </w:r>
    </w:p>
    <w:p w14:paraId="43C5A797" w14:textId="77777777" w:rsidR="00B54614" w:rsidRPr="00B54614" w:rsidRDefault="00B54614" w:rsidP="00B54614">
      <w:r w:rsidRPr="00B54614">
        <w:t>1.1. Project Overview</w:t>
      </w:r>
    </w:p>
    <w:p w14:paraId="10BB143D" w14:textId="77777777" w:rsidR="00B54614" w:rsidRPr="00B54614" w:rsidRDefault="00B54614" w:rsidP="00B54614">
      <w:r w:rsidRPr="00B54614">
        <w:t>This documentation details a machine learning project focused on building a predictive model for the early detection of breast cancer. Breast cancer is a significant global health concern, and early and accurate diagnosis is critical for improving patient outcomes and survival rates. The project leverages a machine learning-based approach to analyze biopsy data and classify tumors as either benign or malignant. By creating a model that can reliably distinguish between these two classes, we aim to provide a powerful tool that can assist medical professionals in their diagnostic process, complementing existing methods and potentially leading to more efficient and accurate decisions.</w:t>
      </w:r>
    </w:p>
    <w:p w14:paraId="74042D77" w14:textId="77777777" w:rsidR="00B54614" w:rsidRPr="00B54614" w:rsidRDefault="00B54614" w:rsidP="00B54614">
      <w:r w:rsidRPr="00B54614">
        <w:t>1.2. Problem Description</w:t>
      </w:r>
    </w:p>
    <w:p w14:paraId="5F512F1B" w14:textId="77777777" w:rsidR="00B54614" w:rsidRPr="00B54614" w:rsidRDefault="00B54614" w:rsidP="00B54614">
      <w:r w:rsidRPr="00B54614">
        <w:t>The central task of this project is a binary classification problem, where the objective is to predict the diagnosis of a tumor based on its characteristics. The two possible outcomes are:</w:t>
      </w:r>
    </w:p>
    <w:p w14:paraId="488908D5" w14:textId="77777777" w:rsidR="00B54614" w:rsidRPr="00B54614" w:rsidRDefault="00B54614" w:rsidP="00B54614">
      <w:pPr>
        <w:numPr>
          <w:ilvl w:val="0"/>
          <w:numId w:val="12"/>
        </w:numPr>
      </w:pPr>
      <w:r w:rsidRPr="00B54614">
        <w:t>Benign (B): Non-cancerous tumor.</w:t>
      </w:r>
    </w:p>
    <w:p w14:paraId="4C24AE0B" w14:textId="77777777" w:rsidR="00B54614" w:rsidRPr="00B54614" w:rsidRDefault="00B54614" w:rsidP="00B54614">
      <w:pPr>
        <w:numPr>
          <w:ilvl w:val="0"/>
          <w:numId w:val="12"/>
        </w:numPr>
      </w:pPr>
      <w:r w:rsidRPr="00B54614">
        <w:t>Malignant (M): Cancerous tumor.</w:t>
      </w:r>
    </w:p>
    <w:p w14:paraId="3635AD98" w14:textId="77777777" w:rsidR="00B54614" w:rsidRPr="00B54614" w:rsidRDefault="00B54614" w:rsidP="00B54614">
      <w:r w:rsidRPr="00B54614">
        <w:t xml:space="preserve">This is a supervised learning task, meaning the model is trained on a labeled dataset where the correct diagnosis is known. The primary challenge lies in developing a model that can learn the subtle and complex patterns within the data to make accurate predictions on new, unseen tumor samples. The success of the model is measured by its ability to correctly identify both benign and malignant cases, with a particular emphasis on minimizing false </w:t>
      </w:r>
      <w:proofErr w:type="gramStart"/>
      <w:r w:rsidRPr="00B54614">
        <w:t>negatives—</w:t>
      </w:r>
      <w:proofErr w:type="gramEnd"/>
      <w:r w:rsidRPr="00B54614">
        <w:t>cases where a malignant tumor is incorrectly classified as benign, which could have severe clinical consequences.</w:t>
      </w:r>
    </w:p>
    <w:p w14:paraId="75567AFC" w14:textId="77777777" w:rsidR="001A7445" w:rsidRPr="001A7445" w:rsidRDefault="001A7445" w:rsidP="001A7445"/>
    <w:p w14:paraId="087FD1A1" w14:textId="77777777" w:rsidR="00B54614" w:rsidRPr="00B54614" w:rsidRDefault="00B54614" w:rsidP="00B54614">
      <w:pPr>
        <w:spacing w:before="100" w:beforeAutospacing="1" w:after="100" w:afterAutospacing="1" w:line="240" w:lineRule="auto"/>
        <w:outlineLvl w:val="0"/>
        <w:rPr>
          <w:rFonts w:eastAsia="Times New Roman" w:cs="Times New Roman"/>
          <w:b/>
          <w:bCs/>
          <w:kern w:val="36"/>
          <w:sz w:val="48"/>
          <w:szCs w:val="48"/>
          <w:u w:val="single"/>
        </w:rPr>
      </w:pPr>
      <w:r w:rsidRPr="00B54614">
        <w:rPr>
          <w:rFonts w:eastAsia="Times New Roman" w:cs="Times New Roman"/>
          <w:b/>
          <w:bCs/>
          <w:kern w:val="36"/>
          <w:sz w:val="48"/>
          <w:szCs w:val="48"/>
          <w:u w:val="single"/>
        </w:rPr>
        <w:t>2. Dataset</w:t>
      </w:r>
    </w:p>
    <w:p w14:paraId="2A99C610" w14:textId="77777777" w:rsidR="00B54614" w:rsidRPr="00B54614" w:rsidRDefault="00B54614" w:rsidP="00B54614">
      <w:pPr>
        <w:spacing w:before="100" w:beforeAutospacing="1" w:after="100" w:afterAutospacing="1" w:line="240" w:lineRule="auto"/>
        <w:rPr>
          <w:rFonts w:eastAsia="Times New Roman" w:cs="Times New Roman"/>
          <w:szCs w:val="24"/>
        </w:rPr>
      </w:pPr>
      <w:r w:rsidRPr="00B54614">
        <w:rPr>
          <w:rFonts w:eastAsia="Times New Roman" w:cs="Times New Roman"/>
          <w:szCs w:val="24"/>
        </w:rPr>
        <w:t xml:space="preserve">The project utilizes the </w:t>
      </w:r>
      <w:r w:rsidRPr="00B54614">
        <w:rPr>
          <w:rFonts w:eastAsia="Times New Roman" w:cs="Times New Roman"/>
          <w:b/>
          <w:bCs/>
          <w:szCs w:val="24"/>
        </w:rPr>
        <w:t>Breast Cancer Wisconsin (Diagnostic) dataset</w:t>
      </w:r>
      <w:r w:rsidRPr="00B54614">
        <w:rPr>
          <w:rFonts w:eastAsia="Times New Roman" w:cs="Times New Roman"/>
          <w:szCs w:val="24"/>
        </w:rPr>
        <w:t xml:space="preserve">, provided in a CSV file named </w:t>
      </w:r>
      <w:r w:rsidRPr="00B54614">
        <w:rPr>
          <w:rFonts w:ascii="Courier New" w:eastAsia="Times New Roman" w:hAnsi="Courier New" w:cs="Courier New"/>
          <w:sz w:val="20"/>
          <w:szCs w:val="20"/>
        </w:rPr>
        <w:t>data.csv</w:t>
      </w:r>
      <w:r w:rsidRPr="00B54614">
        <w:rPr>
          <w:rFonts w:eastAsia="Times New Roman" w:cs="Times New Roman"/>
          <w:szCs w:val="24"/>
        </w:rPr>
        <w:t xml:space="preserve">. This dataset is a well-known benchmark for classification problems in the medical domain. It consists of </w:t>
      </w:r>
      <w:r w:rsidRPr="00B54614">
        <w:rPr>
          <w:rFonts w:eastAsia="Times New Roman" w:cs="Times New Roman"/>
          <w:b/>
          <w:bCs/>
          <w:szCs w:val="24"/>
        </w:rPr>
        <w:t>569 instances</w:t>
      </w:r>
      <w:r w:rsidRPr="00B54614">
        <w:rPr>
          <w:rFonts w:eastAsia="Times New Roman" w:cs="Times New Roman"/>
          <w:szCs w:val="24"/>
        </w:rPr>
        <w:t xml:space="preserve">, each representing a single patient, and </w:t>
      </w:r>
      <w:r w:rsidRPr="00B54614">
        <w:rPr>
          <w:rFonts w:eastAsia="Times New Roman" w:cs="Times New Roman"/>
          <w:b/>
          <w:bCs/>
          <w:szCs w:val="24"/>
        </w:rPr>
        <w:t>33 features</w:t>
      </w:r>
      <w:r w:rsidRPr="00B54614">
        <w:rPr>
          <w:rFonts w:eastAsia="Times New Roman" w:cs="Times New Roman"/>
          <w:szCs w:val="24"/>
        </w:rPr>
        <w:t>.</w:t>
      </w:r>
    </w:p>
    <w:p w14:paraId="68500C9B" w14:textId="77777777" w:rsidR="00B54614" w:rsidRDefault="00B54614" w:rsidP="00B54614">
      <w:pPr>
        <w:spacing w:before="100" w:beforeAutospacing="1" w:after="100" w:afterAutospacing="1" w:line="240" w:lineRule="auto"/>
        <w:rPr>
          <w:rFonts w:eastAsia="Times New Roman" w:cs="Times New Roman"/>
          <w:szCs w:val="24"/>
        </w:rPr>
      </w:pPr>
      <w:r w:rsidRPr="00B54614">
        <w:rPr>
          <w:rFonts w:eastAsia="Times New Roman" w:cs="Times New Roman"/>
          <w:szCs w:val="24"/>
        </w:rPr>
        <w:t xml:space="preserve">The features are computed from a digitized image of a </w:t>
      </w:r>
      <w:r w:rsidRPr="00B54614">
        <w:rPr>
          <w:rFonts w:eastAsia="Times New Roman" w:cs="Times New Roman"/>
          <w:b/>
          <w:bCs/>
          <w:szCs w:val="24"/>
        </w:rPr>
        <w:t>fine needle aspirate (FNA)</w:t>
      </w:r>
      <w:r w:rsidRPr="00B54614">
        <w:rPr>
          <w:rFonts w:eastAsia="Times New Roman" w:cs="Times New Roman"/>
          <w:szCs w:val="24"/>
        </w:rPr>
        <w:t xml:space="preserve"> of a breast mass and describe characteristics of the cell nuclei present in the image.</w:t>
      </w:r>
    </w:p>
    <w:p w14:paraId="2382B929" w14:textId="38E0A9AA" w:rsidR="00B54614" w:rsidRPr="00B54614" w:rsidRDefault="00B54614" w:rsidP="00B54614">
      <w:pPr>
        <w:spacing w:before="100" w:beforeAutospacing="1" w:after="100" w:afterAutospacing="1" w:line="240" w:lineRule="auto"/>
        <w:rPr>
          <w:rFonts w:eastAsia="Times New Roman" w:cs="Times New Roman"/>
          <w:szCs w:val="24"/>
        </w:rPr>
      </w:pPr>
      <w:r w:rsidRPr="00B54614">
        <w:rPr>
          <w:rFonts w:eastAsia="Times New Roman" w:cs="Times New Roman"/>
          <w:szCs w:val="24"/>
        </w:rPr>
        <w:lastRenderedPageBreak/>
        <w:drawing>
          <wp:inline distT="0" distB="0" distL="0" distR="0" wp14:anchorId="1DD99FDF" wp14:editId="60A7F786">
            <wp:extent cx="5943600" cy="1591310"/>
            <wp:effectExtent l="0" t="0" r="0" b="8890"/>
            <wp:docPr id="128909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99406" name=""/>
                    <pic:cNvPicPr/>
                  </pic:nvPicPr>
                  <pic:blipFill>
                    <a:blip r:embed="rId6"/>
                    <a:stretch>
                      <a:fillRect/>
                    </a:stretch>
                  </pic:blipFill>
                  <pic:spPr>
                    <a:xfrm>
                      <a:off x="0" y="0"/>
                      <a:ext cx="5943600" cy="1591310"/>
                    </a:xfrm>
                    <a:prstGeom prst="rect">
                      <a:avLst/>
                    </a:prstGeom>
                  </pic:spPr>
                </pic:pic>
              </a:graphicData>
            </a:graphic>
          </wp:inline>
        </w:drawing>
      </w:r>
    </w:p>
    <w:p w14:paraId="62008A5F" w14:textId="77777777" w:rsidR="00B54614" w:rsidRPr="00B54614" w:rsidRDefault="00B54614" w:rsidP="00B54614">
      <w:pPr>
        <w:spacing w:before="100" w:beforeAutospacing="1" w:after="100" w:afterAutospacing="1" w:line="240" w:lineRule="auto"/>
        <w:outlineLvl w:val="2"/>
        <w:rPr>
          <w:rFonts w:eastAsia="Times New Roman" w:cs="Times New Roman"/>
          <w:b/>
          <w:bCs/>
          <w:sz w:val="27"/>
          <w:szCs w:val="27"/>
        </w:rPr>
      </w:pPr>
      <w:r w:rsidRPr="00B54614">
        <w:rPr>
          <w:rFonts w:eastAsia="Times New Roman" w:cs="Times New Roman"/>
          <w:b/>
          <w:bCs/>
          <w:sz w:val="27"/>
          <w:szCs w:val="27"/>
        </w:rPr>
        <w:t>2.1. Feature List</w:t>
      </w:r>
    </w:p>
    <w:p w14:paraId="49C94636" w14:textId="77777777" w:rsidR="00B54614" w:rsidRPr="00B54614" w:rsidRDefault="00B54614" w:rsidP="00B54614">
      <w:pPr>
        <w:spacing w:before="100" w:beforeAutospacing="1" w:after="100" w:afterAutospacing="1" w:line="240" w:lineRule="auto"/>
        <w:rPr>
          <w:rFonts w:eastAsia="Times New Roman" w:cs="Times New Roman"/>
          <w:szCs w:val="24"/>
        </w:rPr>
      </w:pPr>
      <w:r w:rsidRPr="00B54614">
        <w:rPr>
          <w:rFonts w:eastAsia="Times New Roman" w:cs="Times New Roman"/>
          <w:szCs w:val="24"/>
        </w:rPr>
        <w:t>The 30 predictive features are derived from three different measurements—mean, standard error, and "worst" (largest)—for each of ten key features:</w:t>
      </w:r>
    </w:p>
    <w:p w14:paraId="49976E71" w14:textId="77777777" w:rsidR="00B54614" w:rsidRPr="00B54614" w:rsidRDefault="00B54614" w:rsidP="00B54614">
      <w:pPr>
        <w:numPr>
          <w:ilvl w:val="0"/>
          <w:numId w:val="13"/>
        </w:numPr>
        <w:spacing w:before="100" w:beforeAutospacing="1" w:after="100" w:afterAutospacing="1" w:line="240" w:lineRule="auto"/>
        <w:rPr>
          <w:rFonts w:eastAsia="Times New Roman" w:cs="Times New Roman"/>
          <w:szCs w:val="24"/>
        </w:rPr>
      </w:pPr>
      <w:r w:rsidRPr="00B54614">
        <w:rPr>
          <w:rFonts w:eastAsia="Times New Roman" w:cs="Times New Roman"/>
          <w:szCs w:val="24"/>
        </w:rPr>
        <w:t>radius</w:t>
      </w:r>
    </w:p>
    <w:p w14:paraId="5174C34F" w14:textId="77777777" w:rsidR="00B54614" w:rsidRPr="00B54614" w:rsidRDefault="00B54614" w:rsidP="00B54614">
      <w:pPr>
        <w:numPr>
          <w:ilvl w:val="0"/>
          <w:numId w:val="13"/>
        </w:numPr>
        <w:spacing w:before="100" w:beforeAutospacing="1" w:after="100" w:afterAutospacing="1" w:line="240" w:lineRule="auto"/>
        <w:rPr>
          <w:rFonts w:eastAsia="Times New Roman" w:cs="Times New Roman"/>
          <w:szCs w:val="24"/>
        </w:rPr>
      </w:pPr>
      <w:r w:rsidRPr="00B54614">
        <w:rPr>
          <w:rFonts w:eastAsia="Times New Roman" w:cs="Times New Roman"/>
          <w:szCs w:val="24"/>
        </w:rPr>
        <w:t>texture</w:t>
      </w:r>
    </w:p>
    <w:p w14:paraId="07759AE0" w14:textId="77777777" w:rsidR="00B54614" w:rsidRPr="00B54614" w:rsidRDefault="00B54614" w:rsidP="00B54614">
      <w:pPr>
        <w:numPr>
          <w:ilvl w:val="0"/>
          <w:numId w:val="13"/>
        </w:numPr>
        <w:spacing w:before="100" w:beforeAutospacing="1" w:after="100" w:afterAutospacing="1" w:line="240" w:lineRule="auto"/>
        <w:rPr>
          <w:rFonts w:eastAsia="Times New Roman" w:cs="Times New Roman"/>
          <w:szCs w:val="24"/>
        </w:rPr>
      </w:pPr>
      <w:r w:rsidRPr="00B54614">
        <w:rPr>
          <w:rFonts w:eastAsia="Times New Roman" w:cs="Times New Roman"/>
          <w:szCs w:val="24"/>
        </w:rPr>
        <w:t>perimeter</w:t>
      </w:r>
    </w:p>
    <w:p w14:paraId="45C32970" w14:textId="77777777" w:rsidR="00B54614" w:rsidRPr="00B54614" w:rsidRDefault="00B54614" w:rsidP="00B54614">
      <w:pPr>
        <w:numPr>
          <w:ilvl w:val="0"/>
          <w:numId w:val="13"/>
        </w:numPr>
        <w:spacing w:before="100" w:beforeAutospacing="1" w:after="100" w:afterAutospacing="1" w:line="240" w:lineRule="auto"/>
        <w:rPr>
          <w:rFonts w:eastAsia="Times New Roman" w:cs="Times New Roman"/>
          <w:szCs w:val="24"/>
        </w:rPr>
      </w:pPr>
      <w:r w:rsidRPr="00B54614">
        <w:rPr>
          <w:rFonts w:eastAsia="Times New Roman" w:cs="Times New Roman"/>
          <w:szCs w:val="24"/>
        </w:rPr>
        <w:t>area</w:t>
      </w:r>
    </w:p>
    <w:p w14:paraId="6B199204" w14:textId="77777777" w:rsidR="00B54614" w:rsidRPr="00B54614" w:rsidRDefault="00B54614" w:rsidP="00B54614">
      <w:pPr>
        <w:numPr>
          <w:ilvl w:val="0"/>
          <w:numId w:val="13"/>
        </w:numPr>
        <w:spacing w:before="100" w:beforeAutospacing="1" w:after="100" w:afterAutospacing="1" w:line="240" w:lineRule="auto"/>
        <w:rPr>
          <w:rFonts w:eastAsia="Times New Roman" w:cs="Times New Roman"/>
          <w:szCs w:val="24"/>
        </w:rPr>
      </w:pPr>
      <w:r w:rsidRPr="00B54614">
        <w:rPr>
          <w:rFonts w:eastAsia="Times New Roman" w:cs="Times New Roman"/>
          <w:szCs w:val="24"/>
        </w:rPr>
        <w:t>smoothness</w:t>
      </w:r>
    </w:p>
    <w:p w14:paraId="4F03859C" w14:textId="77777777" w:rsidR="00B54614" w:rsidRPr="00B54614" w:rsidRDefault="00B54614" w:rsidP="00B54614">
      <w:pPr>
        <w:numPr>
          <w:ilvl w:val="0"/>
          <w:numId w:val="13"/>
        </w:numPr>
        <w:spacing w:before="100" w:beforeAutospacing="1" w:after="100" w:afterAutospacing="1" w:line="240" w:lineRule="auto"/>
        <w:rPr>
          <w:rFonts w:eastAsia="Times New Roman" w:cs="Times New Roman"/>
          <w:szCs w:val="24"/>
        </w:rPr>
      </w:pPr>
      <w:r w:rsidRPr="00B54614">
        <w:rPr>
          <w:rFonts w:eastAsia="Times New Roman" w:cs="Times New Roman"/>
          <w:szCs w:val="24"/>
        </w:rPr>
        <w:t>compactness</w:t>
      </w:r>
    </w:p>
    <w:p w14:paraId="552989B6" w14:textId="77777777" w:rsidR="00B54614" w:rsidRPr="00B54614" w:rsidRDefault="00B54614" w:rsidP="00B54614">
      <w:pPr>
        <w:numPr>
          <w:ilvl w:val="0"/>
          <w:numId w:val="13"/>
        </w:numPr>
        <w:spacing w:before="100" w:beforeAutospacing="1" w:after="100" w:afterAutospacing="1" w:line="240" w:lineRule="auto"/>
        <w:rPr>
          <w:rFonts w:eastAsia="Times New Roman" w:cs="Times New Roman"/>
          <w:szCs w:val="24"/>
        </w:rPr>
      </w:pPr>
      <w:r w:rsidRPr="00B54614">
        <w:rPr>
          <w:rFonts w:eastAsia="Times New Roman" w:cs="Times New Roman"/>
          <w:szCs w:val="24"/>
        </w:rPr>
        <w:t>concavity</w:t>
      </w:r>
    </w:p>
    <w:p w14:paraId="3594F55E" w14:textId="77777777" w:rsidR="00B54614" w:rsidRPr="00B54614" w:rsidRDefault="00B54614" w:rsidP="00B54614">
      <w:pPr>
        <w:numPr>
          <w:ilvl w:val="0"/>
          <w:numId w:val="13"/>
        </w:numPr>
        <w:spacing w:before="100" w:beforeAutospacing="1" w:after="100" w:afterAutospacing="1" w:line="240" w:lineRule="auto"/>
        <w:rPr>
          <w:rFonts w:eastAsia="Times New Roman" w:cs="Times New Roman"/>
          <w:szCs w:val="24"/>
        </w:rPr>
      </w:pPr>
      <w:r w:rsidRPr="00B54614">
        <w:rPr>
          <w:rFonts w:eastAsia="Times New Roman" w:cs="Times New Roman"/>
          <w:szCs w:val="24"/>
        </w:rPr>
        <w:t>concave points</w:t>
      </w:r>
    </w:p>
    <w:p w14:paraId="2E95E05B" w14:textId="77777777" w:rsidR="00B54614" w:rsidRPr="00B54614" w:rsidRDefault="00B54614" w:rsidP="00B54614">
      <w:pPr>
        <w:numPr>
          <w:ilvl w:val="0"/>
          <w:numId w:val="13"/>
        </w:numPr>
        <w:spacing w:before="100" w:beforeAutospacing="1" w:after="100" w:afterAutospacing="1" w:line="240" w:lineRule="auto"/>
        <w:rPr>
          <w:rFonts w:eastAsia="Times New Roman" w:cs="Times New Roman"/>
          <w:szCs w:val="24"/>
        </w:rPr>
      </w:pPr>
      <w:r w:rsidRPr="00B54614">
        <w:rPr>
          <w:rFonts w:eastAsia="Times New Roman" w:cs="Times New Roman"/>
          <w:szCs w:val="24"/>
        </w:rPr>
        <w:t>symmetry</w:t>
      </w:r>
    </w:p>
    <w:p w14:paraId="46CCC84B" w14:textId="77777777" w:rsidR="00B54614" w:rsidRPr="00B54614" w:rsidRDefault="00B54614" w:rsidP="00B54614">
      <w:pPr>
        <w:numPr>
          <w:ilvl w:val="0"/>
          <w:numId w:val="13"/>
        </w:numPr>
        <w:spacing w:before="100" w:beforeAutospacing="1" w:after="100" w:afterAutospacing="1" w:line="240" w:lineRule="auto"/>
        <w:rPr>
          <w:rFonts w:eastAsia="Times New Roman" w:cs="Times New Roman"/>
          <w:szCs w:val="24"/>
        </w:rPr>
      </w:pPr>
      <w:r w:rsidRPr="00B54614">
        <w:rPr>
          <w:rFonts w:eastAsia="Times New Roman" w:cs="Times New Roman"/>
          <w:szCs w:val="24"/>
        </w:rPr>
        <w:t>fractal dimension</w:t>
      </w:r>
    </w:p>
    <w:p w14:paraId="392CB8CB" w14:textId="77777777" w:rsidR="00B54614" w:rsidRDefault="00B54614" w:rsidP="00B54614">
      <w:pPr>
        <w:spacing w:before="100" w:beforeAutospacing="1" w:after="100" w:afterAutospacing="1" w:line="240" w:lineRule="auto"/>
        <w:rPr>
          <w:rFonts w:eastAsia="Times New Roman" w:cs="Times New Roman"/>
          <w:szCs w:val="24"/>
        </w:rPr>
      </w:pPr>
      <w:r w:rsidRPr="00B54614">
        <w:rPr>
          <w:rFonts w:eastAsia="Times New Roman" w:cs="Times New Roman"/>
          <w:szCs w:val="24"/>
        </w:rPr>
        <w:t xml:space="preserve">The target variable, </w:t>
      </w:r>
      <w:r w:rsidRPr="00B54614">
        <w:rPr>
          <w:rFonts w:ascii="Courier New" w:eastAsia="Times New Roman" w:hAnsi="Courier New" w:cs="Courier New"/>
          <w:sz w:val="20"/>
          <w:szCs w:val="20"/>
        </w:rPr>
        <w:t>diagnosis</w:t>
      </w:r>
      <w:r w:rsidRPr="00B54614">
        <w:rPr>
          <w:rFonts w:eastAsia="Times New Roman" w:cs="Times New Roman"/>
          <w:szCs w:val="24"/>
        </w:rPr>
        <w:t xml:space="preserve">, is slightly imbalanced, with </w:t>
      </w:r>
      <w:r w:rsidRPr="00B54614">
        <w:rPr>
          <w:rFonts w:eastAsia="Times New Roman" w:cs="Times New Roman"/>
          <w:b/>
          <w:bCs/>
          <w:szCs w:val="24"/>
        </w:rPr>
        <w:t>357 benign (B)</w:t>
      </w:r>
      <w:r w:rsidRPr="00B54614">
        <w:rPr>
          <w:rFonts w:eastAsia="Times New Roman" w:cs="Times New Roman"/>
          <w:szCs w:val="24"/>
        </w:rPr>
        <w:t xml:space="preserve"> and </w:t>
      </w:r>
      <w:r w:rsidRPr="00B54614">
        <w:rPr>
          <w:rFonts w:eastAsia="Times New Roman" w:cs="Times New Roman"/>
          <w:b/>
          <w:bCs/>
          <w:szCs w:val="24"/>
        </w:rPr>
        <w:t>212 malignant (M)</w:t>
      </w:r>
      <w:r w:rsidRPr="00B54614">
        <w:rPr>
          <w:rFonts w:eastAsia="Times New Roman" w:cs="Times New Roman"/>
          <w:szCs w:val="24"/>
        </w:rPr>
        <w:t xml:space="preserve"> cases. This imbalance is a crucial factor to consider during model evaluation, as a model that simply predicts the majority class would appear to have high accuracy but would be clinically useless.</w:t>
      </w:r>
    </w:p>
    <w:p w14:paraId="3179B1A4" w14:textId="5312F41E" w:rsidR="00B54614" w:rsidRPr="00B54614" w:rsidRDefault="00B54614" w:rsidP="00B54614">
      <w:pPr>
        <w:spacing w:before="100" w:beforeAutospacing="1" w:after="100" w:afterAutospacing="1" w:line="240" w:lineRule="auto"/>
        <w:rPr>
          <w:rFonts w:eastAsia="Times New Roman" w:cs="Times New Roman"/>
          <w:szCs w:val="24"/>
        </w:rPr>
      </w:pPr>
      <w:r w:rsidRPr="00B54614">
        <w:rPr>
          <w:rFonts w:eastAsia="Times New Roman" w:cs="Times New Roman"/>
          <w:szCs w:val="24"/>
        </w:rPr>
        <w:drawing>
          <wp:inline distT="0" distB="0" distL="0" distR="0" wp14:anchorId="192BF3F9" wp14:editId="2844D9D1">
            <wp:extent cx="6102350" cy="2711450"/>
            <wp:effectExtent l="0" t="0" r="0" b="0"/>
            <wp:docPr id="212110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07017" name=""/>
                    <pic:cNvPicPr/>
                  </pic:nvPicPr>
                  <pic:blipFill>
                    <a:blip r:embed="rId7"/>
                    <a:stretch>
                      <a:fillRect/>
                    </a:stretch>
                  </pic:blipFill>
                  <pic:spPr>
                    <a:xfrm>
                      <a:off x="0" y="0"/>
                      <a:ext cx="6106365" cy="2713234"/>
                    </a:xfrm>
                    <a:prstGeom prst="rect">
                      <a:avLst/>
                    </a:prstGeom>
                  </pic:spPr>
                </pic:pic>
              </a:graphicData>
            </a:graphic>
          </wp:inline>
        </w:drawing>
      </w:r>
    </w:p>
    <w:p w14:paraId="7BBDCEF6" w14:textId="77777777" w:rsidR="00B54614" w:rsidRPr="00B54614" w:rsidRDefault="00B54614" w:rsidP="00B54614">
      <w:pPr>
        <w:spacing w:before="100" w:beforeAutospacing="1" w:after="100" w:afterAutospacing="1" w:line="240" w:lineRule="auto"/>
        <w:rPr>
          <w:rFonts w:eastAsia="Times New Roman" w:cs="Times New Roman"/>
          <w:szCs w:val="24"/>
        </w:rPr>
      </w:pPr>
      <w:r w:rsidRPr="00B54614">
        <w:rPr>
          <w:rFonts w:eastAsia="Times New Roman" w:cs="Times New Roman"/>
          <w:szCs w:val="24"/>
        </w:rPr>
        <w:lastRenderedPageBreak/>
        <w:t xml:space="preserve">One of the columns, </w:t>
      </w:r>
      <w:r w:rsidRPr="00B54614">
        <w:rPr>
          <w:rFonts w:ascii="Courier New" w:eastAsia="Times New Roman" w:hAnsi="Courier New" w:cs="Courier New"/>
          <w:b/>
          <w:bCs/>
          <w:sz w:val="20"/>
          <w:szCs w:val="20"/>
        </w:rPr>
        <w:t>Unnamed: 32</w:t>
      </w:r>
      <w:r w:rsidRPr="00B54614">
        <w:rPr>
          <w:rFonts w:eastAsia="Times New Roman" w:cs="Times New Roman"/>
          <w:szCs w:val="24"/>
        </w:rPr>
        <w:t>, was identified as containing only null values and was subsequently removed from the analysis to improve data integrity.</w:t>
      </w:r>
    </w:p>
    <w:p w14:paraId="3BB9BC90" w14:textId="77777777" w:rsidR="00B54614" w:rsidRPr="00B54614" w:rsidRDefault="00B54614" w:rsidP="00B54614">
      <w:pPr>
        <w:spacing w:before="100" w:beforeAutospacing="1" w:after="100" w:afterAutospacing="1" w:line="240" w:lineRule="auto"/>
        <w:outlineLvl w:val="0"/>
        <w:rPr>
          <w:rFonts w:eastAsia="Times New Roman" w:cs="Times New Roman"/>
          <w:b/>
          <w:bCs/>
          <w:kern w:val="36"/>
          <w:sz w:val="48"/>
          <w:szCs w:val="48"/>
          <w:u w:val="single"/>
        </w:rPr>
      </w:pPr>
      <w:r w:rsidRPr="00B54614">
        <w:rPr>
          <w:rFonts w:eastAsia="Times New Roman" w:cs="Times New Roman"/>
          <w:b/>
          <w:bCs/>
          <w:kern w:val="36"/>
          <w:sz w:val="48"/>
          <w:szCs w:val="48"/>
          <w:u w:val="single"/>
        </w:rPr>
        <w:t>3. Methodology</w:t>
      </w:r>
    </w:p>
    <w:p w14:paraId="5F83AA44" w14:textId="77777777" w:rsidR="00B54614" w:rsidRPr="00B54614" w:rsidRDefault="00B54614" w:rsidP="00B54614">
      <w:pPr>
        <w:spacing w:before="100" w:beforeAutospacing="1" w:after="100" w:afterAutospacing="1" w:line="240" w:lineRule="auto"/>
        <w:rPr>
          <w:rFonts w:eastAsia="Times New Roman" w:cs="Times New Roman"/>
          <w:szCs w:val="24"/>
        </w:rPr>
      </w:pPr>
      <w:r w:rsidRPr="00B54614">
        <w:rPr>
          <w:rFonts w:eastAsia="Times New Roman" w:cs="Times New Roman"/>
          <w:szCs w:val="24"/>
        </w:rPr>
        <w:t>The machine learning pipeline for this project was designed with a focus on interpretability and robustness.</w:t>
      </w:r>
    </w:p>
    <w:p w14:paraId="5927D741" w14:textId="77777777" w:rsidR="00B54614" w:rsidRPr="00B54614" w:rsidRDefault="00B54614" w:rsidP="00B54614">
      <w:pPr>
        <w:spacing w:before="100" w:beforeAutospacing="1" w:after="100" w:afterAutospacing="1" w:line="240" w:lineRule="auto"/>
        <w:outlineLvl w:val="2"/>
        <w:rPr>
          <w:rFonts w:eastAsia="Times New Roman" w:cs="Times New Roman"/>
          <w:b/>
          <w:bCs/>
          <w:sz w:val="27"/>
          <w:szCs w:val="27"/>
        </w:rPr>
      </w:pPr>
      <w:r w:rsidRPr="00B54614">
        <w:rPr>
          <w:rFonts w:eastAsia="Times New Roman" w:cs="Times New Roman"/>
          <w:b/>
          <w:bCs/>
          <w:sz w:val="27"/>
          <w:szCs w:val="27"/>
        </w:rPr>
        <w:t>3.1. Data Preprocessing</w:t>
      </w:r>
    </w:p>
    <w:p w14:paraId="6879CFAC" w14:textId="77777777" w:rsidR="00B54614" w:rsidRPr="00B54614" w:rsidRDefault="00B54614" w:rsidP="00B54614">
      <w:pPr>
        <w:spacing w:before="100" w:beforeAutospacing="1" w:after="100" w:afterAutospacing="1" w:line="240" w:lineRule="auto"/>
        <w:rPr>
          <w:rFonts w:eastAsia="Times New Roman" w:cs="Times New Roman"/>
          <w:szCs w:val="24"/>
        </w:rPr>
      </w:pPr>
      <w:r w:rsidRPr="00B54614">
        <w:rPr>
          <w:rFonts w:eastAsia="Times New Roman" w:cs="Times New Roman"/>
          <w:szCs w:val="24"/>
        </w:rPr>
        <w:t>Data preprocessing is a critical phase that transforms the raw data into a format suitable for machine learning algorithms.</w:t>
      </w:r>
    </w:p>
    <w:p w14:paraId="2420EB61" w14:textId="77777777" w:rsidR="00B54614" w:rsidRPr="00B54614" w:rsidRDefault="00B54614" w:rsidP="00B54614">
      <w:pPr>
        <w:numPr>
          <w:ilvl w:val="0"/>
          <w:numId w:val="14"/>
        </w:numPr>
        <w:spacing w:before="100" w:beforeAutospacing="1" w:after="100" w:afterAutospacing="1" w:line="240" w:lineRule="auto"/>
        <w:rPr>
          <w:rFonts w:eastAsia="Times New Roman" w:cs="Times New Roman"/>
          <w:szCs w:val="24"/>
        </w:rPr>
      </w:pPr>
      <w:r w:rsidRPr="00B54614">
        <w:rPr>
          <w:rFonts w:eastAsia="Times New Roman" w:cs="Times New Roman"/>
          <w:b/>
          <w:bCs/>
          <w:szCs w:val="24"/>
        </w:rPr>
        <w:t>Handling Missing Values and Duplicates:</w:t>
      </w:r>
      <w:r w:rsidRPr="00B54614">
        <w:rPr>
          <w:rFonts w:eastAsia="Times New Roman" w:cs="Times New Roman"/>
          <w:szCs w:val="24"/>
        </w:rPr>
        <w:t xml:space="preserve"> The dataset was first checked for missing values and duplicate rows. The analysis confirmed no duplicate rows were present. The </w:t>
      </w:r>
      <w:r w:rsidRPr="00B54614">
        <w:rPr>
          <w:rFonts w:ascii="Courier New" w:eastAsia="Times New Roman" w:hAnsi="Courier New" w:cs="Courier New"/>
          <w:sz w:val="20"/>
          <w:szCs w:val="20"/>
        </w:rPr>
        <w:t>Unnamed: 32</w:t>
      </w:r>
      <w:r w:rsidRPr="00B54614">
        <w:rPr>
          <w:rFonts w:eastAsia="Times New Roman" w:cs="Times New Roman"/>
          <w:szCs w:val="24"/>
        </w:rPr>
        <w:t xml:space="preserve"> </w:t>
      </w:r>
      <w:proofErr w:type="gramStart"/>
      <w:r w:rsidRPr="00B54614">
        <w:rPr>
          <w:rFonts w:eastAsia="Times New Roman" w:cs="Times New Roman"/>
          <w:szCs w:val="24"/>
        </w:rPr>
        <w:t>column</w:t>
      </w:r>
      <w:proofErr w:type="gramEnd"/>
      <w:r w:rsidRPr="00B54614">
        <w:rPr>
          <w:rFonts w:eastAsia="Times New Roman" w:cs="Times New Roman"/>
          <w:szCs w:val="24"/>
        </w:rPr>
        <w:t xml:space="preserve">, which contained all null values, was systematically dropped from the </w:t>
      </w:r>
      <w:proofErr w:type="spellStart"/>
      <w:r w:rsidRPr="00B54614">
        <w:rPr>
          <w:rFonts w:eastAsia="Times New Roman" w:cs="Times New Roman"/>
          <w:szCs w:val="24"/>
        </w:rPr>
        <w:t>DataFrame</w:t>
      </w:r>
      <w:proofErr w:type="spellEnd"/>
      <w:r w:rsidRPr="00B54614">
        <w:rPr>
          <w:rFonts w:eastAsia="Times New Roman" w:cs="Times New Roman"/>
          <w:szCs w:val="24"/>
        </w:rPr>
        <w:t xml:space="preserve"> to clean the dataset.</w:t>
      </w:r>
    </w:p>
    <w:p w14:paraId="1DF29F50" w14:textId="77777777" w:rsidR="00B54614" w:rsidRPr="00B54614" w:rsidRDefault="00B54614" w:rsidP="00B54614">
      <w:pPr>
        <w:numPr>
          <w:ilvl w:val="0"/>
          <w:numId w:val="14"/>
        </w:numPr>
        <w:spacing w:before="100" w:beforeAutospacing="1" w:after="100" w:afterAutospacing="1" w:line="240" w:lineRule="auto"/>
        <w:rPr>
          <w:rFonts w:eastAsia="Times New Roman" w:cs="Times New Roman"/>
          <w:szCs w:val="24"/>
        </w:rPr>
      </w:pPr>
      <w:r w:rsidRPr="00B54614">
        <w:rPr>
          <w:rFonts w:eastAsia="Times New Roman" w:cs="Times New Roman"/>
          <w:b/>
          <w:bCs/>
          <w:szCs w:val="24"/>
        </w:rPr>
        <w:t>Categorical Encoding:</w:t>
      </w:r>
      <w:r w:rsidRPr="00B54614">
        <w:rPr>
          <w:rFonts w:eastAsia="Times New Roman" w:cs="Times New Roman"/>
          <w:szCs w:val="24"/>
        </w:rPr>
        <w:t xml:space="preserve"> The target variable, </w:t>
      </w:r>
      <w:r w:rsidRPr="00B54614">
        <w:rPr>
          <w:rFonts w:ascii="Courier New" w:eastAsia="Times New Roman" w:hAnsi="Courier New" w:cs="Courier New"/>
          <w:sz w:val="20"/>
          <w:szCs w:val="20"/>
        </w:rPr>
        <w:t>diagnosis</w:t>
      </w:r>
      <w:r w:rsidRPr="00B54614">
        <w:rPr>
          <w:rFonts w:eastAsia="Times New Roman" w:cs="Times New Roman"/>
          <w:szCs w:val="24"/>
        </w:rPr>
        <w:t xml:space="preserve">, is categorical with values 'M' and 'B'. Machine learning models require numerical input, so these were encoded into a binary format where </w:t>
      </w:r>
      <w:r w:rsidRPr="00B54614">
        <w:rPr>
          <w:rFonts w:eastAsia="Times New Roman" w:cs="Times New Roman"/>
          <w:b/>
          <w:bCs/>
          <w:szCs w:val="24"/>
        </w:rPr>
        <w:t>'M' = 1</w:t>
      </w:r>
      <w:r w:rsidRPr="00B54614">
        <w:rPr>
          <w:rFonts w:eastAsia="Times New Roman" w:cs="Times New Roman"/>
          <w:szCs w:val="24"/>
        </w:rPr>
        <w:t xml:space="preserve"> and </w:t>
      </w:r>
      <w:r w:rsidRPr="00B54614">
        <w:rPr>
          <w:rFonts w:eastAsia="Times New Roman" w:cs="Times New Roman"/>
          <w:b/>
          <w:bCs/>
          <w:szCs w:val="24"/>
        </w:rPr>
        <w:t>'B' = 0</w:t>
      </w:r>
      <w:r w:rsidRPr="00B54614">
        <w:rPr>
          <w:rFonts w:eastAsia="Times New Roman" w:cs="Times New Roman"/>
          <w:szCs w:val="24"/>
        </w:rPr>
        <w:t>. This transformation is essential for the model to correctly interpret the target classes.</w:t>
      </w:r>
    </w:p>
    <w:p w14:paraId="7FD686F1" w14:textId="77777777" w:rsidR="00B54614" w:rsidRPr="00B54614" w:rsidRDefault="00B54614" w:rsidP="00B54614">
      <w:pPr>
        <w:numPr>
          <w:ilvl w:val="0"/>
          <w:numId w:val="14"/>
        </w:numPr>
        <w:spacing w:before="100" w:beforeAutospacing="1" w:after="100" w:afterAutospacing="1" w:line="240" w:lineRule="auto"/>
        <w:rPr>
          <w:rFonts w:eastAsia="Times New Roman" w:cs="Times New Roman"/>
          <w:szCs w:val="24"/>
        </w:rPr>
      </w:pPr>
      <w:r w:rsidRPr="00B54614">
        <w:rPr>
          <w:rFonts w:eastAsia="Times New Roman" w:cs="Times New Roman"/>
          <w:b/>
          <w:bCs/>
          <w:szCs w:val="24"/>
        </w:rPr>
        <w:t>Feature Scaling:</w:t>
      </w:r>
      <w:r w:rsidRPr="00B54614">
        <w:rPr>
          <w:rFonts w:eastAsia="Times New Roman" w:cs="Times New Roman"/>
          <w:szCs w:val="24"/>
        </w:rPr>
        <w:t xml:space="preserve"> All numerical features were standardized using </w:t>
      </w:r>
      <w:proofErr w:type="spellStart"/>
      <w:r w:rsidRPr="00B54614">
        <w:rPr>
          <w:rFonts w:ascii="Courier New" w:eastAsia="Times New Roman" w:hAnsi="Courier New" w:cs="Courier New"/>
          <w:b/>
          <w:bCs/>
          <w:sz w:val="20"/>
          <w:szCs w:val="20"/>
        </w:rPr>
        <w:t>StandardScaler</w:t>
      </w:r>
      <w:proofErr w:type="spellEnd"/>
      <w:r w:rsidRPr="00B54614">
        <w:rPr>
          <w:rFonts w:eastAsia="Times New Roman" w:cs="Times New Roman"/>
          <w:szCs w:val="24"/>
        </w:rPr>
        <w:t xml:space="preserve"> from the scikit-learn library. Standardization scales the features so that they have a mean of 0 and a standard deviation of 1. This is particularly important for distance-based algorithms and models that are sensitive to the magnitude of feature values, as it prevents features with large values from dominating the learning process.</w:t>
      </w:r>
    </w:p>
    <w:p w14:paraId="6403C54F" w14:textId="77777777" w:rsidR="00B54614" w:rsidRPr="00B54614" w:rsidRDefault="00B54614" w:rsidP="00B54614">
      <w:pPr>
        <w:spacing w:before="100" w:beforeAutospacing="1" w:after="100" w:afterAutospacing="1" w:line="240" w:lineRule="auto"/>
        <w:outlineLvl w:val="2"/>
        <w:rPr>
          <w:rFonts w:eastAsia="Times New Roman" w:cs="Times New Roman"/>
          <w:b/>
          <w:bCs/>
          <w:sz w:val="27"/>
          <w:szCs w:val="27"/>
        </w:rPr>
      </w:pPr>
      <w:r w:rsidRPr="00B54614">
        <w:rPr>
          <w:rFonts w:eastAsia="Times New Roman" w:cs="Times New Roman"/>
          <w:b/>
          <w:bCs/>
          <w:sz w:val="27"/>
          <w:szCs w:val="27"/>
        </w:rPr>
        <w:t>3.2. Exploratory Data Analysis (EDA)</w:t>
      </w:r>
    </w:p>
    <w:p w14:paraId="7FB547FA" w14:textId="77777777" w:rsidR="00B54614" w:rsidRPr="00B54614" w:rsidRDefault="00B54614" w:rsidP="00B54614">
      <w:pPr>
        <w:spacing w:before="100" w:beforeAutospacing="1" w:after="100" w:afterAutospacing="1" w:line="240" w:lineRule="auto"/>
        <w:rPr>
          <w:rFonts w:eastAsia="Times New Roman" w:cs="Times New Roman"/>
          <w:szCs w:val="24"/>
        </w:rPr>
      </w:pPr>
      <w:r w:rsidRPr="00B54614">
        <w:rPr>
          <w:rFonts w:eastAsia="Times New Roman" w:cs="Times New Roman"/>
          <w:szCs w:val="24"/>
        </w:rPr>
        <w:t>Exploratory Data Analysis (EDA) was performed to understand the dataset's characteristics. A pie chart was generated to visualize the class distribution of benign and malignant tumors, which highlighted the slight imbalance in the dataset.</w:t>
      </w:r>
    </w:p>
    <w:p w14:paraId="102576D3" w14:textId="77777777" w:rsidR="00B54614" w:rsidRPr="00B54614" w:rsidRDefault="00B54614" w:rsidP="00B54614">
      <w:pPr>
        <w:spacing w:before="100" w:beforeAutospacing="1" w:after="100" w:afterAutospacing="1" w:line="240" w:lineRule="auto"/>
        <w:outlineLvl w:val="2"/>
        <w:rPr>
          <w:rFonts w:eastAsia="Times New Roman" w:cs="Times New Roman"/>
          <w:b/>
          <w:bCs/>
          <w:sz w:val="27"/>
          <w:szCs w:val="27"/>
        </w:rPr>
      </w:pPr>
      <w:r w:rsidRPr="00B54614">
        <w:rPr>
          <w:rFonts w:eastAsia="Times New Roman" w:cs="Times New Roman"/>
          <w:b/>
          <w:bCs/>
          <w:sz w:val="27"/>
          <w:szCs w:val="27"/>
        </w:rPr>
        <w:t>3.3. Model Training</w:t>
      </w:r>
    </w:p>
    <w:p w14:paraId="084C44BD" w14:textId="77777777" w:rsidR="00B54614" w:rsidRPr="00B54614" w:rsidRDefault="00B54614" w:rsidP="00B54614">
      <w:pPr>
        <w:spacing w:before="100" w:beforeAutospacing="1" w:after="100" w:afterAutospacing="1" w:line="240" w:lineRule="auto"/>
        <w:rPr>
          <w:rFonts w:eastAsia="Times New Roman" w:cs="Times New Roman"/>
          <w:szCs w:val="24"/>
        </w:rPr>
      </w:pPr>
      <w:r w:rsidRPr="00B54614">
        <w:rPr>
          <w:rFonts w:eastAsia="Times New Roman" w:cs="Times New Roman"/>
          <w:szCs w:val="24"/>
        </w:rPr>
        <w:t xml:space="preserve">A </w:t>
      </w:r>
      <w:r w:rsidRPr="00B54614">
        <w:rPr>
          <w:rFonts w:eastAsia="Times New Roman" w:cs="Times New Roman"/>
          <w:b/>
          <w:bCs/>
          <w:szCs w:val="24"/>
        </w:rPr>
        <w:t>Decision Tree Classifier</w:t>
      </w:r>
      <w:r w:rsidRPr="00B54614">
        <w:rPr>
          <w:rFonts w:eastAsia="Times New Roman" w:cs="Times New Roman"/>
          <w:szCs w:val="24"/>
        </w:rPr>
        <w:t xml:space="preserve"> model was chosen for this project. This model was selected due to its simplicity and </w:t>
      </w:r>
      <w:r w:rsidRPr="00B54614">
        <w:rPr>
          <w:rFonts w:eastAsia="Times New Roman" w:cs="Times New Roman"/>
          <w:b/>
          <w:bCs/>
          <w:szCs w:val="24"/>
        </w:rPr>
        <w:t>high interpretability</w:t>
      </w:r>
      <w:r w:rsidRPr="00B54614">
        <w:rPr>
          <w:rFonts w:eastAsia="Times New Roman" w:cs="Times New Roman"/>
          <w:szCs w:val="24"/>
        </w:rPr>
        <w:t>, which is particularly beneficial in a medical context where understanding the reasons behind a prediction is important. The data was split into training and testing sets to evaluate the model's performance on unseen data.</w:t>
      </w:r>
    </w:p>
    <w:p w14:paraId="70F5B018" w14:textId="77777777" w:rsidR="00B54614" w:rsidRPr="00B54614" w:rsidRDefault="00B54614" w:rsidP="00B54614">
      <w:pPr>
        <w:spacing w:before="100" w:beforeAutospacing="1" w:after="100" w:afterAutospacing="1" w:line="240" w:lineRule="auto"/>
        <w:outlineLvl w:val="2"/>
        <w:rPr>
          <w:rFonts w:eastAsia="Times New Roman" w:cs="Times New Roman"/>
          <w:b/>
          <w:bCs/>
          <w:sz w:val="27"/>
          <w:szCs w:val="27"/>
        </w:rPr>
      </w:pPr>
      <w:r w:rsidRPr="00B54614">
        <w:rPr>
          <w:rFonts w:eastAsia="Times New Roman" w:cs="Times New Roman"/>
          <w:b/>
          <w:bCs/>
          <w:sz w:val="27"/>
          <w:szCs w:val="27"/>
        </w:rPr>
        <w:t>3.4. Model Evaluation</w:t>
      </w:r>
    </w:p>
    <w:p w14:paraId="1C7173B8" w14:textId="77777777" w:rsidR="00B54614" w:rsidRPr="00B54614" w:rsidRDefault="00B54614" w:rsidP="00B54614">
      <w:pPr>
        <w:spacing w:before="100" w:beforeAutospacing="1" w:after="100" w:afterAutospacing="1" w:line="240" w:lineRule="auto"/>
        <w:rPr>
          <w:rFonts w:eastAsia="Times New Roman" w:cs="Times New Roman"/>
          <w:szCs w:val="24"/>
        </w:rPr>
      </w:pPr>
      <w:r w:rsidRPr="00B54614">
        <w:rPr>
          <w:rFonts w:eastAsia="Times New Roman" w:cs="Times New Roman"/>
          <w:szCs w:val="24"/>
        </w:rPr>
        <w:t>The model's performance was evaluated using several metrics:</w:t>
      </w:r>
    </w:p>
    <w:p w14:paraId="47711C01" w14:textId="77777777" w:rsidR="00B54614" w:rsidRPr="00B54614" w:rsidRDefault="00B54614" w:rsidP="00B54614">
      <w:pPr>
        <w:numPr>
          <w:ilvl w:val="0"/>
          <w:numId w:val="15"/>
        </w:numPr>
        <w:spacing w:before="100" w:beforeAutospacing="1" w:after="100" w:afterAutospacing="1" w:line="240" w:lineRule="auto"/>
        <w:rPr>
          <w:rFonts w:eastAsia="Times New Roman" w:cs="Times New Roman"/>
          <w:szCs w:val="24"/>
        </w:rPr>
      </w:pPr>
      <w:r w:rsidRPr="00B54614">
        <w:rPr>
          <w:rFonts w:eastAsia="Times New Roman" w:cs="Times New Roman"/>
          <w:b/>
          <w:bCs/>
          <w:szCs w:val="24"/>
        </w:rPr>
        <w:lastRenderedPageBreak/>
        <w:t>Accuracy:</w:t>
      </w:r>
      <w:r w:rsidRPr="00B54614">
        <w:rPr>
          <w:rFonts w:eastAsia="Times New Roman" w:cs="Times New Roman"/>
          <w:szCs w:val="24"/>
        </w:rPr>
        <w:t xml:space="preserve"> The overall correct prediction rate. The model achieved an </w:t>
      </w:r>
      <w:proofErr w:type="gramStart"/>
      <w:r w:rsidRPr="00B54614">
        <w:rPr>
          <w:rFonts w:eastAsia="Times New Roman" w:cs="Times New Roman"/>
          <w:szCs w:val="24"/>
        </w:rPr>
        <w:t>accuracy</w:t>
      </w:r>
      <w:proofErr w:type="gramEnd"/>
      <w:r w:rsidRPr="00B54614">
        <w:rPr>
          <w:rFonts w:eastAsia="Times New Roman" w:cs="Times New Roman"/>
          <w:szCs w:val="24"/>
        </w:rPr>
        <w:t xml:space="preserve"> score of 96.4% on the test set.</w:t>
      </w:r>
    </w:p>
    <w:p w14:paraId="594C3B1D" w14:textId="77777777" w:rsidR="00B54614" w:rsidRPr="00B54614" w:rsidRDefault="00B54614" w:rsidP="00B54614">
      <w:pPr>
        <w:numPr>
          <w:ilvl w:val="0"/>
          <w:numId w:val="15"/>
        </w:numPr>
        <w:spacing w:before="100" w:beforeAutospacing="1" w:after="100" w:afterAutospacing="1" w:line="240" w:lineRule="auto"/>
        <w:rPr>
          <w:rFonts w:eastAsia="Times New Roman" w:cs="Times New Roman"/>
          <w:szCs w:val="24"/>
        </w:rPr>
      </w:pPr>
      <w:r w:rsidRPr="00B54614">
        <w:rPr>
          <w:rFonts w:eastAsia="Times New Roman" w:cs="Times New Roman"/>
          <w:b/>
          <w:bCs/>
          <w:szCs w:val="24"/>
        </w:rPr>
        <w:t>Confusion Matrix:</w:t>
      </w:r>
      <w:r w:rsidRPr="00B54614">
        <w:rPr>
          <w:rFonts w:eastAsia="Times New Roman" w:cs="Times New Roman"/>
          <w:szCs w:val="24"/>
        </w:rPr>
        <w:t xml:space="preserve"> A confusion matrix was generated to provide a detailed breakdown of the model's predictions, showing true positives, true negatives, false positives, and false negatives.</w:t>
      </w:r>
    </w:p>
    <w:p w14:paraId="5C849ED3" w14:textId="77777777" w:rsidR="00B54614" w:rsidRPr="00B54614" w:rsidRDefault="00B54614" w:rsidP="00B54614">
      <w:pPr>
        <w:numPr>
          <w:ilvl w:val="0"/>
          <w:numId w:val="15"/>
        </w:numPr>
        <w:spacing w:before="100" w:beforeAutospacing="1" w:after="100" w:afterAutospacing="1" w:line="240" w:lineRule="auto"/>
        <w:rPr>
          <w:rFonts w:eastAsia="Times New Roman" w:cs="Times New Roman"/>
          <w:szCs w:val="24"/>
        </w:rPr>
      </w:pPr>
      <w:r w:rsidRPr="00B54614">
        <w:rPr>
          <w:rFonts w:eastAsia="Times New Roman" w:cs="Times New Roman"/>
          <w:b/>
          <w:bCs/>
          <w:szCs w:val="24"/>
        </w:rPr>
        <w:t>Cross-Validation:</w:t>
      </w:r>
      <w:r w:rsidRPr="00B54614">
        <w:rPr>
          <w:rFonts w:eastAsia="Times New Roman" w:cs="Times New Roman"/>
          <w:szCs w:val="24"/>
        </w:rPr>
        <w:t xml:space="preserve"> A </w:t>
      </w:r>
      <w:r w:rsidRPr="00B54614">
        <w:rPr>
          <w:rFonts w:eastAsia="Times New Roman" w:cs="Times New Roman"/>
          <w:b/>
          <w:bCs/>
          <w:szCs w:val="24"/>
        </w:rPr>
        <w:t>5-fold cross-validation</w:t>
      </w:r>
      <w:r w:rsidRPr="00B54614">
        <w:rPr>
          <w:rFonts w:eastAsia="Times New Roman" w:cs="Times New Roman"/>
          <w:szCs w:val="24"/>
        </w:rPr>
        <w:t xml:space="preserve"> was performed to provide a more robust estimate of the model's performance. The average cross-validation score was found to be 92.97%.</w:t>
      </w:r>
    </w:p>
    <w:p w14:paraId="54D4BB95" w14:textId="77777777" w:rsidR="00B54614" w:rsidRPr="00B54614" w:rsidRDefault="00B54614" w:rsidP="00B54614">
      <w:pPr>
        <w:spacing w:before="100" w:beforeAutospacing="1" w:after="100" w:afterAutospacing="1" w:line="240" w:lineRule="auto"/>
        <w:outlineLvl w:val="0"/>
        <w:rPr>
          <w:rFonts w:eastAsia="Times New Roman" w:cs="Times New Roman"/>
          <w:b/>
          <w:bCs/>
          <w:kern w:val="36"/>
          <w:sz w:val="48"/>
          <w:szCs w:val="48"/>
          <w:u w:val="single"/>
        </w:rPr>
      </w:pPr>
      <w:r w:rsidRPr="00B54614">
        <w:rPr>
          <w:rFonts w:eastAsia="Times New Roman" w:cs="Times New Roman"/>
          <w:b/>
          <w:bCs/>
          <w:kern w:val="36"/>
          <w:sz w:val="48"/>
          <w:szCs w:val="48"/>
          <w:u w:val="single"/>
        </w:rPr>
        <w:t>4. Results and Discussion</w:t>
      </w:r>
    </w:p>
    <w:p w14:paraId="002D1388" w14:textId="77777777" w:rsidR="00B54614" w:rsidRPr="00B54614" w:rsidRDefault="00B54614" w:rsidP="00B54614">
      <w:pPr>
        <w:spacing w:before="100" w:beforeAutospacing="1" w:after="100" w:afterAutospacing="1" w:line="240" w:lineRule="auto"/>
        <w:outlineLvl w:val="2"/>
        <w:rPr>
          <w:rFonts w:eastAsia="Times New Roman" w:cs="Times New Roman"/>
          <w:b/>
          <w:bCs/>
          <w:sz w:val="27"/>
          <w:szCs w:val="27"/>
        </w:rPr>
      </w:pPr>
      <w:r w:rsidRPr="00B54614">
        <w:rPr>
          <w:rFonts w:eastAsia="Times New Roman" w:cs="Times New Roman"/>
          <w:b/>
          <w:bCs/>
          <w:sz w:val="27"/>
          <w:szCs w:val="27"/>
        </w:rPr>
        <w:t>4.1. Performance Metrics</w:t>
      </w:r>
    </w:p>
    <w:p w14:paraId="5C52F80F" w14:textId="77777777" w:rsidR="00B54614" w:rsidRDefault="00B54614" w:rsidP="00B54614">
      <w:pPr>
        <w:spacing w:before="100" w:beforeAutospacing="1" w:after="100" w:afterAutospacing="1" w:line="240" w:lineRule="auto"/>
        <w:rPr>
          <w:rFonts w:eastAsia="Times New Roman" w:cs="Times New Roman"/>
          <w:szCs w:val="24"/>
        </w:rPr>
      </w:pPr>
      <w:r w:rsidRPr="00B54614">
        <w:rPr>
          <w:rFonts w:eastAsia="Times New Roman" w:cs="Times New Roman"/>
          <w:szCs w:val="24"/>
        </w:rPr>
        <w:t xml:space="preserve">The Decision Tree model demonstrated strong performance in classifying breast tumors, with a test accuracy of 96.4% and a cross-validation score of 92.97%. The confusion matrix reveals a higher number of </w:t>
      </w:r>
      <w:r w:rsidRPr="00B54614">
        <w:rPr>
          <w:rFonts w:eastAsia="Times New Roman" w:cs="Times New Roman"/>
          <w:b/>
          <w:bCs/>
          <w:szCs w:val="24"/>
        </w:rPr>
        <w:t>false negatives (3 cases)</w:t>
      </w:r>
      <w:r w:rsidRPr="00B54614">
        <w:rPr>
          <w:rFonts w:eastAsia="Times New Roman" w:cs="Times New Roman"/>
          <w:szCs w:val="24"/>
        </w:rPr>
        <w:t xml:space="preserve"> compared to </w:t>
      </w:r>
      <w:r w:rsidRPr="00B54614">
        <w:rPr>
          <w:rFonts w:eastAsia="Times New Roman" w:cs="Times New Roman"/>
          <w:b/>
          <w:bCs/>
          <w:szCs w:val="24"/>
        </w:rPr>
        <w:t>false positives (1 case)</w:t>
      </w:r>
      <w:r w:rsidRPr="00B54614">
        <w:rPr>
          <w:rFonts w:eastAsia="Times New Roman" w:cs="Times New Roman"/>
          <w:szCs w:val="24"/>
        </w:rPr>
        <w:t>. While the overall accuracy is high, further optimization could focus on reducing false negatives, as they are often more critical in medical diagnosis. Techniques like hyperparameter tuning and exploring other models like Support Vector Machines or Logistic Regression could lead to improved results.</w:t>
      </w:r>
    </w:p>
    <w:p w14:paraId="080EA056" w14:textId="70D13D9F" w:rsidR="00B54614" w:rsidRPr="00B54614" w:rsidRDefault="00B54614" w:rsidP="00B54614">
      <w:pPr>
        <w:spacing w:before="100" w:beforeAutospacing="1" w:after="100" w:afterAutospacing="1" w:line="240" w:lineRule="auto"/>
        <w:rPr>
          <w:rFonts w:eastAsia="Times New Roman" w:cs="Times New Roman"/>
          <w:szCs w:val="24"/>
        </w:rPr>
      </w:pPr>
      <w:r w:rsidRPr="00B54614">
        <w:rPr>
          <w:rFonts w:eastAsia="Times New Roman" w:cs="Times New Roman"/>
          <w:szCs w:val="24"/>
        </w:rPr>
        <w:drawing>
          <wp:inline distT="0" distB="0" distL="0" distR="0" wp14:anchorId="2635E5D0" wp14:editId="6461E6D9">
            <wp:extent cx="5943600" cy="4095750"/>
            <wp:effectExtent l="0" t="0" r="0" b="0"/>
            <wp:docPr id="38293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39377" name=""/>
                    <pic:cNvPicPr/>
                  </pic:nvPicPr>
                  <pic:blipFill>
                    <a:blip r:embed="rId8"/>
                    <a:stretch>
                      <a:fillRect/>
                    </a:stretch>
                  </pic:blipFill>
                  <pic:spPr>
                    <a:xfrm>
                      <a:off x="0" y="0"/>
                      <a:ext cx="5943600" cy="4095750"/>
                    </a:xfrm>
                    <a:prstGeom prst="rect">
                      <a:avLst/>
                    </a:prstGeom>
                  </pic:spPr>
                </pic:pic>
              </a:graphicData>
            </a:graphic>
          </wp:inline>
        </w:drawing>
      </w:r>
    </w:p>
    <w:p w14:paraId="7603455E" w14:textId="196D9C7A" w:rsidR="00B54614" w:rsidRPr="00B54614" w:rsidRDefault="00B54614" w:rsidP="00B54614">
      <w:pPr>
        <w:spacing w:before="100" w:beforeAutospacing="1" w:after="100" w:afterAutospacing="1" w:line="240" w:lineRule="auto"/>
        <w:outlineLvl w:val="2"/>
        <w:rPr>
          <w:rFonts w:eastAsia="Times New Roman" w:cs="Times New Roman"/>
          <w:b/>
          <w:bCs/>
          <w:sz w:val="27"/>
          <w:szCs w:val="27"/>
        </w:rPr>
      </w:pPr>
      <w:r w:rsidRPr="00B54614">
        <w:rPr>
          <w:rFonts w:eastAsia="Times New Roman" w:cs="Times New Roman"/>
          <w:b/>
          <w:bCs/>
          <w:sz w:val="27"/>
          <w:szCs w:val="27"/>
        </w:rPr>
        <w:lastRenderedPageBreak/>
        <w:t xml:space="preserve">4.2. Why </w:t>
      </w:r>
      <w:r w:rsidRPr="00B54614">
        <w:rPr>
          <w:rFonts w:eastAsia="Times New Roman" w:cs="Times New Roman"/>
          <w:b/>
          <w:bCs/>
          <w:sz w:val="27"/>
          <w:szCs w:val="27"/>
        </w:rPr>
        <w:t>use</w:t>
      </w:r>
      <w:r w:rsidRPr="00B54614">
        <w:rPr>
          <w:rFonts w:eastAsia="Times New Roman" w:cs="Times New Roman"/>
          <w:b/>
          <w:bCs/>
          <w:sz w:val="27"/>
          <w:szCs w:val="27"/>
        </w:rPr>
        <w:t xml:space="preserve"> Decision Tree</w:t>
      </w:r>
    </w:p>
    <w:p w14:paraId="76892147" w14:textId="77777777" w:rsidR="00B54614" w:rsidRPr="00B54614" w:rsidRDefault="00B54614" w:rsidP="00B54614">
      <w:pPr>
        <w:spacing w:before="100" w:beforeAutospacing="1" w:after="100" w:afterAutospacing="1" w:line="240" w:lineRule="auto"/>
        <w:rPr>
          <w:rFonts w:eastAsia="Times New Roman" w:cs="Times New Roman"/>
          <w:szCs w:val="24"/>
        </w:rPr>
      </w:pPr>
      <w:r w:rsidRPr="00B54614">
        <w:rPr>
          <w:rFonts w:eastAsia="Times New Roman" w:cs="Times New Roman"/>
          <w:szCs w:val="24"/>
        </w:rPr>
        <w:t xml:space="preserve">Decision Tree was likely chosen for the breast cancer detection project because of its </w:t>
      </w:r>
      <w:r w:rsidRPr="00B54614">
        <w:rPr>
          <w:rFonts w:eastAsia="Times New Roman" w:cs="Times New Roman"/>
          <w:b/>
          <w:bCs/>
          <w:szCs w:val="24"/>
        </w:rPr>
        <w:t>interpretability</w:t>
      </w:r>
      <w:r w:rsidRPr="00B54614">
        <w:rPr>
          <w:rFonts w:eastAsia="Times New Roman" w:cs="Times New Roman"/>
          <w:szCs w:val="24"/>
        </w:rPr>
        <w:t xml:space="preserve"> and ability to handle both categorical and numerical data without extensive preprocessing.</w:t>
      </w:r>
    </w:p>
    <w:p w14:paraId="05CEA3FF" w14:textId="77777777" w:rsidR="00B54614" w:rsidRPr="00B54614" w:rsidRDefault="00B54614" w:rsidP="00B54614">
      <w:pPr>
        <w:spacing w:before="100" w:beforeAutospacing="1" w:after="100" w:afterAutospacing="1" w:line="240" w:lineRule="auto"/>
        <w:outlineLvl w:val="2"/>
        <w:rPr>
          <w:rFonts w:eastAsia="Times New Roman" w:cs="Times New Roman"/>
          <w:b/>
          <w:bCs/>
          <w:sz w:val="27"/>
          <w:szCs w:val="27"/>
        </w:rPr>
      </w:pPr>
      <w:r w:rsidRPr="00B54614">
        <w:rPr>
          <w:rFonts w:eastAsia="Times New Roman" w:cs="Times New Roman"/>
          <w:b/>
          <w:bCs/>
          <w:sz w:val="27"/>
          <w:szCs w:val="27"/>
        </w:rPr>
        <w:t>4.3. Comparison with Other Algorithms</w:t>
      </w:r>
    </w:p>
    <w:p w14:paraId="63762335" w14:textId="77777777" w:rsidR="00B54614" w:rsidRPr="00B54614" w:rsidRDefault="00B54614" w:rsidP="00B54614">
      <w:pPr>
        <w:spacing w:before="100" w:beforeAutospacing="1" w:after="100" w:afterAutospacing="1" w:line="240" w:lineRule="auto"/>
        <w:rPr>
          <w:rFonts w:eastAsia="Times New Roman" w:cs="Times New Roman"/>
          <w:szCs w:val="24"/>
        </w:rPr>
      </w:pPr>
      <w:r w:rsidRPr="00B54614">
        <w:rPr>
          <w:rFonts w:eastAsia="Times New Roman" w:cs="Times New Roman"/>
          <w:szCs w:val="24"/>
        </w:rPr>
        <w:t>Here is a breakdown of why Decision Tree might have been favored over other classification algorithms:</w:t>
      </w:r>
    </w:p>
    <w:p w14:paraId="4631A396" w14:textId="77777777" w:rsidR="00B54614" w:rsidRPr="00B54614" w:rsidRDefault="00B54614" w:rsidP="00B54614">
      <w:pPr>
        <w:numPr>
          <w:ilvl w:val="0"/>
          <w:numId w:val="16"/>
        </w:numPr>
        <w:spacing w:before="100" w:beforeAutospacing="1" w:after="100" w:afterAutospacing="1" w:line="240" w:lineRule="auto"/>
        <w:rPr>
          <w:rFonts w:eastAsia="Times New Roman" w:cs="Times New Roman"/>
          <w:szCs w:val="24"/>
        </w:rPr>
      </w:pPr>
      <w:r w:rsidRPr="00B54614">
        <w:rPr>
          <w:rFonts w:eastAsia="Times New Roman" w:cs="Times New Roman"/>
          <w:b/>
          <w:bCs/>
          <w:szCs w:val="24"/>
        </w:rPr>
        <w:t>Logistic Regression</w:t>
      </w:r>
    </w:p>
    <w:p w14:paraId="795D8A94" w14:textId="77777777" w:rsidR="00B54614" w:rsidRPr="00B54614" w:rsidRDefault="00B54614" w:rsidP="00B54614">
      <w:pPr>
        <w:numPr>
          <w:ilvl w:val="1"/>
          <w:numId w:val="16"/>
        </w:numPr>
        <w:spacing w:before="100" w:beforeAutospacing="1" w:after="100" w:afterAutospacing="1" w:line="240" w:lineRule="auto"/>
        <w:rPr>
          <w:rFonts w:eastAsia="Times New Roman" w:cs="Times New Roman"/>
          <w:szCs w:val="24"/>
        </w:rPr>
      </w:pPr>
      <w:r w:rsidRPr="00B54614">
        <w:rPr>
          <w:rFonts w:eastAsia="Times New Roman" w:cs="Times New Roman"/>
          <w:b/>
          <w:bCs/>
          <w:szCs w:val="24"/>
        </w:rPr>
        <w:t>How it works:</w:t>
      </w:r>
      <w:r w:rsidRPr="00B54614">
        <w:rPr>
          <w:rFonts w:eastAsia="Times New Roman" w:cs="Times New Roman"/>
          <w:szCs w:val="24"/>
        </w:rPr>
        <w:t xml:space="preserve"> A linear classification algorithm that models the probability of a binary outcome.</w:t>
      </w:r>
    </w:p>
    <w:p w14:paraId="149A4ED9" w14:textId="77777777" w:rsidR="00B54614" w:rsidRPr="00B54614" w:rsidRDefault="00B54614" w:rsidP="00B54614">
      <w:pPr>
        <w:numPr>
          <w:ilvl w:val="1"/>
          <w:numId w:val="16"/>
        </w:numPr>
        <w:spacing w:before="100" w:beforeAutospacing="1" w:after="100" w:afterAutospacing="1" w:line="240" w:lineRule="auto"/>
        <w:rPr>
          <w:rFonts w:eastAsia="Times New Roman" w:cs="Times New Roman"/>
          <w:szCs w:val="24"/>
        </w:rPr>
      </w:pPr>
      <w:r w:rsidRPr="00B54614">
        <w:rPr>
          <w:rFonts w:eastAsia="Times New Roman" w:cs="Times New Roman"/>
          <w:b/>
          <w:bCs/>
          <w:szCs w:val="24"/>
        </w:rPr>
        <w:t>Why Decision Tree was preferred:</w:t>
      </w:r>
      <w:r w:rsidRPr="00B54614">
        <w:rPr>
          <w:rFonts w:eastAsia="Times New Roman" w:cs="Times New Roman"/>
          <w:szCs w:val="24"/>
        </w:rPr>
        <w:t xml:space="preserve"> In a medical context, it's often crucial to understand </w:t>
      </w:r>
      <w:r w:rsidRPr="00B54614">
        <w:rPr>
          <w:rFonts w:eastAsia="Times New Roman" w:cs="Times New Roman"/>
          <w:i/>
          <w:iCs/>
          <w:szCs w:val="24"/>
        </w:rPr>
        <w:t>why</w:t>
      </w:r>
      <w:r w:rsidRPr="00B54614">
        <w:rPr>
          <w:rFonts w:eastAsia="Times New Roman" w:cs="Times New Roman"/>
          <w:szCs w:val="24"/>
        </w:rPr>
        <w:t xml:space="preserve"> a diagnosis was made. Logistic Regression provides coefficients, but it doesn't offer a clear, </w:t>
      </w:r>
      <w:r w:rsidRPr="00B54614">
        <w:rPr>
          <w:rFonts w:eastAsia="Times New Roman" w:cs="Times New Roman"/>
          <w:b/>
          <w:bCs/>
          <w:szCs w:val="24"/>
        </w:rPr>
        <w:t>rule-based decision path</w:t>
      </w:r>
      <w:r w:rsidRPr="00B54614">
        <w:rPr>
          <w:rFonts w:eastAsia="Times New Roman" w:cs="Times New Roman"/>
          <w:szCs w:val="24"/>
        </w:rPr>
        <w:t xml:space="preserve"> like a Decision Tree. The tree's structure allows you to see the exact sequence of feature-based splits (e.g., "if </w:t>
      </w:r>
      <w:proofErr w:type="spellStart"/>
      <w:r w:rsidRPr="00B54614">
        <w:rPr>
          <w:rFonts w:eastAsia="Times New Roman" w:cs="Times New Roman"/>
          <w:szCs w:val="24"/>
        </w:rPr>
        <w:t>radius_mean</w:t>
      </w:r>
      <w:proofErr w:type="spellEnd"/>
      <w:r w:rsidRPr="00B54614">
        <w:rPr>
          <w:rFonts w:eastAsia="Times New Roman" w:cs="Times New Roman"/>
          <w:szCs w:val="24"/>
        </w:rPr>
        <w:t xml:space="preserve"> &gt; X and </w:t>
      </w:r>
      <w:proofErr w:type="spellStart"/>
      <w:r w:rsidRPr="00B54614">
        <w:rPr>
          <w:rFonts w:eastAsia="Times New Roman" w:cs="Times New Roman"/>
          <w:szCs w:val="24"/>
        </w:rPr>
        <w:t>texture_mean</w:t>
      </w:r>
      <w:proofErr w:type="spellEnd"/>
      <w:r w:rsidRPr="00B54614">
        <w:rPr>
          <w:rFonts w:eastAsia="Times New Roman" w:cs="Times New Roman"/>
          <w:szCs w:val="24"/>
        </w:rPr>
        <w:t xml:space="preserve"> &lt; Y, then Malignant"), which is more intuitive and transparent for a doctor or patient to follow.</w:t>
      </w:r>
    </w:p>
    <w:p w14:paraId="7ECF90B4" w14:textId="77777777" w:rsidR="00B54614" w:rsidRPr="00B54614" w:rsidRDefault="00B54614" w:rsidP="00B54614">
      <w:pPr>
        <w:numPr>
          <w:ilvl w:val="0"/>
          <w:numId w:val="16"/>
        </w:numPr>
        <w:spacing w:before="100" w:beforeAutospacing="1" w:after="100" w:afterAutospacing="1" w:line="240" w:lineRule="auto"/>
        <w:rPr>
          <w:rFonts w:eastAsia="Times New Roman" w:cs="Times New Roman"/>
          <w:szCs w:val="24"/>
        </w:rPr>
      </w:pPr>
      <w:r w:rsidRPr="00B54614">
        <w:rPr>
          <w:rFonts w:eastAsia="Times New Roman" w:cs="Times New Roman"/>
          <w:b/>
          <w:bCs/>
          <w:szCs w:val="24"/>
        </w:rPr>
        <w:t>Random Forest</w:t>
      </w:r>
    </w:p>
    <w:p w14:paraId="7BEF3A3B" w14:textId="77777777" w:rsidR="00B54614" w:rsidRPr="00B54614" w:rsidRDefault="00B54614" w:rsidP="00B54614">
      <w:pPr>
        <w:numPr>
          <w:ilvl w:val="1"/>
          <w:numId w:val="16"/>
        </w:numPr>
        <w:spacing w:before="100" w:beforeAutospacing="1" w:after="100" w:afterAutospacing="1" w:line="240" w:lineRule="auto"/>
        <w:rPr>
          <w:rFonts w:eastAsia="Times New Roman" w:cs="Times New Roman"/>
          <w:szCs w:val="24"/>
        </w:rPr>
      </w:pPr>
      <w:r w:rsidRPr="00B54614">
        <w:rPr>
          <w:rFonts w:eastAsia="Times New Roman" w:cs="Times New Roman"/>
          <w:b/>
          <w:bCs/>
          <w:szCs w:val="24"/>
        </w:rPr>
        <w:t>How it works:</w:t>
      </w:r>
      <w:r w:rsidRPr="00B54614">
        <w:rPr>
          <w:rFonts w:eastAsia="Times New Roman" w:cs="Times New Roman"/>
          <w:szCs w:val="24"/>
        </w:rPr>
        <w:t xml:space="preserve"> An ensemble learning method that builds multiple Decision Trees and merges their predictions to produce a more accurate and stable result.</w:t>
      </w:r>
    </w:p>
    <w:p w14:paraId="2399D88E" w14:textId="77777777" w:rsidR="00B54614" w:rsidRPr="00B54614" w:rsidRDefault="00B54614" w:rsidP="00B54614">
      <w:pPr>
        <w:numPr>
          <w:ilvl w:val="1"/>
          <w:numId w:val="16"/>
        </w:numPr>
        <w:spacing w:before="100" w:beforeAutospacing="1" w:after="100" w:afterAutospacing="1" w:line="240" w:lineRule="auto"/>
        <w:rPr>
          <w:rFonts w:eastAsia="Times New Roman" w:cs="Times New Roman"/>
          <w:szCs w:val="24"/>
        </w:rPr>
      </w:pPr>
      <w:r w:rsidRPr="00B54614">
        <w:rPr>
          <w:rFonts w:eastAsia="Times New Roman" w:cs="Times New Roman"/>
          <w:b/>
          <w:bCs/>
          <w:szCs w:val="24"/>
        </w:rPr>
        <w:t>Why a simple Decision Tree might have been chosen first:</w:t>
      </w:r>
      <w:r w:rsidRPr="00B54614">
        <w:rPr>
          <w:rFonts w:eastAsia="Times New Roman" w:cs="Times New Roman"/>
          <w:szCs w:val="24"/>
        </w:rPr>
        <w:t xml:space="preserve"> While Random Forest generally offers higher accuracy, it comes at the cost of </w:t>
      </w:r>
      <w:r w:rsidRPr="00B54614">
        <w:rPr>
          <w:rFonts w:eastAsia="Times New Roman" w:cs="Times New Roman"/>
          <w:b/>
          <w:bCs/>
          <w:szCs w:val="24"/>
        </w:rPr>
        <w:t>interpretability</w:t>
      </w:r>
      <w:r w:rsidRPr="00B54614">
        <w:rPr>
          <w:rFonts w:eastAsia="Times New Roman" w:cs="Times New Roman"/>
          <w:szCs w:val="24"/>
        </w:rPr>
        <w:t>. The final prediction is based on the voting of many trees, making it difficult to trace a single, clear decision path. For an initial model, a single, highly interpretable Decision Tree is often a better starting point to establish baseline performance and understand the key features driving the classification.</w:t>
      </w:r>
    </w:p>
    <w:p w14:paraId="60158172" w14:textId="77777777" w:rsidR="00B54614" w:rsidRPr="00B54614" w:rsidRDefault="00B54614" w:rsidP="00B54614">
      <w:pPr>
        <w:numPr>
          <w:ilvl w:val="0"/>
          <w:numId w:val="16"/>
        </w:numPr>
        <w:spacing w:before="100" w:beforeAutospacing="1" w:after="100" w:afterAutospacing="1" w:line="240" w:lineRule="auto"/>
        <w:rPr>
          <w:rFonts w:eastAsia="Times New Roman" w:cs="Times New Roman"/>
          <w:szCs w:val="24"/>
        </w:rPr>
      </w:pPr>
      <w:r w:rsidRPr="00B54614">
        <w:rPr>
          <w:rFonts w:eastAsia="Times New Roman" w:cs="Times New Roman"/>
          <w:b/>
          <w:bCs/>
          <w:szCs w:val="24"/>
        </w:rPr>
        <w:t>K-Nearest Neighbors (KNN)</w:t>
      </w:r>
    </w:p>
    <w:p w14:paraId="3413E5A8" w14:textId="77777777" w:rsidR="00B54614" w:rsidRPr="00B54614" w:rsidRDefault="00B54614" w:rsidP="00B54614">
      <w:pPr>
        <w:numPr>
          <w:ilvl w:val="1"/>
          <w:numId w:val="16"/>
        </w:numPr>
        <w:spacing w:before="100" w:beforeAutospacing="1" w:after="100" w:afterAutospacing="1" w:line="240" w:lineRule="auto"/>
        <w:rPr>
          <w:rFonts w:eastAsia="Times New Roman" w:cs="Times New Roman"/>
          <w:szCs w:val="24"/>
        </w:rPr>
      </w:pPr>
      <w:r w:rsidRPr="00B54614">
        <w:rPr>
          <w:rFonts w:eastAsia="Times New Roman" w:cs="Times New Roman"/>
          <w:b/>
          <w:bCs/>
          <w:szCs w:val="24"/>
        </w:rPr>
        <w:t>How it works:</w:t>
      </w:r>
      <w:r w:rsidRPr="00B54614">
        <w:rPr>
          <w:rFonts w:eastAsia="Times New Roman" w:cs="Times New Roman"/>
          <w:szCs w:val="24"/>
        </w:rPr>
        <w:t xml:space="preserve"> A non-parametric, instance-based learning algorithm that classifies new data points based on the majority class of its 'K' nearest neighbors in the feature space.</w:t>
      </w:r>
    </w:p>
    <w:p w14:paraId="7A5E1F71" w14:textId="77777777" w:rsidR="00B54614" w:rsidRPr="00B54614" w:rsidRDefault="00B54614" w:rsidP="00B54614">
      <w:pPr>
        <w:numPr>
          <w:ilvl w:val="1"/>
          <w:numId w:val="16"/>
        </w:numPr>
        <w:spacing w:before="100" w:beforeAutospacing="1" w:after="100" w:afterAutospacing="1" w:line="240" w:lineRule="auto"/>
        <w:rPr>
          <w:rFonts w:eastAsia="Times New Roman" w:cs="Times New Roman"/>
          <w:szCs w:val="24"/>
        </w:rPr>
      </w:pPr>
      <w:r w:rsidRPr="00B54614">
        <w:rPr>
          <w:rFonts w:eastAsia="Times New Roman" w:cs="Times New Roman"/>
          <w:b/>
          <w:bCs/>
          <w:szCs w:val="24"/>
        </w:rPr>
        <w:t>Why Decision Tree was preferred:</w:t>
      </w:r>
      <w:r w:rsidRPr="00B54614">
        <w:rPr>
          <w:rFonts w:eastAsia="Times New Roman" w:cs="Times New Roman"/>
          <w:szCs w:val="24"/>
        </w:rPr>
        <w:t xml:space="preserve"> KNN can be </w:t>
      </w:r>
      <w:r w:rsidRPr="00B54614">
        <w:rPr>
          <w:rFonts w:eastAsia="Times New Roman" w:cs="Times New Roman"/>
          <w:b/>
          <w:bCs/>
          <w:szCs w:val="24"/>
        </w:rPr>
        <w:t>computationally expensive</w:t>
      </w:r>
      <w:r w:rsidRPr="00B54614">
        <w:rPr>
          <w:rFonts w:eastAsia="Times New Roman" w:cs="Times New Roman"/>
          <w:szCs w:val="24"/>
        </w:rPr>
        <w:t xml:space="preserve"> as it requires calculating the distance to every training data point for each prediction. A Decision Tree's rule-based approach is generally more efficient for classification once trained and does not rely on a distance metric.</w:t>
      </w:r>
    </w:p>
    <w:p w14:paraId="07E921D9" w14:textId="77777777" w:rsidR="00B54614" w:rsidRPr="00B54614" w:rsidRDefault="00B54614" w:rsidP="00B54614">
      <w:pPr>
        <w:numPr>
          <w:ilvl w:val="0"/>
          <w:numId w:val="16"/>
        </w:numPr>
        <w:spacing w:before="100" w:beforeAutospacing="1" w:after="100" w:afterAutospacing="1" w:line="240" w:lineRule="auto"/>
        <w:rPr>
          <w:rFonts w:eastAsia="Times New Roman" w:cs="Times New Roman"/>
          <w:szCs w:val="24"/>
        </w:rPr>
      </w:pPr>
      <w:r w:rsidRPr="00B54614">
        <w:rPr>
          <w:rFonts w:eastAsia="Times New Roman" w:cs="Times New Roman"/>
          <w:b/>
          <w:bCs/>
          <w:szCs w:val="24"/>
        </w:rPr>
        <w:t>K-Means</w:t>
      </w:r>
    </w:p>
    <w:p w14:paraId="15C4359C" w14:textId="77777777" w:rsidR="00B54614" w:rsidRPr="00B54614" w:rsidRDefault="00B54614" w:rsidP="00B54614">
      <w:pPr>
        <w:numPr>
          <w:ilvl w:val="1"/>
          <w:numId w:val="16"/>
        </w:numPr>
        <w:spacing w:before="100" w:beforeAutospacing="1" w:after="100" w:afterAutospacing="1" w:line="240" w:lineRule="auto"/>
        <w:rPr>
          <w:rFonts w:eastAsia="Times New Roman" w:cs="Times New Roman"/>
          <w:szCs w:val="24"/>
        </w:rPr>
      </w:pPr>
      <w:r w:rsidRPr="00B54614">
        <w:rPr>
          <w:rFonts w:eastAsia="Times New Roman" w:cs="Times New Roman"/>
          <w:b/>
          <w:bCs/>
          <w:szCs w:val="24"/>
        </w:rPr>
        <w:t>Why it's not a direct alternative:</w:t>
      </w:r>
      <w:r w:rsidRPr="00B54614">
        <w:rPr>
          <w:rFonts w:eastAsia="Times New Roman" w:cs="Times New Roman"/>
          <w:szCs w:val="24"/>
        </w:rPr>
        <w:t xml:space="preserve"> K-Means is an </w:t>
      </w:r>
      <w:r w:rsidRPr="00B54614">
        <w:rPr>
          <w:rFonts w:eastAsia="Times New Roman" w:cs="Times New Roman"/>
          <w:b/>
          <w:bCs/>
          <w:szCs w:val="24"/>
        </w:rPr>
        <w:t>unsupervised clustering algorithm</w:t>
      </w:r>
      <w:r w:rsidRPr="00B54614">
        <w:rPr>
          <w:rFonts w:eastAsia="Times New Roman" w:cs="Times New Roman"/>
          <w:szCs w:val="24"/>
        </w:rPr>
        <w:t xml:space="preserve"> used for grouping unlabeled data. The breast cancer detection problem is a </w:t>
      </w:r>
      <w:r w:rsidRPr="00B54614">
        <w:rPr>
          <w:rFonts w:eastAsia="Times New Roman" w:cs="Times New Roman"/>
          <w:b/>
          <w:bCs/>
          <w:szCs w:val="24"/>
        </w:rPr>
        <w:t>supervised classification task</w:t>
      </w:r>
      <w:r w:rsidRPr="00B54614">
        <w:rPr>
          <w:rFonts w:eastAsia="Times New Roman" w:cs="Times New Roman"/>
          <w:szCs w:val="24"/>
        </w:rPr>
        <w:t>, where the data is already labeled. Therefore, K-Means is not a suitable algorithm for this specific problem as it cannot predict a known class label.</w:t>
      </w:r>
    </w:p>
    <w:p w14:paraId="234968DB" w14:textId="77777777" w:rsidR="00B54614" w:rsidRPr="00B54614" w:rsidRDefault="00B54614" w:rsidP="00B54614">
      <w:pPr>
        <w:spacing w:before="100" w:beforeAutospacing="1" w:after="100" w:afterAutospacing="1" w:line="240" w:lineRule="auto"/>
        <w:outlineLvl w:val="0"/>
        <w:rPr>
          <w:rFonts w:eastAsia="Times New Roman" w:cs="Times New Roman"/>
          <w:b/>
          <w:bCs/>
          <w:kern w:val="36"/>
          <w:sz w:val="48"/>
          <w:szCs w:val="48"/>
          <w:u w:val="single"/>
        </w:rPr>
      </w:pPr>
      <w:r w:rsidRPr="00B54614">
        <w:rPr>
          <w:rFonts w:eastAsia="Times New Roman" w:cs="Times New Roman"/>
          <w:b/>
          <w:bCs/>
          <w:kern w:val="36"/>
          <w:sz w:val="48"/>
          <w:szCs w:val="48"/>
          <w:u w:val="single"/>
        </w:rPr>
        <w:t>5. Conclusion</w:t>
      </w:r>
    </w:p>
    <w:p w14:paraId="52486277" w14:textId="77777777" w:rsidR="00B54614" w:rsidRPr="00B54614" w:rsidRDefault="00B54614" w:rsidP="00B54614">
      <w:pPr>
        <w:spacing w:before="100" w:beforeAutospacing="1" w:after="100" w:afterAutospacing="1" w:line="240" w:lineRule="auto"/>
        <w:rPr>
          <w:rFonts w:eastAsia="Times New Roman" w:cs="Times New Roman"/>
          <w:szCs w:val="24"/>
        </w:rPr>
      </w:pPr>
      <w:r w:rsidRPr="00B54614">
        <w:rPr>
          <w:rFonts w:eastAsia="Times New Roman" w:cs="Times New Roman"/>
          <w:szCs w:val="24"/>
        </w:rPr>
        <w:lastRenderedPageBreak/>
        <w:t>This documentation details a machine learning project focused on building a predictive model for the early detection of breast cancer. The Decision Tree model demonstrated strong performance and is highly interpretable, making it a viable tool to assist in the diagnostic process.</w:t>
      </w:r>
    </w:p>
    <w:p w14:paraId="3DF63EF4" w14:textId="77777777" w:rsidR="00B54614" w:rsidRPr="00B54614" w:rsidRDefault="00B54614" w:rsidP="00B54614">
      <w:pPr>
        <w:spacing w:before="100" w:beforeAutospacing="1" w:after="100" w:afterAutospacing="1" w:line="240" w:lineRule="auto"/>
        <w:outlineLvl w:val="0"/>
        <w:rPr>
          <w:rFonts w:eastAsia="Times New Roman" w:cs="Times New Roman"/>
          <w:b/>
          <w:bCs/>
          <w:kern w:val="36"/>
          <w:sz w:val="48"/>
          <w:szCs w:val="48"/>
          <w:u w:val="single"/>
        </w:rPr>
      </w:pPr>
      <w:r w:rsidRPr="00B54614">
        <w:rPr>
          <w:rFonts w:eastAsia="Times New Roman" w:cs="Times New Roman"/>
          <w:b/>
          <w:bCs/>
          <w:kern w:val="36"/>
          <w:sz w:val="48"/>
          <w:szCs w:val="48"/>
          <w:u w:val="single"/>
        </w:rPr>
        <w:t>6. References</w:t>
      </w:r>
    </w:p>
    <w:p w14:paraId="2AD9FAAC" w14:textId="77777777" w:rsidR="00B54614" w:rsidRPr="00B54614" w:rsidRDefault="00B54614" w:rsidP="00B54614">
      <w:pPr>
        <w:numPr>
          <w:ilvl w:val="0"/>
          <w:numId w:val="17"/>
        </w:numPr>
        <w:spacing w:before="100" w:beforeAutospacing="1" w:after="100" w:afterAutospacing="1" w:line="240" w:lineRule="auto"/>
        <w:rPr>
          <w:rFonts w:eastAsia="Times New Roman" w:cs="Times New Roman"/>
          <w:szCs w:val="24"/>
        </w:rPr>
      </w:pPr>
      <w:r w:rsidRPr="00B54614">
        <w:rPr>
          <w:rFonts w:eastAsia="Times New Roman" w:cs="Times New Roman"/>
          <w:szCs w:val="24"/>
        </w:rPr>
        <w:t xml:space="preserve">Breast Cancer Wisconsin (Diagnostic) Dataset. Source: </w:t>
      </w:r>
      <w:r w:rsidRPr="00B54614">
        <w:rPr>
          <w:rFonts w:ascii="Courier New" w:eastAsia="Times New Roman" w:hAnsi="Courier New" w:cs="Courier New"/>
          <w:sz w:val="20"/>
          <w:szCs w:val="20"/>
        </w:rPr>
        <w:t>data.csv</w:t>
      </w:r>
    </w:p>
    <w:p w14:paraId="07725EC5" w14:textId="77777777" w:rsidR="00B54614" w:rsidRPr="00B54614" w:rsidRDefault="00B54614" w:rsidP="00B54614">
      <w:pPr>
        <w:numPr>
          <w:ilvl w:val="0"/>
          <w:numId w:val="17"/>
        </w:numPr>
        <w:spacing w:before="100" w:beforeAutospacing="1" w:after="100" w:afterAutospacing="1" w:line="240" w:lineRule="auto"/>
        <w:rPr>
          <w:rFonts w:eastAsia="Times New Roman" w:cs="Times New Roman"/>
          <w:szCs w:val="24"/>
        </w:rPr>
      </w:pPr>
      <w:r w:rsidRPr="00B54614">
        <w:rPr>
          <w:rFonts w:eastAsia="Times New Roman" w:cs="Times New Roman"/>
          <w:szCs w:val="24"/>
        </w:rPr>
        <w:t xml:space="preserve">Python Libraries: The project was implemented using several key Python libraries: </w:t>
      </w:r>
      <w:proofErr w:type="spellStart"/>
      <w:r w:rsidRPr="00B54614">
        <w:rPr>
          <w:rFonts w:eastAsia="Times New Roman" w:cs="Times New Roman"/>
          <w:b/>
          <w:bCs/>
          <w:szCs w:val="24"/>
        </w:rPr>
        <w:t>numpy</w:t>
      </w:r>
      <w:proofErr w:type="spellEnd"/>
      <w:r w:rsidRPr="00B54614">
        <w:rPr>
          <w:rFonts w:eastAsia="Times New Roman" w:cs="Times New Roman"/>
          <w:szCs w:val="24"/>
        </w:rPr>
        <w:t xml:space="preserve"> for numerical operations; </w:t>
      </w:r>
      <w:r w:rsidRPr="00B54614">
        <w:rPr>
          <w:rFonts w:eastAsia="Times New Roman" w:cs="Times New Roman"/>
          <w:b/>
          <w:bCs/>
          <w:szCs w:val="24"/>
        </w:rPr>
        <w:t>pandas</w:t>
      </w:r>
      <w:r w:rsidRPr="00B54614">
        <w:rPr>
          <w:rFonts w:eastAsia="Times New Roman" w:cs="Times New Roman"/>
          <w:szCs w:val="24"/>
        </w:rPr>
        <w:t xml:space="preserve"> for data manipulation and analysis; </w:t>
      </w:r>
      <w:r w:rsidRPr="00B54614">
        <w:rPr>
          <w:rFonts w:eastAsia="Times New Roman" w:cs="Times New Roman"/>
          <w:b/>
          <w:bCs/>
          <w:szCs w:val="24"/>
        </w:rPr>
        <w:t>matplotlib</w:t>
      </w:r>
      <w:r w:rsidRPr="00B54614">
        <w:rPr>
          <w:rFonts w:eastAsia="Times New Roman" w:cs="Times New Roman"/>
          <w:szCs w:val="24"/>
        </w:rPr>
        <w:t xml:space="preserve"> and </w:t>
      </w:r>
      <w:r w:rsidRPr="00B54614">
        <w:rPr>
          <w:rFonts w:eastAsia="Times New Roman" w:cs="Times New Roman"/>
          <w:b/>
          <w:bCs/>
          <w:szCs w:val="24"/>
        </w:rPr>
        <w:t>seaborn</w:t>
      </w:r>
      <w:r w:rsidRPr="00B54614">
        <w:rPr>
          <w:rFonts w:eastAsia="Times New Roman" w:cs="Times New Roman"/>
          <w:szCs w:val="24"/>
        </w:rPr>
        <w:t xml:space="preserve"> for data visualization and exploratory data analysis; </w:t>
      </w:r>
      <w:r w:rsidRPr="00B54614">
        <w:rPr>
          <w:rFonts w:eastAsia="Times New Roman" w:cs="Times New Roman"/>
          <w:b/>
          <w:bCs/>
          <w:szCs w:val="24"/>
        </w:rPr>
        <w:t>scikit-learn</w:t>
      </w:r>
      <w:r w:rsidRPr="00B54614">
        <w:rPr>
          <w:rFonts w:eastAsia="Times New Roman" w:cs="Times New Roman"/>
          <w:szCs w:val="24"/>
        </w:rPr>
        <w:t xml:space="preserve"> for machine learning tasks, including model selection, preprocessing (e.g., </w:t>
      </w:r>
      <w:proofErr w:type="spellStart"/>
      <w:r w:rsidRPr="00B54614">
        <w:rPr>
          <w:rFonts w:eastAsia="Times New Roman" w:cs="Times New Roman"/>
          <w:szCs w:val="24"/>
        </w:rPr>
        <w:t>StandardScaler</w:t>
      </w:r>
      <w:proofErr w:type="spellEnd"/>
      <w:r w:rsidRPr="00B54614">
        <w:rPr>
          <w:rFonts w:eastAsia="Times New Roman" w:cs="Times New Roman"/>
          <w:szCs w:val="24"/>
        </w:rPr>
        <w:t>), and evaluation metrics (</w:t>
      </w:r>
      <w:proofErr w:type="spellStart"/>
      <w:r w:rsidRPr="00B54614">
        <w:rPr>
          <w:rFonts w:eastAsia="Times New Roman" w:cs="Times New Roman"/>
          <w:szCs w:val="24"/>
        </w:rPr>
        <w:t>accuracy_score</w:t>
      </w:r>
      <w:proofErr w:type="spellEnd"/>
      <w:r w:rsidRPr="00B54614">
        <w:rPr>
          <w:rFonts w:eastAsia="Times New Roman" w:cs="Times New Roman"/>
          <w:szCs w:val="24"/>
        </w:rPr>
        <w:t xml:space="preserve">, </w:t>
      </w:r>
      <w:proofErr w:type="spellStart"/>
      <w:r w:rsidRPr="00B54614">
        <w:rPr>
          <w:rFonts w:eastAsia="Times New Roman" w:cs="Times New Roman"/>
          <w:szCs w:val="24"/>
        </w:rPr>
        <w:t>confusion_matrix</w:t>
      </w:r>
      <w:proofErr w:type="spellEnd"/>
      <w:r w:rsidRPr="00B54614">
        <w:rPr>
          <w:rFonts w:eastAsia="Times New Roman" w:cs="Times New Roman"/>
          <w:szCs w:val="24"/>
        </w:rPr>
        <w:t xml:space="preserve">); and </w:t>
      </w:r>
      <w:proofErr w:type="spellStart"/>
      <w:r w:rsidRPr="00B54614">
        <w:rPr>
          <w:rFonts w:eastAsia="Times New Roman" w:cs="Times New Roman"/>
          <w:b/>
          <w:bCs/>
          <w:szCs w:val="24"/>
        </w:rPr>
        <w:t>sklearn.model_selection</w:t>
      </w:r>
      <w:proofErr w:type="spellEnd"/>
      <w:r w:rsidRPr="00B54614">
        <w:rPr>
          <w:rFonts w:eastAsia="Times New Roman" w:cs="Times New Roman"/>
          <w:szCs w:val="24"/>
        </w:rPr>
        <w:t xml:space="preserve"> for </w:t>
      </w:r>
      <w:proofErr w:type="spellStart"/>
      <w:r w:rsidRPr="00B54614">
        <w:rPr>
          <w:rFonts w:ascii="Courier New" w:eastAsia="Times New Roman" w:hAnsi="Courier New" w:cs="Courier New"/>
          <w:sz w:val="20"/>
          <w:szCs w:val="20"/>
        </w:rPr>
        <w:t>train_test_split</w:t>
      </w:r>
      <w:proofErr w:type="spellEnd"/>
      <w:r w:rsidRPr="00B54614">
        <w:rPr>
          <w:rFonts w:eastAsia="Times New Roman" w:cs="Times New Roman"/>
          <w:szCs w:val="24"/>
        </w:rPr>
        <w:t xml:space="preserve"> and </w:t>
      </w:r>
      <w:proofErr w:type="spellStart"/>
      <w:r w:rsidRPr="00B54614">
        <w:rPr>
          <w:rFonts w:ascii="Courier New" w:eastAsia="Times New Roman" w:hAnsi="Courier New" w:cs="Courier New"/>
          <w:sz w:val="20"/>
          <w:szCs w:val="20"/>
        </w:rPr>
        <w:t>cross_val_score</w:t>
      </w:r>
      <w:proofErr w:type="spellEnd"/>
      <w:r w:rsidRPr="00B54614">
        <w:rPr>
          <w:rFonts w:eastAsia="Times New Roman" w:cs="Times New Roman"/>
          <w:szCs w:val="24"/>
        </w:rPr>
        <w:t xml:space="preserve"> to manage the data partitioning and evaluation process.</w:t>
      </w:r>
    </w:p>
    <w:p w14:paraId="6DABA3D8" w14:textId="77777777" w:rsidR="001A7445" w:rsidRDefault="001A7445" w:rsidP="00B54614">
      <w:pPr>
        <w:jc w:val="center"/>
      </w:pPr>
    </w:p>
    <w:sectPr w:rsidR="001A7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00BBE"/>
    <w:multiLevelType w:val="multilevel"/>
    <w:tmpl w:val="39C6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555ABC"/>
    <w:multiLevelType w:val="multilevel"/>
    <w:tmpl w:val="4E2C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044FB"/>
    <w:multiLevelType w:val="multilevel"/>
    <w:tmpl w:val="1868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B7032"/>
    <w:multiLevelType w:val="multilevel"/>
    <w:tmpl w:val="0FF0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77611"/>
    <w:multiLevelType w:val="multilevel"/>
    <w:tmpl w:val="613E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262D3"/>
    <w:multiLevelType w:val="multilevel"/>
    <w:tmpl w:val="FF10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8770C"/>
    <w:multiLevelType w:val="multilevel"/>
    <w:tmpl w:val="C932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D6FA8"/>
    <w:multiLevelType w:val="multilevel"/>
    <w:tmpl w:val="B4DAA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B76451"/>
    <w:multiLevelType w:val="multilevel"/>
    <w:tmpl w:val="9582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F564F"/>
    <w:multiLevelType w:val="multilevel"/>
    <w:tmpl w:val="D2E4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66A10"/>
    <w:multiLevelType w:val="multilevel"/>
    <w:tmpl w:val="8B36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264F3"/>
    <w:multiLevelType w:val="multilevel"/>
    <w:tmpl w:val="F718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7805D9"/>
    <w:multiLevelType w:val="multilevel"/>
    <w:tmpl w:val="06424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EE2CD8"/>
    <w:multiLevelType w:val="multilevel"/>
    <w:tmpl w:val="2D96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FB23C7"/>
    <w:multiLevelType w:val="multilevel"/>
    <w:tmpl w:val="88C69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90459B"/>
    <w:multiLevelType w:val="multilevel"/>
    <w:tmpl w:val="231E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B614F6"/>
    <w:multiLevelType w:val="multilevel"/>
    <w:tmpl w:val="C1DA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635051">
    <w:abstractNumId w:val="14"/>
  </w:num>
  <w:num w:numId="2" w16cid:durableId="1879852358">
    <w:abstractNumId w:val="1"/>
  </w:num>
  <w:num w:numId="3" w16cid:durableId="1724521241">
    <w:abstractNumId w:val="6"/>
  </w:num>
  <w:num w:numId="4" w16cid:durableId="779103580">
    <w:abstractNumId w:val="8"/>
  </w:num>
  <w:num w:numId="5" w16cid:durableId="630789356">
    <w:abstractNumId w:val="11"/>
  </w:num>
  <w:num w:numId="6" w16cid:durableId="1509566405">
    <w:abstractNumId w:val="10"/>
  </w:num>
  <w:num w:numId="7" w16cid:durableId="1817795513">
    <w:abstractNumId w:val="15"/>
  </w:num>
  <w:num w:numId="8" w16cid:durableId="920676177">
    <w:abstractNumId w:val="0"/>
  </w:num>
  <w:num w:numId="9" w16cid:durableId="148451153">
    <w:abstractNumId w:val="7"/>
  </w:num>
  <w:num w:numId="10" w16cid:durableId="1286932748">
    <w:abstractNumId w:val="16"/>
  </w:num>
  <w:num w:numId="11" w16cid:durableId="322901354">
    <w:abstractNumId w:val="4"/>
  </w:num>
  <w:num w:numId="12" w16cid:durableId="170534247">
    <w:abstractNumId w:val="2"/>
  </w:num>
  <w:num w:numId="13" w16cid:durableId="1353068956">
    <w:abstractNumId w:val="3"/>
  </w:num>
  <w:num w:numId="14" w16cid:durableId="1677731256">
    <w:abstractNumId w:val="9"/>
  </w:num>
  <w:num w:numId="15" w16cid:durableId="1687712948">
    <w:abstractNumId w:val="5"/>
  </w:num>
  <w:num w:numId="16" w16cid:durableId="121312205">
    <w:abstractNumId w:val="12"/>
  </w:num>
  <w:num w:numId="17" w16cid:durableId="17021283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45"/>
    <w:rsid w:val="00113270"/>
    <w:rsid w:val="001A7445"/>
    <w:rsid w:val="006F3A05"/>
    <w:rsid w:val="00A263EB"/>
    <w:rsid w:val="00B54614"/>
    <w:rsid w:val="00D12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C5722"/>
  <w15:chartTrackingRefBased/>
  <w15:docId w15:val="{34D90737-1E37-4253-8BE7-0B8EA8FFD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45"/>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1A7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4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4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4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4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4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4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4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4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445"/>
    <w:rPr>
      <w:rFonts w:eastAsiaTheme="majorEastAsia" w:cstheme="majorBidi"/>
      <w:color w:val="272727" w:themeColor="text1" w:themeTint="D8"/>
    </w:rPr>
  </w:style>
  <w:style w:type="paragraph" w:styleId="Title">
    <w:name w:val="Title"/>
    <w:basedOn w:val="Normal"/>
    <w:next w:val="Normal"/>
    <w:link w:val="TitleChar"/>
    <w:uiPriority w:val="10"/>
    <w:qFormat/>
    <w:rsid w:val="001A7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445"/>
    <w:pPr>
      <w:spacing w:before="160"/>
      <w:jc w:val="center"/>
    </w:pPr>
    <w:rPr>
      <w:i/>
      <w:iCs/>
      <w:color w:val="404040" w:themeColor="text1" w:themeTint="BF"/>
    </w:rPr>
  </w:style>
  <w:style w:type="character" w:customStyle="1" w:styleId="QuoteChar">
    <w:name w:val="Quote Char"/>
    <w:basedOn w:val="DefaultParagraphFont"/>
    <w:link w:val="Quote"/>
    <w:uiPriority w:val="29"/>
    <w:rsid w:val="001A7445"/>
    <w:rPr>
      <w:i/>
      <w:iCs/>
      <w:color w:val="404040" w:themeColor="text1" w:themeTint="BF"/>
    </w:rPr>
  </w:style>
  <w:style w:type="paragraph" w:styleId="ListParagraph">
    <w:name w:val="List Paragraph"/>
    <w:basedOn w:val="Normal"/>
    <w:uiPriority w:val="34"/>
    <w:qFormat/>
    <w:rsid w:val="001A7445"/>
    <w:pPr>
      <w:ind w:left="720"/>
      <w:contextualSpacing/>
    </w:pPr>
  </w:style>
  <w:style w:type="character" w:styleId="IntenseEmphasis">
    <w:name w:val="Intense Emphasis"/>
    <w:basedOn w:val="DefaultParagraphFont"/>
    <w:uiPriority w:val="21"/>
    <w:qFormat/>
    <w:rsid w:val="001A7445"/>
    <w:rPr>
      <w:i/>
      <w:iCs/>
      <w:color w:val="0F4761" w:themeColor="accent1" w:themeShade="BF"/>
    </w:rPr>
  </w:style>
  <w:style w:type="paragraph" w:styleId="IntenseQuote">
    <w:name w:val="Intense Quote"/>
    <w:basedOn w:val="Normal"/>
    <w:next w:val="Normal"/>
    <w:link w:val="IntenseQuoteChar"/>
    <w:uiPriority w:val="30"/>
    <w:qFormat/>
    <w:rsid w:val="001A7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445"/>
    <w:rPr>
      <w:i/>
      <w:iCs/>
      <w:color w:val="0F4761" w:themeColor="accent1" w:themeShade="BF"/>
    </w:rPr>
  </w:style>
  <w:style w:type="character" w:styleId="IntenseReference">
    <w:name w:val="Intense Reference"/>
    <w:basedOn w:val="DefaultParagraphFont"/>
    <w:uiPriority w:val="32"/>
    <w:qFormat/>
    <w:rsid w:val="001A74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8</Pages>
  <Words>1490</Words>
  <Characters>8494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(SP24-BAI-055) WAQAR KHAN</dc:creator>
  <cp:keywords/>
  <dc:description/>
  <cp:lastModifiedBy>(SP24-BAI-055) WAQAR KHAN</cp:lastModifiedBy>
  <cp:revision>1</cp:revision>
  <dcterms:created xsi:type="dcterms:W3CDTF">2025-09-27T21:03:00Z</dcterms:created>
  <dcterms:modified xsi:type="dcterms:W3CDTF">2025-09-27T23:04:00Z</dcterms:modified>
</cp:coreProperties>
</file>