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B84" w:rsidRPr="008C0B84" w:rsidRDefault="008C0B84" w:rsidP="008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32"/>
        </w:rPr>
      </w:pPr>
      <w:r w:rsidRPr="008C0B84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32"/>
        </w:rPr>
        <w:t>Chat with Database (AI Use Case)</w: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Background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In modern organizations, data is stored across multiple databases such as MySQL and PostgreSQL. However, accessing and analyzing this data requires technical skills and a solid understanding of SQL syntax.</w:t>
      </w:r>
      <w:r w:rsidRPr="008C0B84">
        <w:rPr>
          <w:rFonts w:ascii="Times New Roman" w:eastAsia="Times New Roman" w:hAnsi="Times New Roman" w:cs="Times New Roman"/>
        </w:rPr>
        <w:br/>
        <w:t xml:space="preserve">To make database interaction easier for non-technical users, we have developed </w:t>
      </w:r>
      <w:r w:rsidRPr="008C0B84">
        <w:rPr>
          <w:rFonts w:ascii="Times New Roman" w:eastAsia="Times New Roman" w:hAnsi="Times New Roman" w:cs="Times New Roman"/>
          <w:b/>
          <w:bCs/>
        </w:rPr>
        <w:t>Chat with Database — an AI-powered system that allows users to query databases using natural language (plain English)</w:t>
      </w:r>
      <w:r w:rsidRPr="008C0B84">
        <w:rPr>
          <w:rFonts w:ascii="Times New Roman" w:eastAsia="Times New Roman" w:hAnsi="Times New Roman" w:cs="Times New Roman"/>
        </w:rPr>
        <w:t>.</w:t>
      </w:r>
      <w:r w:rsidRPr="008C0B84">
        <w:rPr>
          <w:rFonts w:ascii="Times New Roman" w:eastAsia="Times New Roman" w:hAnsi="Times New Roman" w:cs="Times New Roman"/>
        </w:rPr>
        <w:br/>
        <w:t xml:space="preserve">By leveraging </w:t>
      </w:r>
      <w:r w:rsidRPr="008C0B84">
        <w:rPr>
          <w:rFonts w:ascii="Times New Roman" w:eastAsia="Times New Roman" w:hAnsi="Times New Roman" w:cs="Times New Roman"/>
          <w:b/>
          <w:bCs/>
        </w:rPr>
        <w:t>LLMs (Large Language Models)</w:t>
      </w:r>
      <w:r w:rsidRPr="008C0B84">
        <w:rPr>
          <w:rFonts w:ascii="Times New Roman" w:eastAsia="Times New Roman" w:hAnsi="Times New Roman" w:cs="Times New Roman"/>
        </w:rPr>
        <w:t xml:space="preserve">, the chatbot automatically converts user questions into SQL queries, executes them, and returns the results in a structured and readable format through a user-friendly </w:t>
      </w:r>
      <w:proofErr w:type="spellStart"/>
      <w:r w:rsidRPr="008C0B84">
        <w:rPr>
          <w:rFonts w:ascii="Times New Roman" w:eastAsia="Times New Roman" w:hAnsi="Times New Roman" w:cs="Times New Roman"/>
          <w:b/>
          <w:bCs/>
        </w:rPr>
        <w:t>Streamlit</w:t>
      </w:r>
      <w:proofErr w:type="spellEnd"/>
      <w:r w:rsidRPr="008C0B84">
        <w:rPr>
          <w:rFonts w:ascii="Times New Roman" w:eastAsia="Times New Roman" w:hAnsi="Times New Roman" w:cs="Times New Roman"/>
          <w:b/>
          <w:bCs/>
        </w:rPr>
        <w:t xml:space="preserve"> web interface</w:t>
      </w:r>
      <w:r w:rsidRPr="008C0B84">
        <w:rPr>
          <w:rFonts w:ascii="Times New Roman" w:eastAsia="Times New Roman" w:hAnsi="Times New Roman" w:cs="Times New Roman"/>
        </w:rPr>
        <w:t>.</w:t>
      </w:r>
    </w:p>
    <w:p w:rsidR="008C0B84" w:rsidRPr="008C0B84" w:rsidRDefault="008C0B84" w:rsidP="008C0B8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Build a </w:t>
      </w:r>
      <w:r w:rsidRPr="008C0B84">
        <w:rPr>
          <w:rFonts w:ascii="Times New Roman" w:eastAsia="Times New Roman" w:hAnsi="Times New Roman" w:cs="Times New Roman"/>
          <w:b/>
          <w:bCs/>
        </w:rPr>
        <w:t>web-based chatbot</w:t>
      </w:r>
      <w:r w:rsidRPr="008C0B84">
        <w:rPr>
          <w:rFonts w:ascii="Times New Roman" w:eastAsia="Times New Roman" w:hAnsi="Times New Roman" w:cs="Times New Roman"/>
        </w:rPr>
        <w:t xml:space="preserve"> that connects to relational databases such as MySQL and PostgreSQL and allows users to query data using </w:t>
      </w:r>
      <w:r w:rsidRPr="008C0B84">
        <w:rPr>
          <w:rFonts w:ascii="Times New Roman" w:eastAsia="Times New Roman" w:hAnsi="Times New Roman" w:cs="Times New Roman"/>
          <w:b/>
          <w:bCs/>
        </w:rPr>
        <w:t>natural language prompts</w:t>
      </w:r>
      <w:r w:rsidRPr="008C0B84">
        <w:rPr>
          <w:rFonts w:ascii="Times New Roman" w:eastAsia="Times New Roman" w:hAnsi="Times New Roman" w:cs="Times New Roman"/>
        </w:rPr>
        <w:t xml:space="preserve">, which are then converted into executable SQL queries through a </w:t>
      </w:r>
      <w:r w:rsidRPr="008C0B84">
        <w:rPr>
          <w:rFonts w:ascii="Times New Roman" w:eastAsia="Times New Roman" w:hAnsi="Times New Roman" w:cs="Times New Roman"/>
          <w:b/>
          <w:bCs/>
        </w:rPr>
        <w:t>Large Language Model (LLaMA 3.2)</w:t>
      </w:r>
      <w:r w:rsidRPr="008C0B84">
        <w:rPr>
          <w:rFonts w:ascii="Times New Roman" w:eastAsia="Times New Roman" w:hAnsi="Times New Roman" w:cs="Times New Roman"/>
        </w:rPr>
        <w:t>.</w:t>
      </w:r>
    </w:p>
    <w:p w:rsidR="008C0B84" w:rsidRPr="008C0B84" w:rsidRDefault="008C0B84" w:rsidP="008C0B8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C0B84">
        <w:rPr>
          <w:rFonts w:ascii="Times New Roman" w:eastAsia="Times New Roman" w:hAnsi="Times New Roman" w:cs="Times New Roman"/>
          <w:b/>
          <w:bCs/>
        </w:rPr>
        <w:t>Stage 1 – Database Connection and Schema Understanding</w:t>
      </w:r>
    </w:p>
    <w:p w:rsidR="008C0B84" w:rsidRPr="008C0B84" w:rsidRDefault="008C0B84" w:rsidP="008C0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Database Connectivity Layer:</w:t>
      </w:r>
    </w:p>
    <w:p w:rsidR="008C0B84" w:rsidRPr="008C0B84" w:rsidRDefault="008C0B84" w:rsidP="008C0B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The system uses </w:t>
      </w:r>
      <w:proofErr w:type="spellStart"/>
      <w:r w:rsidRPr="008C0B84">
        <w:rPr>
          <w:rFonts w:ascii="Courier New" w:eastAsia="Times New Roman" w:hAnsi="Courier New" w:cs="Courier New"/>
        </w:rPr>
        <w:t>PyMySQL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and </w:t>
      </w:r>
      <w:r w:rsidRPr="008C0B84">
        <w:rPr>
          <w:rFonts w:ascii="Courier New" w:eastAsia="Times New Roman" w:hAnsi="Courier New" w:cs="Courier New"/>
        </w:rPr>
        <w:t>psycopg2</w:t>
      </w:r>
      <w:r w:rsidRPr="008C0B84">
        <w:rPr>
          <w:rFonts w:ascii="Times New Roman" w:eastAsia="Times New Roman" w:hAnsi="Times New Roman" w:cs="Times New Roman"/>
        </w:rPr>
        <w:t xml:space="preserve"> libraries to connect securely to MySQL and PostgreSQL databases.</w:t>
      </w:r>
    </w:p>
    <w:p w:rsidR="008C0B84" w:rsidRPr="008C0B84" w:rsidRDefault="008C0B84" w:rsidP="008C0B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It automatically retrieves a list of available databases for user selection through a dropdown menu.</w:t>
      </w:r>
    </w:p>
    <w:p w:rsidR="008C0B84" w:rsidRPr="008C0B84" w:rsidRDefault="008C0B84" w:rsidP="008C0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Schema Extraction Layer:</w:t>
      </w:r>
    </w:p>
    <w:p w:rsidR="008C0B84" w:rsidRPr="008C0B84" w:rsidRDefault="008C0B84" w:rsidP="008C0B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Once the database is selected, the system fetches metadata — including tables, columns, data types, primary keys, and foreign keys.</w:t>
      </w:r>
    </w:p>
    <w:p w:rsidR="008C0B84" w:rsidRPr="008C0B84" w:rsidRDefault="008C0B84" w:rsidP="008C0B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This schema is passed to the language model so it understands the structure and relationships between tables.</w: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C0B84">
        <w:rPr>
          <w:rFonts w:ascii="Times New Roman" w:eastAsia="Times New Roman" w:hAnsi="Times New Roman" w:cs="Times New Roman"/>
          <w:b/>
          <w:bCs/>
        </w:rPr>
        <w:t>Stage 2 – Natural Language to SQL Conversion (LLM Integration)</w:t>
      </w:r>
    </w:p>
    <w:p w:rsidR="008C0B84" w:rsidRPr="008C0B84" w:rsidRDefault="008C0B84" w:rsidP="008C0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Prompt Engineering and Model Invocation:</w:t>
      </w:r>
    </w:p>
    <w:p w:rsidR="008C0B84" w:rsidRPr="008C0B84" w:rsidRDefault="008C0B84" w:rsidP="008C0B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The system prepares a structured prompt that includes the database schema and user’s natural language query.</w:t>
      </w:r>
    </w:p>
    <w:p w:rsidR="008C0B84" w:rsidRPr="008C0B84" w:rsidRDefault="008C0B84" w:rsidP="008C0B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This prompt is sent to the </w:t>
      </w:r>
      <w:r w:rsidRPr="008C0B84">
        <w:rPr>
          <w:rFonts w:ascii="Times New Roman" w:eastAsia="Times New Roman" w:hAnsi="Times New Roman" w:cs="Times New Roman"/>
          <w:b/>
          <w:bCs/>
        </w:rPr>
        <w:t>LLaMA 3.2 model</w:t>
      </w:r>
      <w:r w:rsidRPr="008C0B84">
        <w:rPr>
          <w:rFonts w:ascii="Times New Roman" w:eastAsia="Times New Roman" w:hAnsi="Times New Roman" w:cs="Times New Roman"/>
        </w:rPr>
        <w:t xml:space="preserve"> hosted on </w:t>
      </w:r>
      <w:r w:rsidRPr="008C0B84">
        <w:rPr>
          <w:rFonts w:ascii="Times New Roman" w:eastAsia="Times New Roman" w:hAnsi="Times New Roman" w:cs="Times New Roman"/>
          <w:b/>
          <w:bCs/>
        </w:rPr>
        <w:t>Hugging Face Inference API</w:t>
      </w:r>
      <w:r w:rsidRPr="008C0B84">
        <w:rPr>
          <w:rFonts w:ascii="Times New Roman" w:eastAsia="Times New Roman" w:hAnsi="Times New Roman" w:cs="Times New Roman"/>
        </w:rPr>
        <w:t>.</w:t>
      </w:r>
    </w:p>
    <w:p w:rsidR="008C0B84" w:rsidRPr="008C0B84" w:rsidRDefault="008C0B84" w:rsidP="008C0B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The model returns a pure SQL statement as output — without any explanations or comments.</w:t>
      </w:r>
    </w:p>
    <w:p w:rsidR="008C0B84" w:rsidRPr="008C0B84" w:rsidRDefault="008C0B84" w:rsidP="008C0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SQL Validation Layer:</w:t>
      </w:r>
    </w:p>
    <w:p w:rsidR="008C0B84" w:rsidRPr="008C0B84" w:rsidRDefault="008C0B84" w:rsidP="008C0B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The generated SQL is validated to ensure it begins with valid SQL commands such as </w:t>
      </w:r>
      <w:r w:rsidRPr="008C0B84">
        <w:rPr>
          <w:rFonts w:ascii="Courier New" w:eastAsia="Times New Roman" w:hAnsi="Courier New" w:cs="Courier New"/>
        </w:rPr>
        <w:t>SELECT</w:t>
      </w:r>
      <w:r w:rsidRPr="008C0B84">
        <w:rPr>
          <w:rFonts w:ascii="Times New Roman" w:eastAsia="Times New Roman" w:hAnsi="Times New Roman" w:cs="Times New Roman"/>
        </w:rPr>
        <w:t xml:space="preserve">, </w:t>
      </w:r>
      <w:r w:rsidRPr="008C0B84">
        <w:rPr>
          <w:rFonts w:ascii="Courier New" w:eastAsia="Times New Roman" w:hAnsi="Courier New" w:cs="Courier New"/>
        </w:rPr>
        <w:t>SHOW</w:t>
      </w:r>
      <w:r w:rsidRPr="008C0B84">
        <w:rPr>
          <w:rFonts w:ascii="Times New Roman" w:eastAsia="Times New Roman" w:hAnsi="Times New Roman" w:cs="Times New Roman"/>
        </w:rPr>
        <w:t xml:space="preserve">, or </w:t>
      </w:r>
      <w:r w:rsidRPr="008C0B84">
        <w:rPr>
          <w:rFonts w:ascii="Courier New" w:eastAsia="Times New Roman" w:hAnsi="Courier New" w:cs="Courier New"/>
        </w:rPr>
        <w:t>DESCRIBE</w:t>
      </w:r>
      <w:r w:rsidRPr="008C0B84">
        <w:rPr>
          <w:rFonts w:ascii="Times New Roman" w:eastAsia="Times New Roman" w:hAnsi="Times New Roman" w:cs="Times New Roman"/>
        </w:rPr>
        <w:t>.</w:t>
      </w:r>
    </w:p>
    <w:p w:rsidR="008C0B84" w:rsidRPr="008C0B84" w:rsidRDefault="008C0B84" w:rsidP="008C0B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lastRenderedPageBreak/>
        <w:t>Invalid or potentially harmful statements are rejected for safety.</w: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C0B84">
        <w:rPr>
          <w:rFonts w:ascii="Times New Roman" w:eastAsia="Times New Roman" w:hAnsi="Times New Roman" w:cs="Times New Roman"/>
          <w:b/>
          <w:bCs/>
        </w:rPr>
        <w:t>Stage 3 – Query Execution and Result Visualization</w:t>
      </w:r>
    </w:p>
    <w:p w:rsidR="008C0B84" w:rsidRPr="008C0B84" w:rsidRDefault="008C0B84" w:rsidP="008C0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SQL Execution Layer:</w:t>
      </w:r>
    </w:p>
    <w:p w:rsidR="008C0B84" w:rsidRPr="008C0B84" w:rsidRDefault="008C0B84" w:rsidP="008C0B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The validated SQL query is executed on the connected database using Python’s cursor interface.</w:t>
      </w:r>
    </w:p>
    <w:p w:rsidR="008C0B84" w:rsidRPr="008C0B84" w:rsidRDefault="008C0B84" w:rsidP="008C0B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The system retrieves the results in tabular form.</w:t>
      </w:r>
    </w:p>
    <w:p w:rsidR="008C0B84" w:rsidRPr="008C0B84" w:rsidRDefault="008C0B84" w:rsidP="008C0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Visualization Layer:</w:t>
      </w:r>
    </w:p>
    <w:p w:rsidR="008C0B84" w:rsidRPr="008C0B84" w:rsidRDefault="008C0B84" w:rsidP="008C0B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Using </w:t>
      </w:r>
      <w:proofErr w:type="spellStart"/>
      <w:r w:rsidRPr="008C0B84">
        <w:rPr>
          <w:rFonts w:ascii="Times New Roman" w:eastAsia="Times New Roman" w:hAnsi="Times New Roman" w:cs="Times New Roman"/>
        </w:rPr>
        <w:t>Streamlit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and Pandas, the results are displayed in an interactive table format with adjustable width and without unnecessary index columns.</w:t>
      </w:r>
    </w:p>
    <w:p w:rsidR="008C0B84" w:rsidRPr="008C0B84" w:rsidRDefault="008C0B84" w:rsidP="008C0B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For empty results, appropriate messages are displayed to the user.</w:t>
      </w:r>
    </w:p>
    <w:p w:rsidR="008C0B84" w:rsidRPr="008C0B84" w:rsidRDefault="008C0B84" w:rsidP="008C0B8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t>Major Functions Behind the Chatbot</w:t>
      </w:r>
    </w:p>
    <w:p w:rsidR="008C0B84" w:rsidRPr="008C0B84" w:rsidRDefault="008C0B84" w:rsidP="008C0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C0B84">
        <w:rPr>
          <w:rFonts w:ascii="Courier New" w:eastAsia="Times New Roman" w:hAnsi="Courier New" w:cs="Courier New"/>
          <w:b/>
          <w:bCs/>
        </w:rPr>
        <w:t>get_mysql_</w:t>
      </w:r>
      <w:proofErr w:type="gramStart"/>
      <w:r w:rsidRPr="008C0B84">
        <w:rPr>
          <w:rFonts w:ascii="Courier New" w:eastAsia="Times New Roman" w:hAnsi="Courier New" w:cs="Courier New"/>
          <w:b/>
          <w:bCs/>
        </w:rPr>
        <w:t>connection</w:t>
      </w:r>
      <w:proofErr w:type="spellEnd"/>
      <w:r w:rsidRPr="008C0B84">
        <w:rPr>
          <w:rFonts w:ascii="Courier New" w:eastAsia="Times New Roman" w:hAnsi="Courier New" w:cs="Courier New"/>
          <w:b/>
          <w:bCs/>
        </w:rPr>
        <w:t>(</w:t>
      </w:r>
      <w:proofErr w:type="gramEnd"/>
      <w:r w:rsidRPr="008C0B84">
        <w:rPr>
          <w:rFonts w:ascii="Courier New" w:eastAsia="Times New Roman" w:hAnsi="Courier New" w:cs="Courier New"/>
          <w:b/>
          <w:bCs/>
        </w:rPr>
        <w:t>)</w:t>
      </w:r>
      <w:r w:rsidRPr="008C0B84">
        <w:rPr>
          <w:rFonts w:ascii="Times New Roman" w:eastAsia="Times New Roman" w:hAnsi="Times New Roman" w:cs="Times New Roman"/>
          <w:b/>
          <w:bCs/>
        </w:rPr>
        <w:t xml:space="preserve"> / </w:t>
      </w:r>
      <w:proofErr w:type="spellStart"/>
      <w:r w:rsidRPr="008C0B84">
        <w:rPr>
          <w:rFonts w:ascii="Courier New" w:eastAsia="Times New Roman" w:hAnsi="Courier New" w:cs="Courier New"/>
          <w:b/>
          <w:bCs/>
        </w:rPr>
        <w:t>get_postgres_connection</w:t>
      </w:r>
      <w:proofErr w:type="spellEnd"/>
      <w:r w:rsidRPr="008C0B84">
        <w:rPr>
          <w:rFonts w:ascii="Courier New" w:eastAsia="Times New Roman" w:hAnsi="Courier New" w:cs="Courier New"/>
          <w:b/>
          <w:bCs/>
        </w:rPr>
        <w:t>()</w:t>
      </w:r>
      <w:r w:rsidRPr="008C0B84">
        <w:rPr>
          <w:rFonts w:ascii="Times New Roman" w:eastAsia="Times New Roman" w:hAnsi="Times New Roman" w:cs="Times New Roman"/>
        </w:rPr>
        <w:t xml:space="preserve"> – Establishes secure connections to the respective databases using credentials from the </w:t>
      </w:r>
      <w:r w:rsidRPr="008C0B84">
        <w:rPr>
          <w:rFonts w:ascii="Courier New" w:eastAsia="Times New Roman" w:hAnsi="Courier New" w:cs="Courier New"/>
        </w:rPr>
        <w:t>.</w:t>
      </w:r>
      <w:proofErr w:type="spellStart"/>
      <w:r w:rsidRPr="008C0B84">
        <w:rPr>
          <w:rFonts w:ascii="Courier New" w:eastAsia="Times New Roman" w:hAnsi="Courier New" w:cs="Courier New"/>
        </w:rPr>
        <w:t>env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file.</w:t>
      </w:r>
    </w:p>
    <w:p w:rsidR="008C0B84" w:rsidRPr="008C0B84" w:rsidRDefault="008C0B84" w:rsidP="008C0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C0B84">
        <w:rPr>
          <w:rFonts w:ascii="Courier New" w:eastAsia="Times New Roman" w:hAnsi="Courier New" w:cs="Courier New"/>
          <w:b/>
          <w:bCs/>
        </w:rPr>
        <w:t>list_mysql_</w:t>
      </w:r>
      <w:proofErr w:type="gramStart"/>
      <w:r w:rsidRPr="008C0B84">
        <w:rPr>
          <w:rFonts w:ascii="Courier New" w:eastAsia="Times New Roman" w:hAnsi="Courier New" w:cs="Courier New"/>
          <w:b/>
          <w:bCs/>
        </w:rPr>
        <w:t>databases</w:t>
      </w:r>
      <w:proofErr w:type="spellEnd"/>
      <w:r w:rsidRPr="008C0B84">
        <w:rPr>
          <w:rFonts w:ascii="Courier New" w:eastAsia="Times New Roman" w:hAnsi="Courier New" w:cs="Courier New"/>
          <w:b/>
          <w:bCs/>
        </w:rPr>
        <w:t>(</w:t>
      </w:r>
      <w:proofErr w:type="gramEnd"/>
      <w:r w:rsidRPr="008C0B84">
        <w:rPr>
          <w:rFonts w:ascii="Courier New" w:eastAsia="Times New Roman" w:hAnsi="Courier New" w:cs="Courier New"/>
          <w:b/>
          <w:bCs/>
        </w:rPr>
        <w:t>)</w:t>
      </w:r>
      <w:r w:rsidRPr="008C0B84">
        <w:rPr>
          <w:rFonts w:ascii="Times New Roman" w:eastAsia="Times New Roman" w:hAnsi="Times New Roman" w:cs="Times New Roman"/>
          <w:b/>
          <w:bCs/>
        </w:rPr>
        <w:t xml:space="preserve"> / </w:t>
      </w:r>
      <w:proofErr w:type="spellStart"/>
      <w:r w:rsidRPr="008C0B84">
        <w:rPr>
          <w:rFonts w:ascii="Courier New" w:eastAsia="Times New Roman" w:hAnsi="Courier New" w:cs="Courier New"/>
          <w:b/>
          <w:bCs/>
        </w:rPr>
        <w:t>list_postgres_databases</w:t>
      </w:r>
      <w:proofErr w:type="spellEnd"/>
      <w:r w:rsidRPr="008C0B84">
        <w:rPr>
          <w:rFonts w:ascii="Courier New" w:eastAsia="Times New Roman" w:hAnsi="Courier New" w:cs="Courier New"/>
          <w:b/>
          <w:bCs/>
        </w:rPr>
        <w:t>()</w:t>
      </w:r>
      <w:r w:rsidRPr="008C0B84">
        <w:rPr>
          <w:rFonts w:ascii="Times New Roman" w:eastAsia="Times New Roman" w:hAnsi="Times New Roman" w:cs="Times New Roman"/>
        </w:rPr>
        <w:t xml:space="preserve"> – Lists all available databases for user selection.</w:t>
      </w:r>
    </w:p>
    <w:p w:rsidR="008C0B84" w:rsidRPr="008C0B84" w:rsidRDefault="008C0B84" w:rsidP="008C0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C0B84">
        <w:rPr>
          <w:rFonts w:ascii="Courier New" w:eastAsia="Times New Roman" w:hAnsi="Courier New" w:cs="Courier New"/>
          <w:b/>
          <w:bCs/>
        </w:rPr>
        <w:t>get_database_</w:t>
      </w:r>
      <w:proofErr w:type="gramStart"/>
      <w:r w:rsidRPr="008C0B84">
        <w:rPr>
          <w:rFonts w:ascii="Courier New" w:eastAsia="Times New Roman" w:hAnsi="Courier New" w:cs="Courier New"/>
          <w:b/>
          <w:bCs/>
        </w:rPr>
        <w:t>schema</w:t>
      </w:r>
      <w:proofErr w:type="spellEnd"/>
      <w:r w:rsidRPr="008C0B84">
        <w:rPr>
          <w:rFonts w:ascii="Courier New" w:eastAsia="Times New Roman" w:hAnsi="Courier New" w:cs="Courier New"/>
          <w:b/>
          <w:bCs/>
        </w:rPr>
        <w:t>(</w:t>
      </w:r>
      <w:proofErr w:type="gramEnd"/>
      <w:r w:rsidRPr="008C0B84">
        <w:rPr>
          <w:rFonts w:ascii="Courier New" w:eastAsia="Times New Roman" w:hAnsi="Courier New" w:cs="Courier New"/>
          <w:b/>
          <w:bCs/>
        </w:rPr>
        <w:t>)</w:t>
      </w:r>
      <w:r w:rsidRPr="008C0B84">
        <w:rPr>
          <w:rFonts w:ascii="Times New Roman" w:eastAsia="Times New Roman" w:hAnsi="Times New Roman" w:cs="Times New Roman"/>
        </w:rPr>
        <w:t xml:space="preserve"> – Extracts the schema of the selected database (tables, columns, keys, relationships).</w:t>
      </w:r>
    </w:p>
    <w:p w:rsidR="008C0B84" w:rsidRPr="008C0B84" w:rsidRDefault="008C0B84" w:rsidP="008C0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C0B84">
        <w:rPr>
          <w:rFonts w:ascii="Courier New" w:eastAsia="Times New Roman" w:hAnsi="Courier New" w:cs="Courier New"/>
          <w:b/>
          <w:bCs/>
        </w:rPr>
        <w:t>generate_sql</w:t>
      </w:r>
      <w:proofErr w:type="spellEnd"/>
      <w:r w:rsidRPr="008C0B84">
        <w:rPr>
          <w:rFonts w:ascii="Courier New" w:eastAsia="Times New Roman" w:hAnsi="Courier New" w:cs="Courier New"/>
          <w:b/>
          <w:bCs/>
        </w:rPr>
        <w:t>()</w:t>
      </w:r>
      <w:r w:rsidRPr="008C0B84">
        <w:rPr>
          <w:rFonts w:ascii="Times New Roman" w:eastAsia="Times New Roman" w:hAnsi="Times New Roman" w:cs="Times New Roman"/>
        </w:rPr>
        <w:t xml:space="preserve"> – Uses the Hugging Face </w:t>
      </w:r>
      <w:proofErr w:type="spellStart"/>
      <w:r w:rsidRPr="008C0B84">
        <w:rPr>
          <w:rFonts w:ascii="Courier New" w:eastAsia="Times New Roman" w:hAnsi="Courier New" w:cs="Courier New"/>
        </w:rPr>
        <w:t>InferenceClient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to send the schema and question to the LLaMA 3.2 model and receive a valid SQL query.</w:t>
      </w:r>
    </w:p>
    <w:p w:rsidR="008C0B84" w:rsidRPr="008C0B84" w:rsidRDefault="008C0B84" w:rsidP="008C0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C0B84">
        <w:rPr>
          <w:rFonts w:ascii="Times New Roman" w:eastAsia="Times New Roman" w:hAnsi="Times New Roman" w:cs="Times New Roman"/>
          <w:b/>
          <w:bCs/>
        </w:rPr>
        <w:t>Streamlit</w:t>
      </w:r>
      <w:proofErr w:type="spellEnd"/>
      <w:r w:rsidRPr="008C0B84">
        <w:rPr>
          <w:rFonts w:ascii="Times New Roman" w:eastAsia="Times New Roman" w:hAnsi="Times New Roman" w:cs="Times New Roman"/>
          <w:b/>
          <w:bCs/>
        </w:rPr>
        <w:t xml:space="preserve"> UI Components:</w:t>
      </w:r>
    </w:p>
    <w:p w:rsidR="008C0B84" w:rsidRPr="008C0B84" w:rsidRDefault="008C0B84" w:rsidP="008C0B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Dropdown for selecting database platform (MySQL / PostgreSQL).</w:t>
      </w:r>
    </w:p>
    <w:p w:rsidR="008C0B84" w:rsidRPr="008C0B84" w:rsidRDefault="008C0B84" w:rsidP="008C0B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Dropdown for selecting specific databases.</w:t>
      </w:r>
    </w:p>
    <w:p w:rsidR="008C0B84" w:rsidRPr="008C0B84" w:rsidRDefault="008C0B84" w:rsidP="008C0B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Text box for entering the user’s question.</w:t>
      </w:r>
    </w:p>
    <w:p w:rsidR="008C0B84" w:rsidRPr="008C0B84" w:rsidRDefault="008C0B84" w:rsidP="008C0B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Expanders for displaying schema and generated SQL.</w:t>
      </w:r>
    </w:p>
    <w:p w:rsidR="008C0B84" w:rsidRPr="008C0B84" w:rsidRDefault="008C0B84" w:rsidP="008C0B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C0B84">
        <w:rPr>
          <w:rFonts w:ascii="Times New Roman" w:eastAsia="Times New Roman" w:hAnsi="Times New Roman" w:cs="Times New Roman"/>
        </w:rPr>
        <w:t>Dataframe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viewer for query results.</w:t>
      </w:r>
    </w:p>
    <w:p w:rsidR="008C0B84" w:rsidRPr="008C0B84" w:rsidRDefault="008C0B84" w:rsidP="008C0B8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C0B84">
        <w:rPr>
          <w:rFonts w:ascii="Times New Roman" w:eastAsia="Times New Roman" w:hAnsi="Times New Roman" w:cs="Times New Roman"/>
          <w:b/>
          <w:bCs/>
        </w:rPr>
        <w:t>Stage 1: Importing the Required Libraries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The following libraries are imported for this project:</w:t>
      </w:r>
    </w:p>
    <w:p w:rsidR="008C0B84" w:rsidRPr="008C0B84" w:rsidRDefault="008C0B84" w:rsidP="008C0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C0B84">
        <w:rPr>
          <w:rFonts w:ascii="Courier New" w:eastAsia="Times New Roman" w:hAnsi="Courier New" w:cs="Courier New"/>
        </w:rPr>
        <w:t>streamlit</w:t>
      </w:r>
      <w:proofErr w:type="spellEnd"/>
      <w:proofErr w:type="gramEnd"/>
      <w:r w:rsidRPr="008C0B84">
        <w:rPr>
          <w:rFonts w:ascii="Times New Roman" w:eastAsia="Times New Roman" w:hAnsi="Times New Roman" w:cs="Times New Roman"/>
        </w:rPr>
        <w:t xml:space="preserve"> – for building the web-based UI.</w:t>
      </w:r>
    </w:p>
    <w:p w:rsidR="008C0B84" w:rsidRPr="008C0B84" w:rsidRDefault="008C0B84" w:rsidP="008C0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8C0B84">
        <w:rPr>
          <w:rFonts w:ascii="Courier New" w:eastAsia="Times New Roman" w:hAnsi="Courier New" w:cs="Courier New"/>
        </w:rPr>
        <w:t>pandas</w:t>
      </w:r>
      <w:proofErr w:type="gramEnd"/>
      <w:r w:rsidRPr="008C0B84">
        <w:rPr>
          <w:rFonts w:ascii="Times New Roman" w:eastAsia="Times New Roman" w:hAnsi="Times New Roman" w:cs="Times New Roman"/>
        </w:rPr>
        <w:t xml:space="preserve"> – for structuring and displaying query results.</w:t>
      </w:r>
    </w:p>
    <w:p w:rsidR="008C0B84" w:rsidRPr="008C0B84" w:rsidRDefault="008C0B84" w:rsidP="008C0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C0B84">
        <w:rPr>
          <w:rFonts w:ascii="Courier New" w:eastAsia="Times New Roman" w:hAnsi="Courier New" w:cs="Courier New"/>
        </w:rPr>
        <w:t>pymysql</w:t>
      </w:r>
      <w:proofErr w:type="spellEnd"/>
      <w:proofErr w:type="gramEnd"/>
      <w:r w:rsidRPr="008C0B84">
        <w:rPr>
          <w:rFonts w:ascii="Times New Roman" w:eastAsia="Times New Roman" w:hAnsi="Times New Roman" w:cs="Times New Roman"/>
        </w:rPr>
        <w:t xml:space="preserve"> – for connecting and querying MySQL.</w:t>
      </w:r>
    </w:p>
    <w:p w:rsidR="008C0B84" w:rsidRPr="008C0B84" w:rsidRDefault="008C0B84" w:rsidP="008C0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Courier New" w:eastAsia="Times New Roman" w:hAnsi="Courier New" w:cs="Courier New"/>
        </w:rPr>
        <w:t>psycopg2</w:t>
      </w:r>
      <w:r w:rsidRPr="008C0B84">
        <w:rPr>
          <w:rFonts w:ascii="Times New Roman" w:eastAsia="Times New Roman" w:hAnsi="Times New Roman" w:cs="Times New Roman"/>
        </w:rPr>
        <w:t xml:space="preserve"> – for connecting and querying PostgreSQL.</w:t>
      </w:r>
    </w:p>
    <w:p w:rsidR="008C0B84" w:rsidRPr="008C0B84" w:rsidRDefault="008C0B84" w:rsidP="008C0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C0B84">
        <w:rPr>
          <w:rFonts w:ascii="Courier New" w:eastAsia="Times New Roman" w:hAnsi="Courier New" w:cs="Courier New"/>
        </w:rPr>
        <w:t>huggingface_hub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– for accessing the LLaMA 3.2 model API.</w:t>
      </w:r>
    </w:p>
    <w:p w:rsidR="008C0B84" w:rsidRPr="008C0B84" w:rsidRDefault="008C0B84" w:rsidP="008C0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C0B84">
        <w:rPr>
          <w:rFonts w:ascii="Courier New" w:eastAsia="Times New Roman" w:hAnsi="Courier New" w:cs="Courier New"/>
        </w:rPr>
        <w:t>dotenv</w:t>
      </w:r>
      <w:proofErr w:type="spellEnd"/>
      <w:proofErr w:type="gramEnd"/>
      <w:r w:rsidRPr="008C0B84">
        <w:rPr>
          <w:rFonts w:ascii="Times New Roman" w:eastAsia="Times New Roman" w:hAnsi="Times New Roman" w:cs="Times New Roman"/>
        </w:rPr>
        <w:t xml:space="preserve"> – for loading environment variables from the </w:t>
      </w:r>
      <w:r w:rsidRPr="008C0B84">
        <w:rPr>
          <w:rFonts w:ascii="Courier New" w:eastAsia="Times New Roman" w:hAnsi="Courier New" w:cs="Courier New"/>
        </w:rPr>
        <w:t>.</w:t>
      </w:r>
      <w:proofErr w:type="spellStart"/>
      <w:r w:rsidRPr="008C0B84">
        <w:rPr>
          <w:rFonts w:ascii="Courier New" w:eastAsia="Times New Roman" w:hAnsi="Courier New" w:cs="Courier New"/>
        </w:rPr>
        <w:t>env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file.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All sensitive credentials such as API keys and database logins are securely stored in the </w:t>
      </w:r>
      <w:r w:rsidRPr="008C0B84">
        <w:rPr>
          <w:rFonts w:ascii="Courier New" w:eastAsia="Times New Roman" w:hAnsi="Courier New" w:cs="Courier New"/>
        </w:rPr>
        <w:t>.</w:t>
      </w:r>
      <w:proofErr w:type="spellStart"/>
      <w:r w:rsidRPr="008C0B84">
        <w:rPr>
          <w:rFonts w:ascii="Courier New" w:eastAsia="Times New Roman" w:hAnsi="Courier New" w:cs="Courier New"/>
        </w:rPr>
        <w:t>env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file.</w: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C0B84">
        <w:rPr>
          <w:rFonts w:ascii="Times New Roman" w:eastAsia="Times New Roman" w:hAnsi="Times New Roman" w:cs="Times New Roman"/>
          <w:b/>
          <w:bCs/>
        </w:rPr>
        <w:lastRenderedPageBreak/>
        <w:t>Stage 2: Building the LLM Integration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The function </w:t>
      </w:r>
      <w:proofErr w:type="spellStart"/>
      <w:r w:rsidRPr="008C0B84">
        <w:rPr>
          <w:rFonts w:ascii="Courier New" w:eastAsia="Times New Roman" w:hAnsi="Courier New" w:cs="Courier New"/>
        </w:rPr>
        <w:t>generate_</w:t>
      </w:r>
      <w:proofErr w:type="gramStart"/>
      <w:r w:rsidRPr="008C0B84">
        <w:rPr>
          <w:rFonts w:ascii="Courier New" w:eastAsia="Times New Roman" w:hAnsi="Courier New" w:cs="Courier New"/>
        </w:rPr>
        <w:t>sql</w:t>
      </w:r>
      <w:proofErr w:type="spellEnd"/>
      <w:r w:rsidRPr="008C0B84">
        <w:rPr>
          <w:rFonts w:ascii="Courier New" w:eastAsia="Times New Roman" w:hAnsi="Courier New" w:cs="Courier New"/>
        </w:rPr>
        <w:t>(</w:t>
      </w:r>
      <w:proofErr w:type="gramEnd"/>
      <w:r w:rsidRPr="008C0B84">
        <w:rPr>
          <w:rFonts w:ascii="Courier New" w:eastAsia="Times New Roman" w:hAnsi="Courier New" w:cs="Courier New"/>
        </w:rPr>
        <w:t>)</w:t>
      </w:r>
      <w:r w:rsidRPr="008C0B84">
        <w:rPr>
          <w:rFonts w:ascii="Times New Roman" w:eastAsia="Times New Roman" w:hAnsi="Times New Roman" w:cs="Times New Roman"/>
        </w:rPr>
        <w:t xml:space="preserve"> interacts with the </w:t>
      </w:r>
      <w:r w:rsidRPr="008C0B84">
        <w:rPr>
          <w:rFonts w:ascii="Times New Roman" w:eastAsia="Times New Roman" w:hAnsi="Times New Roman" w:cs="Times New Roman"/>
          <w:b/>
          <w:bCs/>
        </w:rPr>
        <w:t>Hugging Face Inference API</w:t>
      </w:r>
      <w:r w:rsidRPr="008C0B84">
        <w:rPr>
          <w:rFonts w:ascii="Times New Roman" w:eastAsia="Times New Roman" w:hAnsi="Times New Roman" w:cs="Times New Roman"/>
        </w:rPr>
        <w:t xml:space="preserve"> using the </w:t>
      </w:r>
      <w:proofErr w:type="spellStart"/>
      <w:r w:rsidRPr="008C0B84">
        <w:rPr>
          <w:rFonts w:ascii="Courier New" w:eastAsia="Times New Roman" w:hAnsi="Courier New" w:cs="Courier New"/>
        </w:rPr>
        <w:t>InferenceClient</w:t>
      </w:r>
      <w:proofErr w:type="spellEnd"/>
      <w:r w:rsidRPr="008C0B84">
        <w:rPr>
          <w:rFonts w:ascii="Times New Roman" w:eastAsia="Times New Roman" w:hAnsi="Times New Roman" w:cs="Times New Roman"/>
        </w:rPr>
        <w:t>.</w:t>
      </w:r>
      <w:r w:rsidRPr="008C0B84">
        <w:rPr>
          <w:rFonts w:ascii="Times New Roman" w:eastAsia="Times New Roman" w:hAnsi="Times New Roman" w:cs="Times New Roman"/>
        </w:rPr>
        <w:br/>
        <w:t>It provides the model with:</w:t>
      </w:r>
    </w:p>
    <w:p w:rsidR="008C0B84" w:rsidRPr="008C0B84" w:rsidRDefault="008C0B84" w:rsidP="008C0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The </w:t>
      </w:r>
      <w:r w:rsidRPr="008C0B84">
        <w:rPr>
          <w:rFonts w:ascii="Times New Roman" w:eastAsia="Times New Roman" w:hAnsi="Times New Roman" w:cs="Times New Roman"/>
          <w:b/>
          <w:bCs/>
        </w:rPr>
        <w:t>database schema</w:t>
      </w:r>
      <w:r w:rsidRPr="008C0B84">
        <w:rPr>
          <w:rFonts w:ascii="Times New Roman" w:eastAsia="Times New Roman" w:hAnsi="Times New Roman" w:cs="Times New Roman"/>
        </w:rPr>
        <w:t xml:space="preserve"> (context)</w:t>
      </w:r>
    </w:p>
    <w:p w:rsidR="008C0B84" w:rsidRPr="008C0B84" w:rsidRDefault="008C0B84" w:rsidP="008C0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The </w:t>
      </w:r>
      <w:r w:rsidRPr="008C0B84">
        <w:rPr>
          <w:rFonts w:ascii="Times New Roman" w:eastAsia="Times New Roman" w:hAnsi="Times New Roman" w:cs="Times New Roman"/>
          <w:b/>
          <w:bCs/>
        </w:rPr>
        <w:t>user’s query</w:t>
      </w:r>
      <w:r w:rsidRPr="008C0B84">
        <w:rPr>
          <w:rFonts w:ascii="Times New Roman" w:eastAsia="Times New Roman" w:hAnsi="Times New Roman" w:cs="Times New Roman"/>
        </w:rPr>
        <w:t xml:space="preserve"> (prompt)</w:t>
      </w:r>
    </w:p>
    <w:p w:rsidR="008C0B84" w:rsidRPr="008C0B84" w:rsidRDefault="008C0B84" w:rsidP="008C0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A set of constraints instructing the model to output </w:t>
      </w:r>
      <w:r w:rsidRPr="008C0B84">
        <w:rPr>
          <w:rFonts w:ascii="Times New Roman" w:eastAsia="Times New Roman" w:hAnsi="Times New Roman" w:cs="Times New Roman"/>
          <w:i/>
          <w:iCs/>
        </w:rPr>
        <w:t>only valid SQL statements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The LLaMA 3.2 model returns an SQL query which is then executed in the connected database.</w: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C0B84">
        <w:rPr>
          <w:rFonts w:ascii="Times New Roman" w:eastAsia="Times New Roman" w:hAnsi="Times New Roman" w:cs="Times New Roman"/>
          <w:b/>
          <w:bCs/>
        </w:rPr>
        <w:t>Stage 3: Query Execution and Response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After receiving the generated SQL:</w:t>
      </w:r>
    </w:p>
    <w:p w:rsidR="008C0B84" w:rsidRPr="008C0B84" w:rsidRDefault="008C0B84" w:rsidP="008C0B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The SQL statement is executed through the active connection.</w:t>
      </w:r>
    </w:p>
    <w:p w:rsidR="008C0B84" w:rsidRPr="008C0B84" w:rsidRDefault="008C0B84" w:rsidP="008C0B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Query results are converted into a </w:t>
      </w:r>
      <w:r w:rsidRPr="008C0B84">
        <w:rPr>
          <w:rFonts w:ascii="Times New Roman" w:eastAsia="Times New Roman" w:hAnsi="Times New Roman" w:cs="Times New Roman"/>
          <w:b/>
          <w:bCs/>
        </w:rPr>
        <w:t xml:space="preserve">Pandas </w:t>
      </w:r>
      <w:proofErr w:type="spellStart"/>
      <w:r w:rsidRPr="008C0B84">
        <w:rPr>
          <w:rFonts w:ascii="Times New Roman" w:eastAsia="Times New Roman" w:hAnsi="Times New Roman" w:cs="Times New Roman"/>
          <w:b/>
          <w:bCs/>
        </w:rPr>
        <w:t>DataFrame</w:t>
      </w:r>
      <w:proofErr w:type="spellEnd"/>
      <w:r w:rsidRPr="008C0B84">
        <w:rPr>
          <w:rFonts w:ascii="Times New Roman" w:eastAsia="Times New Roman" w:hAnsi="Times New Roman" w:cs="Times New Roman"/>
        </w:rPr>
        <w:t>.</w:t>
      </w:r>
    </w:p>
    <w:p w:rsidR="008C0B84" w:rsidRPr="008C0B84" w:rsidRDefault="008C0B84" w:rsidP="008C0B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The data is displayed dynamically within the </w:t>
      </w:r>
      <w:proofErr w:type="spellStart"/>
      <w:r w:rsidRPr="008C0B84">
        <w:rPr>
          <w:rFonts w:ascii="Times New Roman" w:eastAsia="Times New Roman" w:hAnsi="Times New Roman" w:cs="Times New Roman"/>
        </w:rPr>
        <w:t>Streamlit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interface.</w:t>
      </w:r>
    </w:p>
    <w:p w:rsidR="008C0B84" w:rsidRPr="008C0B84" w:rsidRDefault="008C0B84" w:rsidP="008C0B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If no data is returned, a message informs the user that no matching records were found.</w:t>
      </w:r>
    </w:p>
    <w:p w:rsidR="008C0B84" w:rsidRPr="008C0B84" w:rsidRDefault="008C0B84" w:rsidP="008C0B8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t>Pros / Advantages</w:t>
      </w:r>
    </w:p>
    <w:p w:rsidR="008C0B84" w:rsidRPr="008C0B84" w:rsidRDefault="008C0B84" w:rsidP="008C0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Enables </w:t>
      </w:r>
      <w:r w:rsidRPr="008C0B84">
        <w:rPr>
          <w:rFonts w:ascii="Times New Roman" w:eastAsia="Times New Roman" w:hAnsi="Times New Roman" w:cs="Times New Roman"/>
          <w:b/>
          <w:bCs/>
        </w:rPr>
        <w:t>non-technical users</w:t>
      </w:r>
      <w:r w:rsidRPr="008C0B84">
        <w:rPr>
          <w:rFonts w:ascii="Times New Roman" w:eastAsia="Times New Roman" w:hAnsi="Times New Roman" w:cs="Times New Roman"/>
        </w:rPr>
        <w:t xml:space="preserve"> to interact with databases using plain English.</w:t>
      </w:r>
    </w:p>
    <w:p w:rsidR="008C0B84" w:rsidRPr="008C0B84" w:rsidRDefault="008C0B84" w:rsidP="008C0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Provides </w:t>
      </w:r>
      <w:r w:rsidRPr="008C0B84">
        <w:rPr>
          <w:rFonts w:ascii="Times New Roman" w:eastAsia="Times New Roman" w:hAnsi="Times New Roman" w:cs="Times New Roman"/>
          <w:b/>
          <w:bCs/>
        </w:rPr>
        <w:t>cross-database support</w:t>
      </w:r>
      <w:r w:rsidRPr="008C0B84">
        <w:rPr>
          <w:rFonts w:ascii="Times New Roman" w:eastAsia="Times New Roman" w:hAnsi="Times New Roman" w:cs="Times New Roman"/>
        </w:rPr>
        <w:t xml:space="preserve"> (MySQL and PostgreSQL).</w:t>
      </w:r>
    </w:p>
    <w:p w:rsidR="008C0B84" w:rsidRPr="008C0B84" w:rsidRDefault="008C0B84" w:rsidP="008C0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Fetches and visualizes data in real-time.</w:t>
      </w:r>
    </w:p>
    <w:p w:rsidR="008C0B84" w:rsidRPr="008C0B84" w:rsidRDefault="008C0B84" w:rsidP="008C0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Secure credential handling via </w:t>
      </w:r>
      <w:r w:rsidRPr="008C0B84">
        <w:rPr>
          <w:rFonts w:ascii="Courier New" w:eastAsia="Times New Roman" w:hAnsi="Courier New" w:cs="Courier New"/>
        </w:rPr>
        <w:t>.</w:t>
      </w:r>
      <w:proofErr w:type="spellStart"/>
      <w:r w:rsidRPr="008C0B84">
        <w:rPr>
          <w:rFonts w:ascii="Courier New" w:eastAsia="Times New Roman" w:hAnsi="Courier New" w:cs="Courier New"/>
        </w:rPr>
        <w:t>env</w:t>
      </w:r>
      <w:proofErr w:type="spellEnd"/>
      <w:r w:rsidRPr="008C0B84">
        <w:rPr>
          <w:rFonts w:ascii="Times New Roman" w:eastAsia="Times New Roman" w:hAnsi="Times New Roman" w:cs="Times New Roman"/>
        </w:rPr>
        <w:t xml:space="preserve"> files.</w:t>
      </w:r>
    </w:p>
    <w:p w:rsidR="008C0B84" w:rsidRPr="008C0B84" w:rsidRDefault="008C0B84" w:rsidP="008C0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Expandable architecture — can integrate additional SQL engines or LLMs easily.</w:t>
      </w:r>
    </w:p>
    <w:p w:rsidR="008C0B84" w:rsidRPr="008C0B84" w:rsidRDefault="008C0B84" w:rsidP="008C0B8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t>Scope and Future Enhancements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Current Scope:</w:t>
      </w:r>
    </w:p>
    <w:p w:rsidR="008C0B84" w:rsidRPr="008C0B84" w:rsidRDefault="008C0B84" w:rsidP="008C0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Supports MySQL and PostgreSQL through direct connections.</w:t>
      </w:r>
    </w:p>
    <w:p w:rsidR="008C0B84" w:rsidRPr="008C0B84" w:rsidRDefault="008C0B84" w:rsidP="008C0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Allows schema visualization and real-time query execution.</w:t>
      </w:r>
    </w:p>
    <w:p w:rsidR="008C0B84" w:rsidRPr="008C0B84" w:rsidRDefault="008C0B84" w:rsidP="008C0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Integrates LLaMA 3.2 for SQL generation.</w:t>
      </w:r>
    </w:p>
    <w:p w:rsidR="008C0B84" w:rsidRPr="008C0B84" w:rsidRDefault="008C0B84" w:rsidP="008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Future Enhancements:</w:t>
      </w:r>
    </w:p>
    <w:p w:rsidR="008C0B84" w:rsidRPr="008C0B84" w:rsidRDefault="008C0B84" w:rsidP="008C0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>Add support for cloud databases (e.g., AWS RDS, Azure SQL).</w:t>
      </w:r>
    </w:p>
    <w:p w:rsidR="008C0B84" w:rsidRPr="008C0B84" w:rsidRDefault="008C0B84" w:rsidP="008C0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Integrate </w:t>
      </w:r>
      <w:r w:rsidRPr="008C0B84">
        <w:rPr>
          <w:rFonts w:ascii="Times New Roman" w:eastAsia="Times New Roman" w:hAnsi="Times New Roman" w:cs="Times New Roman"/>
          <w:b/>
          <w:bCs/>
        </w:rPr>
        <w:t>data visualization dashboards</w:t>
      </w:r>
      <w:r w:rsidRPr="008C0B84">
        <w:rPr>
          <w:rFonts w:ascii="Times New Roman" w:eastAsia="Times New Roman" w:hAnsi="Times New Roman" w:cs="Times New Roman"/>
        </w:rPr>
        <w:t xml:space="preserve"> (graphs, charts).</w:t>
      </w:r>
    </w:p>
    <w:p w:rsidR="008C0B84" w:rsidRPr="008C0B84" w:rsidRDefault="008C0B84" w:rsidP="008C0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Introduce </w:t>
      </w:r>
      <w:r w:rsidRPr="008C0B84">
        <w:rPr>
          <w:rFonts w:ascii="Times New Roman" w:eastAsia="Times New Roman" w:hAnsi="Times New Roman" w:cs="Times New Roman"/>
          <w:b/>
          <w:bCs/>
        </w:rPr>
        <w:t>voice-based query input</w:t>
      </w:r>
      <w:r w:rsidRPr="008C0B84">
        <w:rPr>
          <w:rFonts w:ascii="Times New Roman" w:eastAsia="Times New Roman" w:hAnsi="Times New Roman" w:cs="Times New Roman"/>
        </w:rPr>
        <w:t>.</w:t>
      </w:r>
    </w:p>
    <w:p w:rsidR="008C0B84" w:rsidRPr="008C0B84" w:rsidRDefault="008C0B84" w:rsidP="008C0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t xml:space="preserve">Include </w:t>
      </w:r>
      <w:r w:rsidRPr="008C0B84">
        <w:rPr>
          <w:rFonts w:ascii="Times New Roman" w:eastAsia="Times New Roman" w:hAnsi="Times New Roman" w:cs="Times New Roman"/>
          <w:b/>
          <w:bCs/>
        </w:rPr>
        <w:t>query history and analytics</w:t>
      </w:r>
      <w:r w:rsidRPr="008C0B84">
        <w:rPr>
          <w:rFonts w:ascii="Times New Roman" w:eastAsia="Times New Roman" w:hAnsi="Times New Roman" w:cs="Times New Roman"/>
        </w:rPr>
        <w:t xml:space="preserve"> for repeated use cases.</w:t>
      </w:r>
    </w:p>
    <w:p w:rsidR="008C0B84" w:rsidRPr="008C0B84" w:rsidRDefault="008C0B84" w:rsidP="008C0B8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Stakeholders / Target Audience</w:t>
      </w:r>
    </w:p>
    <w:p w:rsidR="008C0B84" w:rsidRPr="008C0B84" w:rsidRDefault="008C0B84" w:rsidP="008C0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Business Analysts</w:t>
      </w:r>
      <w:r w:rsidRPr="008C0B84">
        <w:rPr>
          <w:rFonts w:ascii="Times New Roman" w:eastAsia="Times New Roman" w:hAnsi="Times New Roman" w:cs="Times New Roman"/>
        </w:rPr>
        <w:t xml:space="preserve"> – To query company data without SQL knowledge.</w:t>
      </w:r>
    </w:p>
    <w:p w:rsidR="008C0B84" w:rsidRPr="008C0B84" w:rsidRDefault="008C0B84" w:rsidP="008C0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Managers</w:t>
      </w:r>
      <w:r w:rsidRPr="008C0B84">
        <w:rPr>
          <w:rFonts w:ascii="Times New Roman" w:eastAsia="Times New Roman" w:hAnsi="Times New Roman" w:cs="Times New Roman"/>
        </w:rPr>
        <w:t xml:space="preserve"> – To generate instant insights and reports.</w:t>
      </w:r>
    </w:p>
    <w:p w:rsidR="008C0B84" w:rsidRPr="008C0B84" w:rsidRDefault="008C0B84" w:rsidP="008C0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Developers / Data Engineers</w:t>
      </w:r>
      <w:r w:rsidRPr="008C0B84">
        <w:rPr>
          <w:rFonts w:ascii="Times New Roman" w:eastAsia="Times New Roman" w:hAnsi="Times New Roman" w:cs="Times New Roman"/>
        </w:rPr>
        <w:t xml:space="preserve"> – To quickly test and debug queries.</w:t>
      </w:r>
    </w:p>
    <w:p w:rsidR="008C0B84" w:rsidRPr="008C0B84" w:rsidRDefault="008C0B84" w:rsidP="008C0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  <w:b/>
          <w:bCs/>
        </w:rPr>
        <w:t>Organizations</w:t>
      </w:r>
      <w:r w:rsidRPr="008C0B84">
        <w:rPr>
          <w:rFonts w:ascii="Times New Roman" w:eastAsia="Times New Roman" w:hAnsi="Times New Roman" w:cs="Times New Roman"/>
        </w:rPr>
        <w:t xml:space="preserve"> – To improve data accessibility and decision-making.</w:t>
      </w:r>
    </w:p>
    <w:p w:rsidR="008C0B84" w:rsidRPr="008C0B84" w:rsidRDefault="008C0B84" w:rsidP="008C0B8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C0B84">
        <w:rPr>
          <w:rFonts w:ascii="Times New Roman" w:eastAsia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8C0B84" w:rsidRPr="008C0B84" w:rsidRDefault="008C0B84" w:rsidP="008C0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0B84">
        <w:rPr>
          <w:rFonts w:ascii="Times New Roman" w:eastAsia="Times New Roman" w:hAnsi="Times New Roman" w:cs="Times New Roman"/>
          <w:b/>
          <w:bCs/>
          <w:sz w:val="24"/>
          <w:szCs w:val="24"/>
        </w:rPr>
        <w:t>System Workflow Diagram</w:t>
      </w:r>
    </w:p>
    <w:p w:rsidR="00566605" w:rsidRDefault="00F6339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1271905</wp:posOffset>
            </wp:positionH>
            <wp:positionV relativeFrom="paragraph">
              <wp:posOffset>297180</wp:posOffset>
            </wp:positionV>
            <wp:extent cx="3394710" cy="5819775"/>
            <wp:effectExtent l="19050" t="19050" r="15240" b="285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pleteFlow_chatD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5819775"/>
                    </a:xfrm>
                    <a:prstGeom prst="rect">
                      <a:avLst/>
                    </a:prstGeom>
                    <a:ln w="19050">
                      <a:solidFill>
                        <a:schemeClr val="tx1">
                          <a:lumMod val="95000"/>
                          <a:lumOff val="5000"/>
                          <a:alpha val="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3390" w:rsidRPr="008C0B84" w:rsidRDefault="00F63390">
      <w:bookmarkStart w:id="0" w:name="_GoBack"/>
      <w:bookmarkEnd w:id="0"/>
    </w:p>
    <w:sectPr w:rsidR="00F63390" w:rsidRPr="008C0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B2933"/>
    <w:multiLevelType w:val="multilevel"/>
    <w:tmpl w:val="829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B5FCD"/>
    <w:multiLevelType w:val="multilevel"/>
    <w:tmpl w:val="0152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C04C7"/>
    <w:multiLevelType w:val="multilevel"/>
    <w:tmpl w:val="03B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E4D8E"/>
    <w:multiLevelType w:val="multilevel"/>
    <w:tmpl w:val="EB4C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E0858"/>
    <w:multiLevelType w:val="multilevel"/>
    <w:tmpl w:val="AEF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94CEC"/>
    <w:multiLevelType w:val="multilevel"/>
    <w:tmpl w:val="9E7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010EC"/>
    <w:multiLevelType w:val="multilevel"/>
    <w:tmpl w:val="DAB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66929"/>
    <w:multiLevelType w:val="multilevel"/>
    <w:tmpl w:val="4D18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6B0EEE"/>
    <w:multiLevelType w:val="multilevel"/>
    <w:tmpl w:val="F53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171AF"/>
    <w:multiLevelType w:val="multilevel"/>
    <w:tmpl w:val="1AB8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B63E3"/>
    <w:multiLevelType w:val="multilevel"/>
    <w:tmpl w:val="AC48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8"/>
  </w:num>
  <w:num w:numId="5">
    <w:abstractNumId w:val="0"/>
  </w:num>
  <w:num w:numId="6">
    <w:abstractNumId w:val="4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B84"/>
    <w:rsid w:val="00566605"/>
    <w:rsid w:val="008C0B84"/>
    <w:rsid w:val="00DB18D8"/>
    <w:rsid w:val="00F6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C466"/>
  <w15:chartTrackingRefBased/>
  <w15:docId w15:val="{48F1890B-8992-4A58-82A8-93D96A95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0B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0B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0B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B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0B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0B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0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0B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0B8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C0B8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B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1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2025-10-16T07:07:00Z</dcterms:created>
  <dcterms:modified xsi:type="dcterms:W3CDTF">2025-10-16T13:18:00Z</dcterms:modified>
</cp:coreProperties>
</file>