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4F5" w:rsidRPr="00AE14F5" w:rsidRDefault="00AE14F5" w:rsidP="00AE14F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E14F5">
        <w:rPr>
          <w:b/>
          <w:bCs/>
          <w:sz w:val="28"/>
          <w:szCs w:val="28"/>
        </w:rPr>
        <w:t xml:space="preserve">Pick any app you use daily (like </w:t>
      </w:r>
      <w:proofErr w:type="spellStart"/>
      <w:r w:rsidRPr="00AE14F5">
        <w:rPr>
          <w:b/>
          <w:bCs/>
          <w:sz w:val="28"/>
          <w:szCs w:val="28"/>
        </w:rPr>
        <w:t>Zomato</w:t>
      </w:r>
      <w:proofErr w:type="spellEnd"/>
      <w:r w:rsidRPr="00AE14F5">
        <w:rPr>
          <w:b/>
          <w:bCs/>
          <w:sz w:val="28"/>
          <w:szCs w:val="28"/>
        </w:rPr>
        <w:t xml:space="preserve">, </w:t>
      </w:r>
      <w:proofErr w:type="spellStart"/>
      <w:r w:rsidRPr="00AE14F5">
        <w:rPr>
          <w:b/>
          <w:bCs/>
          <w:sz w:val="28"/>
          <w:szCs w:val="28"/>
        </w:rPr>
        <w:t>Instagram</w:t>
      </w:r>
      <w:proofErr w:type="spellEnd"/>
      <w:r w:rsidRPr="00AE14F5">
        <w:rPr>
          <w:b/>
          <w:bCs/>
          <w:sz w:val="28"/>
          <w:szCs w:val="28"/>
        </w:rPr>
        <w:t xml:space="preserve">, or </w:t>
      </w:r>
      <w:proofErr w:type="spellStart"/>
      <w:r w:rsidRPr="00AE14F5">
        <w:rPr>
          <w:b/>
          <w:bCs/>
          <w:sz w:val="28"/>
          <w:szCs w:val="28"/>
        </w:rPr>
        <w:t>Paytm</w:t>
      </w:r>
      <w:proofErr w:type="spellEnd"/>
      <w:r w:rsidRPr="00AE14F5">
        <w:rPr>
          <w:b/>
          <w:bCs/>
          <w:sz w:val="28"/>
          <w:szCs w:val="28"/>
        </w:rPr>
        <w:t>) and outline a simple marketing objective for that app, such as increasing user sign-ups or boosting in-app purchases.</w:t>
      </w:r>
    </w:p>
    <w:p w:rsidR="00AE14F5" w:rsidRDefault="00AE14F5" w:rsidP="00AE14F5">
      <w:pPr>
        <w:pStyle w:val="pdq2pgselectionanchorcontainer"/>
        <w:numPr>
          <w:ilvl w:val="0"/>
          <w:numId w:val="2"/>
        </w:numPr>
      </w:pPr>
      <w:r>
        <w:rPr>
          <w:rStyle w:val="Strong"/>
        </w:rPr>
        <w:t>App:</w:t>
      </w:r>
      <w:r>
        <w:t xml:space="preserve"> </w:t>
      </w:r>
      <w:proofErr w:type="spellStart"/>
      <w:r>
        <w:t>Instagram</w:t>
      </w:r>
      <w:proofErr w:type="spellEnd"/>
      <w:r>
        <w:br/>
      </w:r>
      <w:r>
        <w:rPr>
          <w:rStyle w:val="Strong"/>
        </w:rPr>
        <w:t>Marketing Objective:</w:t>
      </w:r>
      <w:r>
        <w:t xml:space="preserve"> Increase new user sign-ups by </w:t>
      </w:r>
      <w:r>
        <w:rPr>
          <w:rStyle w:val="Strong"/>
        </w:rPr>
        <w:t>20% in 3 months</w:t>
      </w:r>
      <w:r>
        <w:t xml:space="preserve"> by promoting </w:t>
      </w:r>
      <w:proofErr w:type="spellStart"/>
      <w:r>
        <w:t>Instagram</w:t>
      </w:r>
      <w:proofErr w:type="spellEnd"/>
      <w:r>
        <w:t xml:space="preserve"> Reels and creator content through social media advertisements and influencer marketing.</w:t>
      </w:r>
    </w:p>
    <w:p w:rsidR="00AE14F5" w:rsidRDefault="00AE14F5" w:rsidP="00AE14F5">
      <w:pPr>
        <w:pStyle w:val="NormalWeb"/>
        <w:ind w:left="600"/>
      </w:pPr>
      <w:r>
        <w:rPr>
          <w:rStyle w:val="Strong"/>
        </w:rPr>
        <w:t>How it helps:</w:t>
      </w:r>
      <w:r>
        <w:t xml:space="preserve"> More sign-ups will increase </w:t>
      </w:r>
      <w:proofErr w:type="spellStart"/>
      <w:r>
        <w:t>Instagram’s</w:t>
      </w:r>
      <w:proofErr w:type="spellEnd"/>
      <w:r>
        <w:t xml:space="preserve"> active user base and create </w:t>
      </w:r>
      <w:r>
        <w:t xml:space="preserve">                         </w:t>
      </w:r>
      <w:r>
        <w:t>more opportunities for engagement and advertising revenue.</w:t>
      </w:r>
    </w:p>
    <w:p w:rsidR="00AE14F5" w:rsidRPr="00AE14F5" w:rsidRDefault="00AE14F5" w:rsidP="00AE14F5">
      <w:pPr>
        <w:pStyle w:val="pdq2pgselectionanchorcontainer"/>
        <w:numPr>
          <w:ilvl w:val="0"/>
          <w:numId w:val="1"/>
        </w:numPr>
        <w:rPr>
          <w:b/>
          <w:bCs/>
          <w:sz w:val="28"/>
          <w:szCs w:val="28"/>
        </w:rPr>
      </w:pPr>
      <w:r w:rsidRPr="00AE14F5">
        <w:rPr>
          <w:b/>
          <w:bCs/>
          <w:sz w:val="28"/>
          <w:szCs w:val="28"/>
        </w:rPr>
        <w:t xml:space="preserve"> </w:t>
      </w:r>
      <w:r w:rsidRPr="00AE14F5">
        <w:rPr>
          <w:b/>
          <w:bCs/>
          <w:sz w:val="28"/>
          <w:szCs w:val="28"/>
        </w:rPr>
        <w:t xml:space="preserve">Create a one-page marketing plan for a new feature in a popular app (for example, a 'Dark Mode' in </w:t>
      </w:r>
      <w:proofErr w:type="spellStart"/>
      <w:r w:rsidRPr="00AE14F5">
        <w:rPr>
          <w:b/>
          <w:bCs/>
          <w:sz w:val="28"/>
          <w:szCs w:val="28"/>
        </w:rPr>
        <w:t>Myntra</w:t>
      </w:r>
      <w:proofErr w:type="spellEnd"/>
      <w:r w:rsidRPr="00AE14F5">
        <w:rPr>
          <w:b/>
          <w:bCs/>
          <w:sz w:val="28"/>
          <w:szCs w:val="28"/>
        </w:rPr>
        <w:t xml:space="preserve"> or a 'Group Order' feature in </w:t>
      </w:r>
      <w:proofErr w:type="spellStart"/>
      <w:r w:rsidRPr="00AE14F5">
        <w:rPr>
          <w:b/>
          <w:bCs/>
          <w:sz w:val="28"/>
          <w:szCs w:val="28"/>
        </w:rPr>
        <w:t>Swiggy</w:t>
      </w:r>
      <w:proofErr w:type="spellEnd"/>
      <w:r w:rsidRPr="00AE14F5">
        <w:rPr>
          <w:b/>
          <w:bCs/>
          <w:sz w:val="28"/>
          <w:szCs w:val="28"/>
        </w:rPr>
        <w:t xml:space="preserve">). Include target audience, key message, channels you would use (social media, email, etc.), and a basic </w:t>
      </w:r>
      <w:proofErr w:type="spellStart"/>
      <w:r w:rsidRPr="00AE14F5">
        <w:rPr>
          <w:b/>
          <w:bCs/>
          <w:sz w:val="28"/>
          <w:szCs w:val="28"/>
        </w:rPr>
        <w:t>timeline.Hint</w:t>
      </w:r>
      <w:proofErr w:type="spellEnd"/>
      <w:r w:rsidRPr="00AE14F5">
        <w:rPr>
          <w:b/>
          <w:bCs/>
          <w:sz w:val="28"/>
          <w:szCs w:val="28"/>
        </w:rPr>
        <w:t>: Think about which platforms your friends use most and how you would reach them.</w:t>
      </w:r>
      <w:r w:rsidRPr="00AE14F5">
        <w:rPr>
          <w:rStyle w:val="Strong"/>
          <w:b w:val="0"/>
          <w:bCs w:val="0"/>
          <w:sz w:val="28"/>
          <w:szCs w:val="28"/>
        </w:rPr>
        <w:t xml:space="preserve">    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6944"/>
      </w:tblGrid>
      <w:tr w:rsidR="00AE14F5" w:rsidRPr="00AE14F5" w:rsidTr="00AE14F5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Marketing Plan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Feature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Order – Multiple friends can add food to one shared order.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Audience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College students, friends, families, and office teams who order food together.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Message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“Order Together, Eat Together – One Order, Everyone’s Choice!”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Social Media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Reels, Stories, YouTube Shorts and Facebook posts showing how easy group ordering is.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Influencer Marketing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 with college and food influencers to demonstrate the feature.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 Marketing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existing users an email explaining the feature and offering a first-time group-order discount.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Push Notifications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Notify users during lunch and dinner hours with a group-order offer.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Promotion Offer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“Create your first Group Order and get ₹100 OFF.”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Timeline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 1:</w:t>
            </w: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Teaser posts → </w:t>
            </w: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 2:</w:t>
            </w: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Feature launch → </w:t>
            </w: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 3:</w:t>
            </w: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Influencer promotion → </w:t>
            </w: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 4:</w:t>
            </w: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Discount + retargeting campaign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Success Measure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group orders, new users, app engagement, and discount-code usage.</w:t>
            </w:r>
          </w:p>
        </w:tc>
      </w:tr>
    </w:tbl>
    <w:p w:rsidR="00AE14F5" w:rsidRPr="00AE14F5" w:rsidRDefault="00AE14F5" w:rsidP="00AE14F5">
      <w:pPr>
        <w:rPr>
          <w:b/>
          <w:bCs/>
          <w:sz w:val="28"/>
          <w:szCs w:val="28"/>
        </w:rPr>
      </w:pPr>
    </w:p>
    <w:p w:rsidR="00AE14F5" w:rsidRDefault="00AE14F5" w:rsidP="00AE14F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E14F5">
        <w:rPr>
          <w:b/>
          <w:bCs/>
          <w:sz w:val="28"/>
          <w:szCs w:val="28"/>
        </w:rPr>
        <w:t xml:space="preserve">List 5 possible digital marketing channels you would use to promote a new music playlist feature in a </w:t>
      </w:r>
      <w:proofErr w:type="spellStart"/>
      <w:r w:rsidRPr="00AE14F5">
        <w:rPr>
          <w:b/>
          <w:bCs/>
          <w:sz w:val="28"/>
          <w:szCs w:val="28"/>
        </w:rPr>
        <w:t>Spotify</w:t>
      </w:r>
      <w:proofErr w:type="spellEnd"/>
      <w:r w:rsidRPr="00AE14F5">
        <w:rPr>
          <w:b/>
          <w:bCs/>
          <w:sz w:val="28"/>
          <w:szCs w:val="28"/>
        </w:rPr>
        <w:t>-style app, and write one line about why each channel fits the target audience.</w:t>
      </w:r>
    </w:p>
    <w:p w:rsidR="00AE14F5" w:rsidRDefault="00AE14F5" w:rsidP="00AE14F5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6944"/>
      </w:tblGrid>
      <w:tr w:rsidR="00AE14F5" w:rsidRPr="00AE14F5" w:rsidTr="00AE14F5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Channel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 fits the target audience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Young music lovers frequently use </w:t>
            </w:r>
            <w:proofErr w:type="spellStart"/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so Reels and Stories can showcase new playlists.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YouTube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Music fans spend a lot of time on YouTube, making music-related video promotions effective.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Influencer Marketing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Music influencers and creators can recommend playlists to their followers and build trust.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 Marketing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Personalized emails can suggest playlists based on users’ listening interests.</w:t>
            </w:r>
          </w:p>
        </w:tc>
      </w:tr>
      <w:tr w:rsidR="00AE14F5" w:rsidRPr="00AE14F5" w:rsidTr="00AE14F5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Push Notifications</w:t>
            </w:r>
          </w:p>
        </w:tc>
        <w:tc>
          <w:tcPr>
            <w:tcW w:w="6899" w:type="dxa"/>
            <w:vAlign w:val="center"/>
            <w:hideMark/>
          </w:tcPr>
          <w:p w:rsidR="00AE14F5" w:rsidRPr="00AE14F5" w:rsidRDefault="00AE14F5" w:rsidP="00AE14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14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 can instantly inform users about new playlists and encourage them to listen.</w:t>
            </w:r>
          </w:p>
        </w:tc>
      </w:tr>
    </w:tbl>
    <w:p w:rsidR="00AE14F5" w:rsidRDefault="00AE14F5" w:rsidP="00AE14F5">
      <w:pPr>
        <w:rPr>
          <w:b/>
          <w:bCs/>
          <w:sz w:val="28"/>
          <w:szCs w:val="28"/>
        </w:rPr>
      </w:pPr>
    </w:p>
    <w:p w:rsidR="00AE14F5" w:rsidRDefault="00AE14F5" w:rsidP="00AE14F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E14F5">
        <w:rPr>
          <w:b/>
          <w:bCs/>
          <w:sz w:val="28"/>
          <w:szCs w:val="28"/>
        </w:rPr>
        <w:t xml:space="preserve">Imagine you are launching a 'Refer &amp; Earn' campaign for a cricket streaming app during IPL season. Write down 3 measurable KPIs (Key Performance Indicators) you would track to judge the campaign's </w:t>
      </w:r>
      <w:proofErr w:type="spellStart"/>
      <w:r w:rsidRPr="00AE14F5">
        <w:rPr>
          <w:b/>
          <w:bCs/>
          <w:sz w:val="28"/>
          <w:szCs w:val="28"/>
        </w:rPr>
        <w:t>success.Hint</w:t>
      </w:r>
      <w:proofErr w:type="spellEnd"/>
      <w:r w:rsidRPr="00AE14F5">
        <w:rPr>
          <w:b/>
          <w:bCs/>
          <w:sz w:val="28"/>
          <w:szCs w:val="28"/>
        </w:rPr>
        <w:t>: Examples could include number of new users, referral code usage, or app downloads.</w:t>
      </w:r>
    </w:p>
    <w:p w:rsidR="00AE14F5" w:rsidRPr="00AE14F5" w:rsidRDefault="00AE14F5" w:rsidP="00AE14F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AE1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cricket streaming app, I would track these </w:t>
      </w:r>
      <w:r w:rsidRPr="00AE1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measurable KPIs</w:t>
      </w:r>
      <w:r w:rsidRPr="00AE14F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E14F5" w:rsidRPr="00AE14F5" w:rsidRDefault="00AE14F5" w:rsidP="00AE14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User Sign-ups</w:t>
      </w:r>
      <w:r w:rsidRPr="00AE1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Number of new users who join the app through referral links or codes. </w:t>
      </w:r>
    </w:p>
    <w:p w:rsidR="00AE14F5" w:rsidRPr="00AE14F5" w:rsidRDefault="00AE14F5" w:rsidP="00AE14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Referral Code Usage</w:t>
      </w:r>
      <w:r w:rsidRPr="00AE1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Number and percentage of users who successfully use a referral code. </w:t>
      </w:r>
    </w:p>
    <w:p w:rsidR="00AE14F5" w:rsidRPr="00AE14F5" w:rsidRDefault="00AE14F5" w:rsidP="00AE14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1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Downloads</w:t>
      </w:r>
      <w:r w:rsidRPr="00AE1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Total number of new app downloads generated through the Refer &amp; Earn campaign. </w:t>
      </w:r>
    </w:p>
    <w:sectPr w:rsidR="00AE14F5" w:rsidRPr="00AE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759F1"/>
    <w:multiLevelType w:val="multilevel"/>
    <w:tmpl w:val="5EA8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741D97"/>
    <w:multiLevelType w:val="hybridMultilevel"/>
    <w:tmpl w:val="06B0CB98"/>
    <w:lvl w:ilvl="0" w:tplc="77766E54">
      <w:start w:val="1"/>
      <w:numFmt w:val="decimal"/>
      <w:lvlText w:val="%1."/>
      <w:lvlJc w:val="left"/>
      <w:pPr>
        <w:ind w:left="4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68FE1730"/>
    <w:multiLevelType w:val="hybridMultilevel"/>
    <w:tmpl w:val="D97CF276"/>
    <w:lvl w:ilvl="0" w:tplc="4009000B">
      <w:start w:val="1"/>
      <w:numFmt w:val="bullet"/>
      <w:lvlText w:val=""/>
      <w:lvlJc w:val="left"/>
      <w:pPr>
        <w:ind w:left="8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4F5"/>
    <w:rsid w:val="00442CBE"/>
    <w:rsid w:val="00AE14F5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4F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E1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14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1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4F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E1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14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1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0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2026-08-08T11:39:00Z</dcterms:created>
  <dcterms:modified xsi:type="dcterms:W3CDTF">2026-08-08T11:48:00Z</dcterms:modified>
</cp:coreProperties>
</file>