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AC52D0" w:rsidRDefault="00416765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AC52D0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  <w:p w:rsidR="00416765" w:rsidRPr="00AC52D0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16765" w:rsidRPr="00453DD8" w:rsidTr="007D18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765" w:rsidRPr="00453DD8" w:rsidRDefault="0041676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8154EA" w:rsidP="008154EA">
      <w:pPr>
        <w:autoSpaceDE w:val="0"/>
        <w:autoSpaceDN w:val="0"/>
        <w:adjustRightInd w:val="0"/>
        <w:spacing w:after="0"/>
        <w:rPr>
          <w:b/>
          <w:sz w:val="32"/>
          <w:u w:val="single"/>
        </w:rPr>
      </w:pPr>
      <w:proofErr w:type="gramStart"/>
      <w:r w:rsidRPr="008154EA">
        <w:rPr>
          <w:b/>
          <w:sz w:val="32"/>
          <w:u w:val="single"/>
        </w:rPr>
        <w:t>ANS :</w:t>
      </w:r>
      <w:proofErr w:type="gramEnd"/>
      <w:r w:rsidRPr="008154EA">
        <w:rPr>
          <w:b/>
          <w:sz w:val="32"/>
          <w:u w:val="single"/>
        </w:rPr>
        <w:t xml:space="preserve"> </w:t>
      </w:r>
    </w:p>
    <w:p w:rsidR="008154EA" w:rsidRDefault="008154EA" w:rsidP="008154EA">
      <w:pPr>
        <w:autoSpaceDE w:val="0"/>
        <w:autoSpaceDN w:val="0"/>
        <w:adjustRightInd w:val="0"/>
        <w:spacing w:after="0"/>
        <w:rPr>
          <w:b/>
          <w:sz w:val="32"/>
          <w:u w:val="single"/>
        </w:rPr>
      </w:pPr>
    </w:p>
    <w:p w:rsidR="008154EA" w:rsidRDefault="008154EA" w:rsidP="008154EA">
      <w:pPr>
        <w:autoSpaceDE w:val="0"/>
        <w:autoSpaceDN w:val="0"/>
        <w:adjustRightInd w:val="0"/>
        <w:spacing w:after="0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0514F5AB" wp14:editId="7218EE0E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EA" w:rsidRPr="008154EA" w:rsidRDefault="008154EA" w:rsidP="008154EA">
      <w:pPr>
        <w:autoSpaceDE w:val="0"/>
        <w:autoSpaceDN w:val="0"/>
        <w:adjustRightInd w:val="0"/>
        <w:spacing w:after="0"/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6D787934" wp14:editId="2E0EC2CB">
            <wp:extent cx="4442460" cy="4520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82" cy="45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EA" w:rsidRDefault="008154EA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7376C17C" wp14:editId="79ED59A0">
            <wp:extent cx="4442460" cy="3019425"/>
            <wp:effectExtent l="19050" t="1905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019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54EA" w:rsidRDefault="008154EA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:rsidR="000E22B2" w:rsidRPr="008154EA" w:rsidRDefault="00A3648D" w:rsidP="008154EA">
      <w:pPr>
        <w:autoSpaceDE w:val="0"/>
        <w:autoSpaceDN w:val="0"/>
        <w:adjustRightInd w:val="0"/>
        <w:spacing w:after="0"/>
        <w:rPr>
          <w:sz w:val="28"/>
        </w:rPr>
      </w:pPr>
      <w:r w:rsidRPr="008154EA">
        <w:rPr>
          <w:rFonts w:eastAsia="Times New Roman" w:cs="Times New Roman"/>
          <w:color w:val="000000"/>
          <w:sz w:val="28"/>
        </w:rPr>
        <w:t>Morgan Stanley with 91% is the outlier</w:t>
      </w:r>
    </w:p>
    <w:p w:rsidR="000E22B2" w:rsidRPr="008154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</w:rPr>
      </w:pPr>
    </w:p>
    <w:p w:rsidR="008154EA" w:rsidRDefault="008154EA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154E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284E40C9" wp14:editId="13FC8787">
            <wp:extent cx="399097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8154EA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154EA" w:rsidRPr="008154EA" w:rsidRDefault="008154EA" w:rsidP="008154EA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</w:rPr>
      </w:pPr>
      <w:proofErr w:type="gramStart"/>
      <w:r w:rsidRPr="008154EA">
        <w:rPr>
          <w:b/>
          <w:sz w:val="28"/>
        </w:rPr>
        <w:t>ANS :</w:t>
      </w:r>
      <w:proofErr w:type="gramEnd"/>
      <w:r w:rsidRPr="008154EA">
        <w:rPr>
          <w:b/>
          <w:sz w:val="28"/>
        </w:rPr>
        <w:t xml:space="preserve"> </w:t>
      </w:r>
    </w:p>
    <w:p w:rsidR="00B15350" w:rsidRPr="008154EA" w:rsidRDefault="00B15350" w:rsidP="00B15350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8154EA">
        <w:rPr>
          <w:sz w:val="24"/>
        </w:rPr>
        <w:t>Q1 = 5</w:t>
      </w:r>
    </w:p>
    <w:p w:rsidR="00B15350" w:rsidRPr="008154EA" w:rsidRDefault="00B15350" w:rsidP="00B15350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8154EA">
        <w:rPr>
          <w:sz w:val="24"/>
        </w:rPr>
        <w:t>Q3 = 12</w:t>
      </w:r>
    </w:p>
    <w:p w:rsidR="00B15350" w:rsidRPr="008154EA" w:rsidRDefault="00B15350" w:rsidP="00B15350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8154EA">
        <w:rPr>
          <w:sz w:val="24"/>
        </w:rPr>
        <w:t>IQR = Q3-</w:t>
      </w:r>
      <w:proofErr w:type="gramStart"/>
      <w:r w:rsidRPr="008154EA">
        <w:rPr>
          <w:sz w:val="24"/>
        </w:rPr>
        <w:t>Q1  =</w:t>
      </w:r>
      <w:proofErr w:type="gramEnd"/>
      <w:r w:rsidRPr="008154EA">
        <w:rPr>
          <w:sz w:val="24"/>
        </w:rPr>
        <w:t xml:space="preserve"> 12-5 = 7</w:t>
      </w:r>
    </w:p>
    <w:p w:rsidR="008154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  <w:r w:rsidR="008154EA">
        <w:t xml:space="preserve">  </w:t>
      </w:r>
    </w:p>
    <w:p w:rsidR="000E22B2" w:rsidRPr="008154EA" w:rsidRDefault="008154EA" w:rsidP="008154EA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</w:rPr>
      </w:pPr>
      <w:proofErr w:type="gramStart"/>
      <w:r w:rsidRPr="008154EA">
        <w:rPr>
          <w:b/>
          <w:sz w:val="28"/>
        </w:rPr>
        <w:t>ANS :</w:t>
      </w:r>
      <w:proofErr w:type="gramEnd"/>
      <w:r w:rsidRPr="008154EA">
        <w:rPr>
          <w:b/>
          <w:sz w:val="28"/>
        </w:rPr>
        <w:t xml:space="preserve"> </w:t>
      </w:r>
      <w:r>
        <w:t xml:space="preserve">Positive </w:t>
      </w:r>
      <w:proofErr w:type="spellStart"/>
      <w:r>
        <w:t>skewness</w:t>
      </w:r>
      <w:proofErr w:type="spellEnd"/>
    </w:p>
    <w:p w:rsidR="008154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B15350">
        <w:t xml:space="preserve"> </w:t>
      </w:r>
    </w:p>
    <w:p w:rsidR="000E22B2" w:rsidRPr="008154EA" w:rsidRDefault="008154EA" w:rsidP="008154EA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</w:rPr>
      </w:pPr>
      <w:proofErr w:type="gramStart"/>
      <w:r w:rsidRPr="008154EA">
        <w:rPr>
          <w:b/>
          <w:sz w:val="28"/>
        </w:rPr>
        <w:t>ANS :</w:t>
      </w:r>
      <w:proofErr w:type="gramEnd"/>
      <w:r w:rsidRPr="008154EA">
        <w:rPr>
          <w:b/>
          <w:sz w:val="28"/>
        </w:rPr>
        <w:t xml:space="preserve"> </w:t>
      </w:r>
      <w:r w:rsidR="00B15350">
        <w:t>Then the data point will no longer be an outlier but will only be present in one of the whiskers below the 10</w:t>
      </w:r>
      <w:r w:rsidR="00B15350" w:rsidRPr="008154EA">
        <w:rPr>
          <w:vertAlign w:val="superscript"/>
        </w:rPr>
        <w:t>th</w:t>
      </w:r>
      <w:r w:rsidR="00B15350">
        <w:t xml:space="preserve"> percentile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8154EA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8154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Pr="008154EA" w:rsidRDefault="008154EA" w:rsidP="008154EA">
      <w:pPr>
        <w:autoSpaceDE w:val="0"/>
        <w:autoSpaceDN w:val="0"/>
        <w:adjustRightInd w:val="0"/>
        <w:spacing w:after="0"/>
        <w:ind w:left="720" w:firstLine="720"/>
        <w:rPr>
          <w:b/>
          <w:sz w:val="28"/>
        </w:rPr>
      </w:pPr>
      <w:proofErr w:type="gramStart"/>
      <w:r w:rsidRPr="008154EA">
        <w:rPr>
          <w:b/>
          <w:sz w:val="28"/>
        </w:rPr>
        <w:t>ANS :</w:t>
      </w:r>
      <w:proofErr w:type="gramEnd"/>
      <w:r w:rsidRPr="008154EA">
        <w:rPr>
          <w:b/>
          <w:sz w:val="28"/>
        </w:rPr>
        <w:t xml:space="preserve"> </w:t>
      </w:r>
      <w:r w:rsidR="00B15350">
        <w:t xml:space="preserve"> </w:t>
      </w:r>
      <w:r w:rsidR="00A3648D">
        <w:t>It would lie between 4 to 8</w:t>
      </w:r>
    </w:p>
    <w:p w:rsidR="008154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  <w:r w:rsidR="00A3648D">
        <w:t xml:space="preserve"> </w:t>
      </w:r>
    </w:p>
    <w:p w:rsidR="000E22B2" w:rsidRDefault="008154EA" w:rsidP="008154E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8154EA">
        <w:rPr>
          <w:b/>
          <w:sz w:val="28"/>
        </w:rPr>
        <w:t>ANS</w:t>
      </w:r>
      <w:r>
        <w:t xml:space="preserve">  :</w:t>
      </w:r>
      <w:proofErr w:type="gramEnd"/>
      <w:r>
        <w:t xml:space="preserve"> Positive </w:t>
      </w:r>
      <w:proofErr w:type="spellStart"/>
      <w:r>
        <w:t>skewnss</w:t>
      </w:r>
      <w:proofErr w:type="spellEnd"/>
    </w:p>
    <w:p w:rsidR="000E22B2" w:rsidRDefault="000E22B2" w:rsidP="00FA0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</w:t>
      </w:r>
      <w:r w:rsidR="00FA0F2E">
        <w:t xml:space="preserve"> information about any dataset.</w:t>
      </w:r>
    </w:p>
    <w:p w:rsidR="00FA0F2E" w:rsidRDefault="008154EA" w:rsidP="00FA0F2E">
      <w:pPr>
        <w:autoSpaceDE w:val="0"/>
        <w:autoSpaceDN w:val="0"/>
        <w:adjustRightInd w:val="0"/>
        <w:spacing w:after="0"/>
        <w:ind w:left="1440"/>
      </w:pPr>
      <w:proofErr w:type="gramStart"/>
      <w:r w:rsidRPr="008154EA">
        <w:rPr>
          <w:b/>
          <w:sz w:val="28"/>
        </w:rPr>
        <w:t>ANS</w:t>
      </w:r>
      <w:r>
        <w:t xml:space="preserve">  :</w:t>
      </w:r>
      <w:proofErr w:type="gramEnd"/>
      <w:r>
        <w:t xml:space="preserve"> </w:t>
      </w:r>
      <w:r w:rsidR="00FA0F2E">
        <w:t>Both these graphs can tell us that there is an outlier value as well as that the data is positively skewed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8154E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8154EA">
        <w:rPr>
          <w:b/>
          <w:sz w:val="28"/>
        </w:rPr>
        <w:lastRenderedPageBreak/>
        <w:t>ANS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 xml:space="preserve">: </w:t>
      </w:r>
      <w:r w:rsidRPr="00A1666D">
        <w:rPr>
          <w:rFonts w:cs="BaskervilleBE-Regular"/>
          <w:color w:val="4F81BD" w:themeColor="accent1"/>
          <w:sz w:val="24"/>
          <w:szCs w:val="24"/>
        </w:rPr>
        <w:tab/>
      </w:r>
      <w:r w:rsidRPr="008154EA">
        <w:rPr>
          <w:rFonts w:cs="BaskervilleBE-Regular"/>
          <w:color w:val="000000" w:themeColor="text1"/>
          <w:sz w:val="24"/>
          <w:szCs w:val="24"/>
        </w:rPr>
        <w:t>X = probability of 1 call misdirected out of 200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154EA">
        <w:rPr>
          <w:rFonts w:cs="BaskervilleBE-Regular"/>
          <w:color w:val="000000" w:themeColor="text1"/>
          <w:sz w:val="24"/>
          <w:szCs w:val="24"/>
        </w:rPr>
        <w:t>Probability of occurring of X = 1/200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154EA">
        <w:rPr>
          <w:rFonts w:cs="BaskervilleBE-Regular"/>
          <w:color w:val="000000" w:themeColor="text1"/>
          <w:sz w:val="24"/>
          <w:szCs w:val="24"/>
        </w:rPr>
        <w:t>P(X</w:t>
      </w:r>
      <w:proofErr w:type="gramStart"/>
      <w:r w:rsidRPr="008154EA">
        <w:rPr>
          <w:rFonts w:cs="BaskervilleBE-Regular"/>
          <w:color w:val="000000" w:themeColor="text1"/>
          <w:sz w:val="24"/>
          <w:szCs w:val="24"/>
        </w:rPr>
        <w:t>)=</w:t>
      </w:r>
      <w:proofErr w:type="gramEnd"/>
      <w:r w:rsidRPr="008154EA">
        <w:rPr>
          <w:rFonts w:cs="BaskervilleBE-Regular"/>
          <w:color w:val="000000" w:themeColor="text1"/>
          <w:sz w:val="24"/>
          <w:szCs w:val="24"/>
        </w:rPr>
        <w:t xml:space="preserve"> 1/200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154EA"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154EA">
        <w:rPr>
          <w:rFonts w:cs="BaskervilleBE-Regular"/>
          <w:color w:val="000000" w:themeColor="text1"/>
          <w:sz w:val="24"/>
          <w:szCs w:val="24"/>
        </w:rPr>
        <w:t>1-P(X</w:t>
      </w:r>
      <w:proofErr w:type="gramStart"/>
      <w:r w:rsidRPr="008154EA">
        <w:rPr>
          <w:rFonts w:cs="BaskervilleBE-Regular"/>
          <w:color w:val="000000" w:themeColor="text1"/>
          <w:sz w:val="24"/>
          <w:szCs w:val="24"/>
        </w:rPr>
        <w:t>)=</w:t>
      </w:r>
      <w:proofErr w:type="gramEnd"/>
      <w:r w:rsidRPr="008154EA">
        <w:rPr>
          <w:rFonts w:cs="BaskervilleBE-Regular"/>
          <w:color w:val="000000" w:themeColor="text1"/>
          <w:sz w:val="24"/>
          <w:szCs w:val="24"/>
        </w:rPr>
        <w:t xml:space="preserve"> 1-1/200= 199/200= 0.967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154EA">
        <w:rPr>
          <w:rFonts w:cs="BaskervilleBE-Regular"/>
          <w:color w:val="000000" w:themeColor="text1"/>
          <w:sz w:val="24"/>
          <w:szCs w:val="24"/>
        </w:rPr>
        <w:t>As every event is independent of other event the probability will be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proofErr w:type="gramStart"/>
      <w:r w:rsidRPr="008154EA">
        <w:rPr>
          <w:rFonts w:cs="BaskervilleBE-Regular"/>
          <w:color w:val="000000" w:themeColor="text1"/>
          <w:sz w:val="24"/>
          <w:szCs w:val="24"/>
        </w:rPr>
        <w:t>1-  (</w:t>
      </w:r>
      <w:proofErr w:type="gramEnd"/>
      <w:r w:rsidRPr="008154EA">
        <w:rPr>
          <w:rFonts w:cs="BaskervilleBE-Regular"/>
          <w:color w:val="000000" w:themeColor="text1"/>
          <w:sz w:val="24"/>
          <w:szCs w:val="24"/>
        </w:rPr>
        <w:t>0.967)^5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8154EA">
        <w:rPr>
          <w:rFonts w:cs="BaskervilleBE-Regular"/>
          <w:color w:val="000000" w:themeColor="text1"/>
          <w:sz w:val="24"/>
          <w:szCs w:val="24"/>
        </w:rPr>
        <w:t>0.02475 = 2% chance</w:t>
      </w:r>
    </w:p>
    <w:p w:rsidR="00FA0F2E" w:rsidRDefault="00FA0F2E" w:rsidP="00FA0F2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Pr="008154EA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8154EA" w:rsidRPr="008154E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8154EA">
        <w:rPr>
          <w:color w:val="000000" w:themeColor="text1"/>
          <w:sz w:val="24"/>
          <w:szCs w:val="24"/>
        </w:rPr>
        <w:t>What is the most likely monetary outcome of the business venture?</w:t>
      </w:r>
    </w:p>
    <w:p w:rsidR="000E22B2" w:rsidRPr="008154EA" w:rsidRDefault="008154EA" w:rsidP="008154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8154EA">
        <w:rPr>
          <w:b/>
          <w:color w:val="000000" w:themeColor="text1"/>
          <w:sz w:val="24"/>
          <w:szCs w:val="24"/>
        </w:rPr>
        <w:t xml:space="preserve"> </w:t>
      </w:r>
      <w:proofErr w:type="gramStart"/>
      <w:r w:rsidRPr="008154EA">
        <w:rPr>
          <w:b/>
          <w:color w:val="000000" w:themeColor="text1"/>
          <w:sz w:val="24"/>
          <w:szCs w:val="24"/>
        </w:rPr>
        <w:t>ANS</w:t>
      </w:r>
      <w:r w:rsidR="00FA0F2E" w:rsidRPr="008154EA">
        <w:rPr>
          <w:color w:val="000000" w:themeColor="text1"/>
          <w:sz w:val="24"/>
          <w:szCs w:val="24"/>
        </w:rPr>
        <w:t xml:space="preserve"> </w:t>
      </w:r>
      <w:r w:rsidRPr="008154EA">
        <w:rPr>
          <w:color w:val="000000" w:themeColor="text1"/>
          <w:sz w:val="24"/>
          <w:szCs w:val="24"/>
        </w:rPr>
        <w:t xml:space="preserve"> :</w:t>
      </w:r>
      <w:proofErr w:type="gramEnd"/>
      <w:r w:rsidRPr="008154EA">
        <w:rPr>
          <w:color w:val="000000" w:themeColor="text1"/>
          <w:sz w:val="24"/>
          <w:szCs w:val="24"/>
        </w:rPr>
        <w:t xml:space="preserve"> </w:t>
      </w:r>
      <w:r w:rsidR="00FA0F2E" w:rsidRPr="008154EA">
        <w:rPr>
          <w:color w:val="000000" w:themeColor="text1"/>
          <w:sz w:val="24"/>
          <w:szCs w:val="24"/>
        </w:rPr>
        <w:t>$2000 as it has the highest probability of occurrence</w:t>
      </w:r>
    </w:p>
    <w:p w:rsidR="000E22B2" w:rsidRPr="008154E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8154EA">
        <w:rPr>
          <w:color w:val="000000" w:themeColor="text1"/>
          <w:sz w:val="24"/>
          <w:szCs w:val="24"/>
        </w:rPr>
        <w:t>Is the venture likely to be successful? Explain</w:t>
      </w:r>
    </w:p>
    <w:p w:rsidR="00FA0F2E" w:rsidRPr="008154EA" w:rsidRDefault="008154EA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proofErr w:type="gramStart"/>
      <w:r w:rsidRPr="008154EA">
        <w:rPr>
          <w:b/>
          <w:color w:val="000000" w:themeColor="text1"/>
          <w:sz w:val="24"/>
          <w:szCs w:val="24"/>
        </w:rPr>
        <w:t>ANS</w:t>
      </w:r>
      <w:r w:rsidRPr="008154EA">
        <w:rPr>
          <w:color w:val="000000" w:themeColor="text1"/>
          <w:sz w:val="24"/>
          <w:szCs w:val="24"/>
        </w:rPr>
        <w:t xml:space="preserve">  :</w:t>
      </w:r>
      <w:proofErr w:type="gramEnd"/>
      <w:r w:rsidRPr="008154EA">
        <w:rPr>
          <w:color w:val="000000" w:themeColor="text1"/>
          <w:sz w:val="24"/>
          <w:szCs w:val="24"/>
        </w:rPr>
        <w:t xml:space="preserve"> </w:t>
      </w:r>
      <w:r w:rsidR="00FA0F2E" w:rsidRPr="008154EA">
        <w:rPr>
          <w:color w:val="000000" w:themeColor="text1"/>
          <w:sz w:val="24"/>
          <w:szCs w:val="24"/>
        </w:rPr>
        <w:t>Yes it is likely to be successful because the probability of getting  a profit which is 0.6 , and it is more likely to occur compared to a loss whose probability is 0.2</w:t>
      </w:r>
    </w:p>
    <w:p w:rsidR="000E22B2" w:rsidRPr="008154E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8154EA">
        <w:rPr>
          <w:color w:val="000000" w:themeColor="text1"/>
          <w:sz w:val="24"/>
          <w:szCs w:val="24"/>
        </w:rPr>
        <w:t>What is the long-term average earning of business ventures of this kind? Explain</w:t>
      </w:r>
    </w:p>
    <w:p w:rsidR="00FA0F2E" w:rsidRPr="008154EA" w:rsidRDefault="008154EA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8154EA">
        <w:rPr>
          <w:b/>
          <w:color w:val="000000" w:themeColor="text1"/>
          <w:sz w:val="24"/>
          <w:szCs w:val="24"/>
        </w:rPr>
        <w:t>ANS</w:t>
      </w:r>
      <w:r w:rsidRPr="008154EA">
        <w:rPr>
          <w:color w:val="000000" w:themeColor="text1"/>
          <w:sz w:val="24"/>
          <w:szCs w:val="24"/>
        </w:rPr>
        <w:t xml:space="preserve">  : </w:t>
      </w:r>
      <w:r w:rsidR="00FA0F2E" w:rsidRPr="008154EA">
        <w:rPr>
          <w:color w:val="000000" w:themeColor="text1"/>
          <w:sz w:val="24"/>
          <w:szCs w:val="24"/>
        </w:rPr>
        <w:t>(-2000*0.1)+(-1000*0.1)+(0*0.2)+(1000*0.2)+(2000 *0.3)+(3000*0.1)=800</w:t>
      </w:r>
    </w:p>
    <w:p w:rsidR="00FA0F2E" w:rsidRPr="008154EA" w:rsidRDefault="00FA0F2E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proofErr w:type="gramStart"/>
      <w:r w:rsidRPr="008154EA">
        <w:rPr>
          <w:color w:val="000000" w:themeColor="text1"/>
          <w:sz w:val="24"/>
          <w:szCs w:val="24"/>
        </w:rPr>
        <w:t>the</w:t>
      </w:r>
      <w:proofErr w:type="gramEnd"/>
      <w:r w:rsidRPr="008154EA">
        <w:rPr>
          <w:color w:val="000000" w:themeColor="text1"/>
          <w:sz w:val="24"/>
          <w:szCs w:val="24"/>
        </w:rPr>
        <w:t xml:space="preserve"> long-term average earning for these type of ventures would be around $800</w:t>
      </w:r>
    </w:p>
    <w:p w:rsidR="00FA0F2E" w:rsidRPr="008154EA" w:rsidRDefault="00FA0F2E" w:rsidP="00FA0F2E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</w:p>
    <w:p w:rsidR="00FA0F2E" w:rsidRPr="008154EA" w:rsidRDefault="000E22B2" w:rsidP="00FA0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8154EA">
        <w:rPr>
          <w:color w:val="000000" w:themeColor="text1"/>
          <w:sz w:val="24"/>
          <w:szCs w:val="24"/>
        </w:rPr>
        <w:t>What is the good measure of the risk involved in a venture of this kind? Compute this measure</w:t>
      </w:r>
    </w:p>
    <w:p w:rsidR="00FA0F2E" w:rsidRPr="008154EA" w:rsidRDefault="008154EA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proofErr w:type="gramStart"/>
      <w:r w:rsidRPr="008154EA">
        <w:rPr>
          <w:b/>
          <w:color w:val="000000" w:themeColor="text1"/>
          <w:sz w:val="24"/>
          <w:szCs w:val="24"/>
        </w:rPr>
        <w:t>ANS</w:t>
      </w:r>
      <w:r w:rsidRPr="008154EA">
        <w:rPr>
          <w:color w:val="000000" w:themeColor="text1"/>
          <w:sz w:val="24"/>
          <w:szCs w:val="24"/>
        </w:rPr>
        <w:t xml:space="preserve">  :</w:t>
      </w:r>
      <w:proofErr w:type="gramEnd"/>
      <w:r w:rsidRPr="008154EA">
        <w:rPr>
          <w:color w:val="000000" w:themeColor="text1"/>
          <w:sz w:val="24"/>
          <w:szCs w:val="24"/>
        </w:rPr>
        <w:t xml:space="preserve"> </w:t>
      </w:r>
      <w:r w:rsidR="00FA0F2E" w:rsidRPr="008154EA">
        <w:rPr>
          <w:color w:val="000000" w:themeColor="text1"/>
          <w:sz w:val="24"/>
          <w:szCs w:val="24"/>
        </w:rPr>
        <w:t>The measure of risk can be found out using standard deviation which is $1870</w:t>
      </w:r>
      <w:bookmarkStart w:id="0" w:name="_GoBack"/>
      <w:bookmarkEnd w:id="0"/>
    </w:p>
    <w:p w:rsidR="00ED4082" w:rsidRDefault="00645F0E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F0E" w:rsidRDefault="00645F0E">
      <w:pPr>
        <w:spacing w:after="0" w:line="240" w:lineRule="auto"/>
      </w:pPr>
      <w:r>
        <w:separator/>
      </w:r>
    </w:p>
  </w:endnote>
  <w:endnote w:type="continuationSeparator" w:id="0">
    <w:p w:rsidR="00645F0E" w:rsidRDefault="0064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45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F0E" w:rsidRDefault="00645F0E">
      <w:pPr>
        <w:spacing w:after="0" w:line="240" w:lineRule="auto"/>
      </w:pPr>
      <w:r>
        <w:separator/>
      </w:r>
    </w:p>
  </w:footnote>
  <w:footnote w:type="continuationSeparator" w:id="0">
    <w:p w:rsidR="00645F0E" w:rsidRDefault="00645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C5A38"/>
    <w:rsid w:val="000E22B2"/>
    <w:rsid w:val="00310065"/>
    <w:rsid w:val="00416765"/>
    <w:rsid w:val="00614CA4"/>
    <w:rsid w:val="00645F0E"/>
    <w:rsid w:val="008154EA"/>
    <w:rsid w:val="008B5FFA"/>
    <w:rsid w:val="00A3648D"/>
    <w:rsid w:val="00AF65C6"/>
    <w:rsid w:val="00B15350"/>
    <w:rsid w:val="00E02FCC"/>
    <w:rsid w:val="00FA0D64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E7B6B-1AD4-49A8-BFFA-956A2BA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5</cp:revision>
  <dcterms:created xsi:type="dcterms:W3CDTF">2013-09-25T10:59:00Z</dcterms:created>
  <dcterms:modified xsi:type="dcterms:W3CDTF">2021-09-14T13:57:00Z</dcterms:modified>
</cp:coreProperties>
</file>