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FB0BA">
      <w:pPr>
        <w:spacing w:before="115" w:line="276" w:lineRule="auto"/>
        <w:ind w:left="58"/>
        <w:rPr>
          <w:rFonts w:ascii="Arial" w:hAnsi="Arial"/>
        </w:rPr>
      </w:pPr>
      <w:r>
        <w:rPr>
          <w:rFonts w:ascii="Arial" w:hAnsi="Arial"/>
        </w:rPr>
        <w:drawing>
          <wp:anchor distT="0" distB="0" distL="0" distR="0" simplePos="0" relativeHeight="251659264" behindDoc="0" locked="0" layoutInCell="0" allowOverlap="1">
            <wp:simplePos x="0" y="0"/>
            <wp:positionH relativeFrom="column">
              <wp:posOffset>-819785</wp:posOffset>
            </wp:positionH>
            <wp:positionV relativeFrom="paragraph">
              <wp:posOffset>-720090</wp:posOffset>
            </wp:positionV>
            <wp:extent cx="10692130" cy="755840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6"/>
                    <a:stretch>
                      <a:fillRect/>
                    </a:stretch>
                  </pic:blipFill>
                  <pic:spPr>
                    <a:xfrm>
                      <a:off x="0" y="0"/>
                      <a:ext cx="10692130" cy="7558405"/>
                    </a:xfrm>
                    <a:prstGeom prst="rect">
                      <a:avLst/>
                    </a:prstGeom>
                  </pic:spPr>
                </pic:pic>
              </a:graphicData>
            </a:graphic>
          </wp:anchor>
        </w:drawing>
      </w:r>
      <w:r>
        <w:br w:type="page"/>
      </w:r>
    </w:p>
    <w:p w14:paraId="790B9985">
      <w:pPr>
        <w:spacing w:before="115" w:line="276" w:lineRule="auto"/>
        <w:ind w:left="58"/>
        <w:jc w:val="center"/>
        <w:rPr>
          <w:rFonts w:ascii="Arial" w:hAnsi="Arial"/>
          <w:sz w:val="44"/>
          <w:szCs w:val="44"/>
        </w:rPr>
      </w:pPr>
      <w:r>
        <w:rPr>
          <w:rFonts w:ascii="Arial" w:hAnsi="Arial"/>
          <w:sz w:val="44"/>
          <w:szCs w:val="44"/>
        </w:rPr>
        <w:t>1. Overview</w:t>
      </w:r>
    </w:p>
    <w:p w14:paraId="4D0D8E3C">
      <w:pPr>
        <w:spacing w:before="115" w:line="276" w:lineRule="auto"/>
        <w:ind w:left="58"/>
        <w:jc w:val="center"/>
        <w:rPr>
          <w:rFonts w:ascii="Arial" w:hAnsi="Arial"/>
          <w:sz w:val="44"/>
          <w:szCs w:val="44"/>
        </w:rPr>
      </w:pPr>
    </w:p>
    <w:p w14:paraId="221FE768">
      <w:pPr>
        <w:spacing w:before="115" w:line="276" w:lineRule="auto"/>
        <w:ind w:left="58"/>
        <w:rPr>
          <w:rFonts w:ascii="Arial" w:hAnsi="Arial"/>
          <w:sz w:val="44"/>
          <w:szCs w:val="44"/>
        </w:rPr>
      </w:pPr>
      <w:r>
        <w:rPr>
          <w:rFonts w:ascii="Arial" w:hAnsi="Arial"/>
          <w:sz w:val="44"/>
          <w:szCs w:val="44"/>
        </w:rPr>
        <w:t>This proposal outlines our development plan for a real-time manufacturing status dashboard for Daikibo's four manufacturing facilities. Our team will design and implement a comprehensive monitoring solution that provides real-time visibility into the operational status of your 36 monitored machines (9 machines across each of your 4 factories). The dashboard will integrate seamlessly with your existing intranet infrastructure and internal authentication system, requiring no additional configuration from your IT team. This solution will enable your operations team to quickly identify production issues, reduce downtime, and make data-driven decisions to optimize manufacturing efficiency.</w:t>
      </w:r>
      <w:r>
        <w:rPr>
          <w:sz w:val="44"/>
          <w:szCs w:val="44"/>
        </w:rPr>
        <w:br w:type="page"/>
      </w:r>
    </w:p>
    <w:p w14:paraId="3DF27033">
      <w:pPr>
        <w:spacing w:before="115" w:line="276" w:lineRule="auto"/>
        <w:ind w:left="58"/>
        <w:jc w:val="center"/>
        <w:rPr>
          <w:rFonts w:hint="eastAsia" w:ascii="Arial" w:hAnsi="Arial"/>
          <w:sz w:val="44"/>
          <w:szCs w:val="44"/>
        </w:rPr>
      </w:pPr>
      <w:r>
        <w:rPr>
          <w:rFonts w:ascii="Arial" w:hAnsi="Arial"/>
          <w:sz w:val="44"/>
          <w:szCs w:val="44"/>
        </w:rPr>
        <w:t>2. Scope</w:t>
      </w:r>
    </w:p>
    <w:p w14:paraId="18C72EAB">
      <w:pPr>
        <w:spacing w:before="115" w:line="276" w:lineRule="auto"/>
        <w:ind w:left="58"/>
        <w:rPr>
          <w:rFonts w:hint="eastAsia" w:ascii="Arial" w:hAnsi="Arial"/>
          <w:sz w:val="32"/>
          <w:szCs w:val="32"/>
        </w:rPr>
      </w:pPr>
    </w:p>
    <w:p w14:paraId="7EAF023D">
      <w:pPr>
        <w:spacing w:before="115" w:line="276" w:lineRule="auto"/>
        <w:ind w:left="58"/>
        <w:rPr>
          <w:rFonts w:hint="eastAsia" w:ascii="Arial" w:hAnsi="Arial"/>
          <w:sz w:val="32"/>
          <w:szCs w:val="32"/>
        </w:rPr>
      </w:pPr>
      <w:r>
        <w:rPr>
          <w:rFonts w:hint="eastAsia" w:ascii="Arial" w:hAnsi="Arial"/>
          <w:sz w:val="32"/>
          <w:szCs w:val="32"/>
        </w:rPr>
        <w:t xml:space="preserve">The Daikibo Manufacturing Dashboard will provide real-time visibility and comprehensive monitoring of all manufacturing equipment across your four facilities. </w:t>
      </w:r>
    </w:p>
    <w:p w14:paraId="253330ED">
      <w:pPr>
        <w:spacing w:before="115" w:line="276" w:lineRule="auto"/>
        <w:ind w:left="58"/>
        <w:rPr>
          <w:rFonts w:ascii="Arial" w:hAnsi="Arial"/>
          <w:sz w:val="32"/>
          <w:szCs w:val="32"/>
        </w:rPr>
      </w:pPr>
      <w:r>
        <w:rPr>
          <w:rFonts w:hint="eastAsia" w:ascii="Arial" w:hAnsi="Arial"/>
          <w:sz w:val="32"/>
          <w:szCs w:val="32"/>
        </w:rPr>
        <w:t>The system will consist of the following core functionalities:</w:t>
      </w:r>
    </w:p>
    <w:p w14:paraId="174BF5A8">
      <w:pPr>
        <w:spacing w:before="115" w:line="276" w:lineRule="auto"/>
        <w:ind w:left="58"/>
        <w:rPr>
          <w:rFonts w:hint="eastAsia" w:ascii="Arial" w:hAnsi="Arial"/>
          <w:b/>
          <w:bCs/>
          <w:sz w:val="32"/>
          <w:szCs w:val="32"/>
        </w:rPr>
      </w:pPr>
      <w:r>
        <w:rPr>
          <w:rFonts w:hint="eastAsia" w:ascii="Arial" w:hAnsi="Arial"/>
          <w:b/>
          <w:bCs/>
          <w:sz w:val="32"/>
          <w:szCs w:val="32"/>
        </w:rPr>
        <w:t>Dashboard Features:</w:t>
      </w:r>
    </w:p>
    <w:p w14:paraId="2172FC91">
      <w:pPr>
        <w:spacing w:before="115" w:line="276" w:lineRule="auto"/>
        <w:ind w:left="58"/>
        <w:rPr>
          <w:rFonts w:hint="eastAsia" w:ascii="Arial" w:hAnsi="Arial"/>
          <w:sz w:val="32"/>
          <w:szCs w:val="32"/>
        </w:rPr>
      </w:pPr>
      <w:r>
        <w:rPr>
          <w:rFonts w:hint="eastAsia" w:ascii="Arial" w:hAnsi="Arial"/>
          <w:sz w:val="32"/>
          <w:szCs w:val="32"/>
        </w:rPr>
        <w:t>- Real-time Machine Status Displa</w:t>
      </w:r>
      <w:r>
        <w:rPr>
          <w:rFonts w:ascii="Arial" w:hAnsi="Arial"/>
          <w:sz w:val="32"/>
          <w:szCs w:val="32"/>
        </w:rPr>
        <w:t>y</w:t>
      </w:r>
    </w:p>
    <w:p w14:paraId="408EC70E">
      <w:pPr>
        <w:spacing w:before="115" w:line="276" w:lineRule="auto"/>
        <w:ind w:left="58"/>
        <w:rPr>
          <w:rFonts w:ascii="Arial" w:hAnsi="Arial"/>
          <w:sz w:val="32"/>
          <w:szCs w:val="32"/>
        </w:rPr>
      </w:pPr>
      <w:r>
        <w:rPr>
          <w:rFonts w:hint="eastAsia" w:ascii="Arial" w:hAnsi="Arial"/>
          <w:sz w:val="32"/>
          <w:szCs w:val="32"/>
        </w:rPr>
        <w:t xml:space="preserve"> The dashboard will display the current operational status of all 36 monitored machines (9 per factory) in real-time. Each machine will show a status indicator (operational, warning, critical, or offline) with timestamp information.</w:t>
      </w:r>
    </w:p>
    <w:p w14:paraId="364544AA">
      <w:pPr>
        <w:spacing w:before="115" w:line="276" w:lineRule="auto"/>
        <w:ind w:left="58"/>
        <w:rPr>
          <w:rFonts w:ascii="Arial" w:hAnsi="Arial"/>
          <w:sz w:val="32"/>
          <w:szCs w:val="32"/>
        </w:rPr>
      </w:pPr>
    </w:p>
    <w:p w14:paraId="50961FD6">
      <w:pPr>
        <w:spacing w:before="115" w:line="276" w:lineRule="auto"/>
        <w:ind w:left="58"/>
        <w:rPr>
          <w:rFonts w:hint="eastAsia" w:ascii="Arial" w:hAnsi="Arial"/>
          <w:sz w:val="32"/>
          <w:szCs w:val="32"/>
        </w:rPr>
      </w:pPr>
      <w:r>
        <w:rPr>
          <w:rFonts w:hint="eastAsia" w:ascii="Arial" w:hAnsi="Arial"/>
          <w:sz w:val="32"/>
          <w:szCs w:val="32"/>
        </w:rPr>
        <w:t>- Multi-factory Organization</w:t>
      </w:r>
    </w:p>
    <w:p w14:paraId="49ACBB9A">
      <w:pPr>
        <w:spacing w:before="115" w:line="276" w:lineRule="auto"/>
        <w:rPr>
          <w:rFonts w:hint="eastAsia" w:ascii="Arial" w:hAnsi="Arial"/>
          <w:sz w:val="32"/>
          <w:szCs w:val="32"/>
        </w:rPr>
      </w:pPr>
      <w:r>
        <w:rPr>
          <w:rFonts w:hint="eastAsia" w:ascii="Arial" w:hAnsi="Arial"/>
          <w:sz w:val="32"/>
          <w:szCs w:val="32"/>
        </w:rPr>
        <w:t xml:space="preserve"> Machines are grouped by factory location, allowing operators to quickly navigate between facilities. Each factory section shows an overview of all machines within that location.</w:t>
      </w:r>
    </w:p>
    <w:p w14:paraId="02A5D166">
      <w:pPr>
        <w:spacing w:before="115" w:line="276" w:lineRule="auto"/>
        <w:ind w:left="58"/>
        <w:rPr>
          <w:rFonts w:hint="eastAsia" w:ascii="Arial" w:hAnsi="Arial"/>
          <w:sz w:val="32"/>
          <w:szCs w:val="32"/>
        </w:rPr>
      </w:pPr>
    </w:p>
    <w:p w14:paraId="2E5EF05A">
      <w:pPr>
        <w:spacing w:before="115" w:line="276" w:lineRule="auto"/>
        <w:ind w:left="58"/>
        <w:rPr>
          <w:rFonts w:hint="eastAsia" w:ascii="Arial" w:hAnsi="Arial"/>
          <w:sz w:val="32"/>
          <w:szCs w:val="32"/>
        </w:rPr>
      </w:pPr>
      <w:r>
        <w:rPr>
          <w:rFonts w:hint="eastAsia" w:ascii="Arial" w:hAnsi="Arial"/>
          <w:sz w:val="32"/>
          <w:szCs w:val="32"/>
        </w:rPr>
        <w:t>- Hierarchical Expandable/Collapsible View</w:t>
      </w:r>
    </w:p>
    <w:p w14:paraId="0B376C51">
      <w:pPr>
        <w:spacing w:before="115" w:line="276" w:lineRule="auto"/>
        <w:rPr>
          <w:rFonts w:hint="eastAsia" w:ascii="Arial" w:hAnsi="Arial"/>
          <w:sz w:val="32"/>
          <w:szCs w:val="32"/>
        </w:rPr>
      </w:pPr>
      <w:r>
        <w:rPr>
          <w:rFonts w:hint="eastAsia" w:ascii="Arial" w:hAnsi="Arial"/>
          <w:sz w:val="32"/>
          <w:szCs w:val="32"/>
        </w:rPr>
        <w:t xml:space="preserve"> The interface features two levels of expandability:</w:t>
      </w:r>
    </w:p>
    <w:p w14:paraId="68430BB5">
      <w:pPr>
        <w:spacing w:before="115" w:line="276" w:lineRule="auto"/>
        <w:ind w:left="58"/>
        <w:rPr>
          <w:rFonts w:hint="eastAsia" w:ascii="Arial" w:hAnsi="Arial"/>
          <w:sz w:val="32"/>
          <w:szCs w:val="32"/>
        </w:rPr>
      </w:pPr>
      <w:r>
        <w:rPr>
          <w:rFonts w:hint="eastAsia" w:ascii="Arial" w:hAnsi="Arial"/>
          <w:sz w:val="32"/>
          <w:szCs w:val="32"/>
        </w:rPr>
        <w:t>- Factory level: Click to expand/collapse a factory to view all its machines</w:t>
      </w:r>
    </w:p>
    <w:p w14:paraId="7A6439BD">
      <w:pPr>
        <w:spacing w:before="115" w:line="276" w:lineRule="auto"/>
        <w:rPr>
          <w:rFonts w:hint="eastAsia" w:ascii="Arial" w:hAnsi="Arial"/>
          <w:sz w:val="32"/>
          <w:szCs w:val="32"/>
        </w:rPr>
      </w:pPr>
      <w:r>
        <w:rPr>
          <w:rFonts w:hint="eastAsia" w:ascii="Arial" w:hAnsi="Arial"/>
          <w:sz w:val="32"/>
          <w:szCs w:val="32"/>
        </w:rPr>
        <w:t xml:space="preserve"> - Machine level: Click on a machine to view detailed status history and telemetry data over a configurable time period</w:t>
      </w:r>
    </w:p>
    <w:p w14:paraId="7207FEB8">
      <w:pPr>
        <w:spacing w:before="115" w:line="276" w:lineRule="auto"/>
        <w:ind w:left="58"/>
        <w:rPr>
          <w:rFonts w:hint="eastAsia" w:ascii="Arial" w:hAnsi="Arial"/>
          <w:sz w:val="32"/>
          <w:szCs w:val="32"/>
        </w:rPr>
      </w:pPr>
    </w:p>
    <w:p w14:paraId="37C3CACF">
      <w:pPr>
        <w:spacing w:before="115" w:line="276" w:lineRule="auto"/>
        <w:ind w:left="58"/>
        <w:rPr>
          <w:rFonts w:hint="eastAsia" w:ascii="Arial" w:hAnsi="Arial"/>
          <w:sz w:val="32"/>
          <w:szCs w:val="32"/>
        </w:rPr>
      </w:pPr>
      <w:r>
        <w:rPr>
          <w:rFonts w:hint="eastAsia" w:ascii="Arial" w:hAnsi="Arial"/>
          <w:sz w:val="32"/>
          <w:szCs w:val="32"/>
        </w:rPr>
        <w:t>- Machine History and Telemetry</w:t>
      </w:r>
    </w:p>
    <w:p w14:paraId="6D484BAD">
      <w:pPr>
        <w:spacing w:before="115" w:line="276" w:lineRule="auto"/>
        <w:ind w:left="58"/>
        <w:rPr>
          <w:rFonts w:hint="eastAsia" w:ascii="Arial" w:hAnsi="Arial"/>
          <w:sz w:val="32"/>
          <w:szCs w:val="32"/>
        </w:rPr>
      </w:pPr>
      <w:r>
        <w:rPr>
          <w:rFonts w:hint="eastAsia" w:ascii="Arial" w:hAnsi="Arial"/>
          <w:sz w:val="32"/>
          <w:szCs w:val="32"/>
        </w:rPr>
        <w:t xml:space="preserve">  When expanded, each machine displays:</w:t>
      </w:r>
    </w:p>
    <w:p w14:paraId="098C1BF2">
      <w:pPr>
        <w:spacing w:before="115" w:line="276" w:lineRule="auto"/>
        <w:ind w:left="58"/>
        <w:rPr>
          <w:rFonts w:hint="eastAsia" w:ascii="Arial" w:hAnsi="Arial"/>
          <w:sz w:val="32"/>
          <w:szCs w:val="32"/>
        </w:rPr>
      </w:pPr>
      <w:r>
        <w:rPr>
          <w:rFonts w:hint="eastAsia" w:ascii="Arial" w:hAnsi="Arial"/>
          <w:sz w:val="32"/>
          <w:szCs w:val="32"/>
        </w:rPr>
        <w:t xml:space="preserve">  - Historical status records with timestamps</w:t>
      </w:r>
    </w:p>
    <w:p w14:paraId="5F18BC33">
      <w:pPr>
        <w:spacing w:before="115" w:line="276" w:lineRule="auto"/>
        <w:ind w:left="58"/>
        <w:rPr>
          <w:rFonts w:hint="eastAsia" w:ascii="Arial" w:hAnsi="Arial"/>
          <w:sz w:val="32"/>
          <w:szCs w:val="32"/>
        </w:rPr>
      </w:pPr>
      <w:r>
        <w:rPr>
          <w:rFonts w:hint="eastAsia" w:ascii="Arial" w:hAnsi="Arial"/>
          <w:sz w:val="32"/>
          <w:szCs w:val="32"/>
        </w:rPr>
        <w:t xml:space="preserve">  - Key performance metrics</w:t>
      </w:r>
    </w:p>
    <w:p w14:paraId="52F8CD96">
      <w:pPr>
        <w:spacing w:before="115" w:line="276" w:lineRule="auto"/>
        <w:ind w:left="58"/>
        <w:rPr>
          <w:rFonts w:hint="eastAsia" w:ascii="Arial" w:hAnsi="Arial"/>
          <w:sz w:val="32"/>
          <w:szCs w:val="32"/>
        </w:rPr>
      </w:pPr>
      <w:r>
        <w:rPr>
          <w:rFonts w:hint="eastAsia" w:ascii="Arial" w:hAnsi="Arial"/>
          <w:sz w:val="32"/>
          <w:szCs w:val="32"/>
        </w:rPr>
        <w:t xml:space="preserve">  - Recent alerts or maintenance notifications</w:t>
      </w:r>
    </w:p>
    <w:p w14:paraId="2DF3E443">
      <w:pPr>
        <w:spacing w:before="115" w:line="276" w:lineRule="auto"/>
        <w:ind w:left="58"/>
        <w:rPr>
          <w:rFonts w:hint="eastAsia" w:ascii="Arial" w:hAnsi="Arial"/>
          <w:sz w:val="32"/>
          <w:szCs w:val="32"/>
        </w:rPr>
      </w:pPr>
      <w:r>
        <w:rPr>
          <w:rFonts w:hint="eastAsia" w:ascii="Arial" w:hAnsi="Arial"/>
          <w:sz w:val="32"/>
          <w:szCs w:val="32"/>
        </w:rPr>
        <w:t xml:space="preserve">  - Trend indicators showing performance over time</w:t>
      </w:r>
    </w:p>
    <w:p w14:paraId="00889FFB">
      <w:pPr>
        <w:spacing w:before="115" w:line="276" w:lineRule="auto"/>
        <w:ind w:left="58"/>
        <w:rPr>
          <w:rFonts w:hint="eastAsia" w:ascii="Arial" w:hAnsi="Arial"/>
          <w:sz w:val="32"/>
          <w:szCs w:val="32"/>
        </w:rPr>
      </w:pPr>
    </w:p>
    <w:p w14:paraId="146E1828">
      <w:pPr>
        <w:spacing w:before="115" w:line="276" w:lineRule="auto"/>
        <w:ind w:left="58"/>
        <w:rPr>
          <w:rFonts w:hint="eastAsia" w:ascii="Arial" w:hAnsi="Arial"/>
          <w:sz w:val="32"/>
          <w:szCs w:val="32"/>
        </w:rPr>
      </w:pPr>
      <w:r>
        <w:rPr>
          <w:rFonts w:hint="eastAsia" w:ascii="Arial" w:hAnsi="Arial"/>
          <w:sz w:val="32"/>
          <w:szCs w:val="32"/>
        </w:rPr>
        <w:t>- Intranet Access Only</w:t>
      </w:r>
    </w:p>
    <w:p w14:paraId="755D9E81">
      <w:pPr>
        <w:spacing w:before="115" w:line="276" w:lineRule="auto"/>
        <w:ind w:left="58"/>
        <w:rPr>
          <w:rFonts w:hint="eastAsia" w:ascii="Arial" w:hAnsi="Arial"/>
          <w:sz w:val="32"/>
          <w:szCs w:val="32"/>
        </w:rPr>
      </w:pPr>
      <w:r>
        <w:rPr>
          <w:rFonts w:hint="eastAsia" w:ascii="Arial" w:hAnsi="Arial"/>
          <w:sz w:val="32"/>
          <w:szCs w:val="32"/>
        </w:rPr>
        <w:t>The dashboard is restricted to access only from within Daikibo's internal network,ensuring secure access to sensitive operational data.</w:t>
      </w:r>
    </w:p>
    <w:p w14:paraId="2396AE41">
      <w:pPr>
        <w:spacing w:before="115" w:line="276" w:lineRule="auto"/>
        <w:ind w:left="58"/>
        <w:rPr>
          <w:rFonts w:hint="eastAsia" w:ascii="Arial" w:hAnsi="Arial"/>
          <w:sz w:val="32"/>
          <w:szCs w:val="32"/>
        </w:rPr>
      </w:pPr>
    </w:p>
    <w:p w14:paraId="66A7C2F6">
      <w:pPr>
        <w:spacing w:before="115" w:line="276" w:lineRule="auto"/>
        <w:ind w:left="58"/>
        <w:rPr>
          <w:rFonts w:hint="eastAsia" w:ascii="Arial" w:hAnsi="Arial"/>
          <w:sz w:val="32"/>
          <w:szCs w:val="32"/>
        </w:rPr>
      </w:pPr>
      <w:r>
        <w:rPr>
          <w:rFonts w:hint="eastAsia" w:ascii="Arial" w:hAnsi="Arial"/>
          <w:sz w:val="32"/>
          <w:szCs w:val="32"/>
        </w:rPr>
        <w:t>- Company Authentication Integration</w:t>
      </w:r>
    </w:p>
    <w:p w14:paraId="68D7027A">
      <w:pPr>
        <w:spacing w:before="115" w:line="276" w:lineRule="auto"/>
        <w:ind w:left="58"/>
        <w:rPr>
          <w:rFonts w:hint="eastAsia" w:ascii="Arial" w:hAnsi="Arial"/>
          <w:sz w:val="32"/>
          <w:szCs w:val="32"/>
        </w:rPr>
      </w:pPr>
      <w:r>
        <w:rPr>
          <w:rFonts w:hint="eastAsia" w:ascii="Arial" w:hAnsi="Arial"/>
          <w:sz w:val="32"/>
          <w:szCs w:val="32"/>
        </w:rPr>
        <w:t>The dashboard integrates with your existing internal authentication server,  allowing users to log in with their existing company credentials. No additional login management is required.</w:t>
      </w:r>
    </w:p>
    <w:p w14:paraId="1B86EEBE">
      <w:pPr>
        <w:spacing w:before="115" w:line="276" w:lineRule="auto"/>
        <w:ind w:left="58"/>
        <w:rPr>
          <w:rFonts w:hint="eastAsia" w:ascii="Arial" w:hAnsi="Arial"/>
          <w:sz w:val="32"/>
          <w:szCs w:val="32"/>
        </w:rPr>
      </w:pPr>
    </w:p>
    <w:p w14:paraId="2281C27F">
      <w:pPr>
        <w:spacing w:before="115" w:line="276" w:lineRule="auto"/>
        <w:ind w:left="58"/>
        <w:rPr>
          <w:rFonts w:hint="eastAsia" w:ascii="Arial" w:hAnsi="Arial"/>
          <w:sz w:val="32"/>
          <w:szCs w:val="32"/>
        </w:rPr>
      </w:pPr>
      <w:r>
        <w:rPr>
          <w:rFonts w:hint="eastAsia" w:ascii="Arial" w:hAnsi="Arial"/>
          <w:sz w:val="32"/>
          <w:szCs w:val="32"/>
        </w:rPr>
        <w:t>- Single-page Application</w:t>
      </w:r>
    </w:p>
    <w:p w14:paraId="1F735E23">
      <w:pPr>
        <w:spacing w:before="115" w:line="276" w:lineRule="auto"/>
        <w:ind w:left="58"/>
        <w:rPr>
          <w:rFonts w:ascii="Arial" w:hAnsi="Arial"/>
          <w:sz w:val="32"/>
          <w:szCs w:val="32"/>
        </w:rPr>
      </w:pPr>
      <w:r>
        <w:rPr>
          <w:rFonts w:hint="eastAsia" w:ascii="Arial" w:hAnsi="Arial"/>
          <w:sz w:val="32"/>
          <w:szCs w:val="32"/>
        </w:rPr>
        <w:t xml:space="preserve">  The entire dashboard operates on a single webpage, providing fast loading times and seamless user experience without page refreshes.</w:t>
      </w:r>
    </w:p>
    <w:p w14:paraId="4E7DCC22">
      <w:pPr>
        <w:spacing w:before="115" w:line="276" w:lineRule="auto"/>
        <w:ind w:left="58"/>
        <w:rPr>
          <w:rFonts w:ascii="Arial" w:hAnsi="Arial"/>
          <w:sz w:val="28"/>
          <w:szCs w:val="28"/>
          <w:u w:val="double"/>
        </w:rPr>
      </w:pPr>
      <w:r>
        <w:rPr>
          <w:rFonts w:ascii="Arial" w:hAnsi="Arial"/>
          <w:sz w:val="28"/>
          <w:szCs w:val="28"/>
          <w:u w:val="double"/>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7795895" cy="5511165"/>
            <wp:effectExtent l="0" t="0" r="0" b="0"/>
            <wp:wrapTopAndBottom/>
            <wp:docPr id="2" name="Wireframe" descr="Wireframe of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reframe" descr="Wireframe of the dashboard."/>
                    <pic:cNvPicPr>
                      <a:picLocks noChangeAspect="1" noChangeArrowheads="1"/>
                    </pic:cNvPicPr>
                  </pic:nvPicPr>
                  <pic:blipFill>
                    <a:blip r:embed="rId7"/>
                    <a:stretch>
                      <a:fillRect/>
                    </a:stretch>
                  </pic:blipFill>
                  <pic:spPr>
                    <a:xfrm>
                      <a:off x="0" y="0"/>
                      <a:ext cx="7795895" cy="5511165"/>
                    </a:xfrm>
                    <a:prstGeom prst="rect">
                      <a:avLst/>
                    </a:prstGeom>
                  </pic:spPr>
                </pic:pic>
              </a:graphicData>
            </a:graphic>
          </wp:anchor>
        </w:drawing>
      </w:r>
      <w:r>
        <w:br w:type="page"/>
      </w:r>
    </w:p>
    <w:p w14:paraId="03A4A90A">
      <w:pPr>
        <w:spacing w:before="115" w:line="276" w:lineRule="auto"/>
        <w:ind w:left="58"/>
        <w:jc w:val="center"/>
        <w:rPr>
          <w:rFonts w:hint="eastAsia" w:ascii="Arial" w:hAnsi="Arial"/>
          <w:sz w:val="44"/>
          <w:szCs w:val="44"/>
        </w:rPr>
      </w:pPr>
      <w:r>
        <w:rPr>
          <w:rFonts w:ascii="Arial" w:hAnsi="Arial"/>
          <w:sz w:val="44"/>
          <w:szCs w:val="44"/>
        </w:rPr>
        <w:t>3. Estimate</w:t>
      </w:r>
    </w:p>
    <w:p w14:paraId="10FE4325">
      <w:pPr>
        <w:spacing w:before="115" w:line="276" w:lineRule="auto"/>
        <w:rPr>
          <w:rFonts w:hint="eastAsia" w:ascii="Arial" w:hAnsi="Arial"/>
          <w:sz w:val="28"/>
          <w:szCs w:val="28"/>
        </w:rPr>
      </w:pPr>
      <w:r>
        <w:rPr>
          <w:rFonts w:hint="eastAsia" w:ascii="Arial" w:hAnsi="Arial"/>
          <w:sz w:val="28"/>
          <w:szCs w:val="28"/>
        </w:rPr>
        <w:t>Based on our analysis of the project requirements, we estimate a total of 70 man-hours of development work to complete the Daikibo Manufacturing Dashboard:</w:t>
      </w:r>
    </w:p>
    <w:p w14:paraId="5987B694">
      <w:pPr>
        <w:spacing w:before="115" w:line="276" w:lineRule="auto"/>
        <w:rPr>
          <w:rFonts w:ascii="Arial" w:hAnsi="Arial"/>
          <w:b/>
          <w:bCs/>
          <w:sz w:val="28"/>
          <w:szCs w:val="28"/>
        </w:rPr>
      </w:pPr>
      <w:r>
        <w:rPr>
          <w:rFonts w:hint="eastAsia" w:ascii="Arial" w:hAnsi="Arial"/>
          <w:b/>
          <w:bCs/>
          <w:sz w:val="28"/>
          <w:szCs w:val="28"/>
        </w:rPr>
        <w:t>Development: 40 man-hours</w:t>
      </w:r>
    </w:p>
    <w:p w14:paraId="1A89710A">
      <w:pPr>
        <w:spacing w:before="115" w:line="276" w:lineRule="auto"/>
        <w:rPr>
          <w:rFonts w:hint="eastAsia" w:ascii="Arial" w:hAnsi="Arial"/>
          <w:sz w:val="28"/>
          <w:szCs w:val="28"/>
        </w:rPr>
      </w:pPr>
      <w:r>
        <w:rPr>
          <w:rFonts w:hint="eastAsia" w:ascii="Arial" w:hAnsi="Arial"/>
          <w:sz w:val="28"/>
          <w:szCs w:val="28"/>
        </w:rPr>
        <w:t>• UI/UX Design and Wireframing: 8 hours</w:t>
      </w:r>
    </w:p>
    <w:p w14:paraId="25C2420F">
      <w:pPr>
        <w:spacing w:before="115" w:line="276" w:lineRule="auto"/>
        <w:rPr>
          <w:rFonts w:hint="eastAsia" w:ascii="Arial" w:hAnsi="Arial"/>
          <w:sz w:val="28"/>
          <w:szCs w:val="28"/>
        </w:rPr>
      </w:pPr>
      <w:r>
        <w:rPr>
          <w:rFonts w:hint="eastAsia" w:ascii="Arial" w:hAnsi="Arial"/>
          <w:sz w:val="28"/>
          <w:szCs w:val="28"/>
        </w:rPr>
        <w:t>• Dashboard Layout Development: 10 hours</w:t>
      </w:r>
    </w:p>
    <w:p w14:paraId="286D007C">
      <w:pPr>
        <w:spacing w:before="115" w:line="276" w:lineRule="auto"/>
        <w:rPr>
          <w:rFonts w:hint="eastAsia" w:ascii="Arial" w:hAnsi="Arial"/>
          <w:sz w:val="28"/>
          <w:szCs w:val="28"/>
        </w:rPr>
      </w:pPr>
      <w:r>
        <w:rPr>
          <w:rFonts w:hint="eastAsia" w:ascii="Arial" w:hAnsi="Arial"/>
          <w:sz w:val="28"/>
          <w:szCs w:val="28"/>
        </w:rPr>
        <w:t>• Real-time Status Display Implementation: 12 hours</w:t>
      </w:r>
    </w:p>
    <w:p w14:paraId="78B85003">
      <w:pPr>
        <w:spacing w:before="115" w:line="276" w:lineRule="auto"/>
        <w:rPr>
          <w:rFonts w:hint="eastAsia" w:ascii="Arial" w:hAnsi="Arial"/>
          <w:sz w:val="28"/>
          <w:szCs w:val="28"/>
        </w:rPr>
      </w:pPr>
      <w:r>
        <w:rPr>
          <w:rFonts w:hint="eastAsia" w:ascii="Arial" w:hAnsi="Arial"/>
          <w:sz w:val="28"/>
          <w:szCs w:val="28"/>
        </w:rPr>
        <w:t>• Expandable/Collapsible Component Development: 6 hours</w:t>
      </w:r>
    </w:p>
    <w:p w14:paraId="51E2816B">
      <w:pPr>
        <w:spacing w:before="115" w:line="276" w:lineRule="auto"/>
        <w:rPr>
          <w:rFonts w:hint="eastAsia" w:ascii="Arial" w:hAnsi="Arial"/>
          <w:sz w:val="28"/>
          <w:szCs w:val="28"/>
        </w:rPr>
      </w:pPr>
      <w:r>
        <w:rPr>
          <w:rFonts w:hint="eastAsia" w:ascii="Arial" w:hAnsi="Arial"/>
          <w:sz w:val="28"/>
          <w:szCs w:val="28"/>
        </w:rPr>
        <w:t>• Data Integration and API Connection: 4 hours</w:t>
      </w:r>
    </w:p>
    <w:p w14:paraId="279C2826">
      <w:pPr>
        <w:spacing w:before="115" w:line="276" w:lineRule="auto"/>
        <w:rPr>
          <w:rFonts w:ascii="Arial" w:hAnsi="Arial"/>
          <w:sz w:val="28"/>
          <w:szCs w:val="28"/>
        </w:rPr>
      </w:pPr>
    </w:p>
    <w:p w14:paraId="02B66A3D">
      <w:pPr>
        <w:spacing w:before="115" w:line="276" w:lineRule="auto"/>
        <w:rPr>
          <w:rFonts w:hint="eastAsia" w:ascii="Arial" w:hAnsi="Arial"/>
          <w:b/>
          <w:bCs/>
          <w:sz w:val="28"/>
          <w:szCs w:val="28"/>
        </w:rPr>
      </w:pPr>
      <w:r>
        <w:rPr>
          <w:rFonts w:hint="eastAsia" w:ascii="Arial" w:hAnsi="Arial"/>
          <w:b/>
          <w:bCs/>
          <w:sz w:val="28"/>
          <w:szCs w:val="28"/>
        </w:rPr>
        <w:t>Testing &amp; Quality Assurance: 20 man-hours</w:t>
      </w:r>
    </w:p>
    <w:p w14:paraId="2B1662EE">
      <w:pPr>
        <w:spacing w:before="115" w:line="276" w:lineRule="auto"/>
        <w:ind w:left="58"/>
        <w:rPr>
          <w:rFonts w:hint="eastAsia" w:ascii="Arial" w:hAnsi="Arial"/>
          <w:sz w:val="28"/>
          <w:szCs w:val="28"/>
        </w:rPr>
      </w:pPr>
      <w:r>
        <w:rPr>
          <w:rFonts w:hint="eastAsia" w:ascii="Arial" w:hAnsi="Arial"/>
          <w:sz w:val="28"/>
          <w:szCs w:val="28"/>
        </w:rPr>
        <w:t xml:space="preserve">  • Functional Testing (multiple scenarios): 10 hours</w:t>
      </w:r>
    </w:p>
    <w:p w14:paraId="14DE03DB">
      <w:pPr>
        <w:spacing w:before="115" w:line="276" w:lineRule="auto"/>
        <w:ind w:left="58"/>
        <w:rPr>
          <w:rFonts w:hint="eastAsia" w:ascii="Arial" w:hAnsi="Arial"/>
          <w:sz w:val="28"/>
          <w:szCs w:val="28"/>
        </w:rPr>
      </w:pPr>
      <w:r>
        <w:rPr>
          <w:rFonts w:hint="eastAsia" w:ascii="Arial" w:hAnsi="Arial"/>
          <w:sz w:val="28"/>
          <w:szCs w:val="28"/>
        </w:rPr>
        <w:t xml:space="preserve">  • Performance and Load Testing: 5 hours</w:t>
      </w:r>
    </w:p>
    <w:p w14:paraId="2446A64D">
      <w:pPr>
        <w:spacing w:before="115" w:line="276" w:lineRule="auto"/>
        <w:ind w:left="58"/>
        <w:rPr>
          <w:rFonts w:hint="eastAsia" w:ascii="Arial" w:hAnsi="Arial"/>
          <w:sz w:val="28"/>
          <w:szCs w:val="28"/>
        </w:rPr>
      </w:pPr>
      <w:r>
        <w:rPr>
          <w:rFonts w:hint="eastAsia" w:ascii="Arial" w:hAnsi="Arial"/>
          <w:sz w:val="28"/>
          <w:szCs w:val="28"/>
        </w:rPr>
        <w:t xml:space="preserve">  • Bug Fixes and Refinements: 5 hours</w:t>
      </w:r>
    </w:p>
    <w:p w14:paraId="4566A539">
      <w:pPr>
        <w:spacing w:before="115" w:line="276" w:lineRule="auto"/>
        <w:ind w:left="58"/>
        <w:rPr>
          <w:rFonts w:hint="eastAsia" w:ascii="Arial" w:hAnsi="Arial"/>
          <w:sz w:val="28"/>
          <w:szCs w:val="28"/>
        </w:rPr>
      </w:pPr>
    </w:p>
    <w:p w14:paraId="0DDD5FF7">
      <w:pPr>
        <w:spacing w:before="115" w:line="276" w:lineRule="auto"/>
        <w:ind w:left="58"/>
        <w:rPr>
          <w:rFonts w:hint="eastAsia" w:ascii="Arial" w:hAnsi="Arial"/>
          <w:b/>
          <w:bCs/>
          <w:sz w:val="28"/>
          <w:szCs w:val="28"/>
        </w:rPr>
      </w:pPr>
      <w:r>
        <w:rPr>
          <w:rFonts w:hint="eastAsia" w:ascii="Arial" w:hAnsi="Arial"/>
          <w:b/>
          <w:bCs/>
          <w:sz w:val="28"/>
          <w:szCs w:val="28"/>
        </w:rPr>
        <w:t>Integration &amp; Deployment: 10 man-hours</w:t>
      </w:r>
    </w:p>
    <w:p w14:paraId="00B73B8F">
      <w:pPr>
        <w:spacing w:before="115" w:line="276" w:lineRule="auto"/>
        <w:ind w:left="58"/>
        <w:rPr>
          <w:rFonts w:hint="eastAsia" w:ascii="Arial" w:hAnsi="Arial"/>
          <w:sz w:val="28"/>
          <w:szCs w:val="28"/>
        </w:rPr>
      </w:pPr>
      <w:r>
        <w:rPr>
          <w:rFonts w:hint="eastAsia" w:ascii="Arial" w:hAnsi="Arial"/>
          <w:sz w:val="28"/>
          <w:szCs w:val="28"/>
        </w:rPr>
        <w:t xml:space="preserve">  • Intranet Configuration Setup: 4 hours</w:t>
      </w:r>
    </w:p>
    <w:p w14:paraId="1074929A">
      <w:pPr>
        <w:spacing w:before="115" w:line="276" w:lineRule="auto"/>
        <w:ind w:left="58"/>
        <w:rPr>
          <w:rFonts w:hint="eastAsia" w:ascii="Arial" w:hAnsi="Arial"/>
          <w:sz w:val="28"/>
          <w:szCs w:val="28"/>
        </w:rPr>
      </w:pPr>
      <w:r>
        <w:rPr>
          <w:rFonts w:hint="eastAsia" w:ascii="Arial" w:hAnsi="Arial"/>
          <w:sz w:val="28"/>
          <w:szCs w:val="28"/>
        </w:rPr>
        <w:t xml:space="preserve">  • Authentication Server Integration: 4 hours</w:t>
      </w:r>
    </w:p>
    <w:p w14:paraId="6328D385">
      <w:pPr>
        <w:spacing w:before="115" w:line="276" w:lineRule="auto"/>
        <w:ind w:left="58"/>
        <w:rPr>
          <w:rFonts w:hint="eastAsia" w:ascii="Arial" w:hAnsi="Arial"/>
          <w:sz w:val="28"/>
          <w:szCs w:val="28"/>
        </w:rPr>
      </w:pPr>
      <w:r>
        <w:rPr>
          <w:rFonts w:hint="eastAsia" w:ascii="Arial" w:hAnsi="Arial"/>
          <w:sz w:val="28"/>
          <w:szCs w:val="28"/>
        </w:rPr>
        <w:t xml:space="preserve">  • Deployment and Team Training: 2 hours</w:t>
      </w:r>
    </w:p>
    <w:p w14:paraId="304775CA">
      <w:pPr>
        <w:spacing w:before="115" w:line="276" w:lineRule="auto"/>
        <w:ind w:left="58"/>
        <w:rPr>
          <w:rFonts w:hint="eastAsia" w:ascii="Arial" w:hAnsi="Arial"/>
          <w:sz w:val="28"/>
          <w:szCs w:val="28"/>
        </w:rPr>
      </w:pPr>
    </w:p>
    <w:p w14:paraId="407E87B8">
      <w:pPr>
        <w:spacing w:before="115" w:line="276" w:lineRule="auto"/>
        <w:ind w:left="58"/>
        <w:rPr>
          <w:rFonts w:hint="eastAsia" w:ascii="Arial" w:hAnsi="Arial"/>
          <w:b/>
          <w:bCs/>
          <w:sz w:val="28"/>
          <w:szCs w:val="28"/>
        </w:rPr>
      </w:pPr>
      <w:r>
        <w:rPr>
          <w:rFonts w:hint="eastAsia" w:ascii="Arial" w:hAnsi="Arial"/>
          <w:b/>
          <w:bCs/>
          <w:sz w:val="28"/>
          <w:szCs w:val="28"/>
        </w:rPr>
        <w:t>TOTAL PROJECT ESTIMATE: 70 man-hours</w:t>
      </w:r>
    </w:p>
    <w:p w14:paraId="512986AB">
      <w:pPr>
        <w:spacing w:before="115" w:line="276" w:lineRule="auto"/>
        <w:ind w:left="58"/>
        <w:rPr>
          <w:rFonts w:hint="eastAsia" w:ascii="Arial" w:hAnsi="Arial"/>
          <w:sz w:val="28"/>
          <w:szCs w:val="28"/>
        </w:rPr>
      </w:pPr>
    </w:p>
    <w:p w14:paraId="73312CCA">
      <w:pPr>
        <w:spacing w:before="115" w:line="276" w:lineRule="auto"/>
        <w:ind w:left="58"/>
        <w:rPr>
          <w:rFonts w:ascii="Arial" w:hAnsi="Arial"/>
          <w:sz w:val="28"/>
          <w:szCs w:val="28"/>
        </w:rPr>
      </w:pPr>
      <w:r>
        <w:rPr>
          <w:rFonts w:hint="eastAsia" w:ascii="Arial" w:hAnsi="Arial"/>
          <w:sz w:val="28"/>
          <w:szCs w:val="28"/>
        </w:rPr>
        <w:t>At our standard rate of $75 per man-hour, the total project cost is $5,250.This estimate includes all development, testing, and deployment activities required to deliver a fully functional dashboard ready for production use.</w:t>
      </w:r>
    </w:p>
    <w:p w14:paraId="760C0D72">
      <w:pPr>
        <w:spacing w:before="115" w:line="276" w:lineRule="auto"/>
        <w:ind w:left="58"/>
        <w:rPr>
          <w:rFonts w:ascii="Arial" w:hAnsi="Arial"/>
          <w:sz w:val="28"/>
          <w:szCs w:val="28"/>
        </w:rPr>
      </w:pPr>
    </w:p>
    <w:p w14:paraId="35AC64CC">
      <w:pPr>
        <w:spacing w:before="115" w:line="276" w:lineRule="auto"/>
        <w:ind w:left="58"/>
        <w:rPr>
          <w:rFonts w:ascii="Arial" w:hAnsi="Arial"/>
          <w:sz w:val="28"/>
          <w:szCs w:val="28"/>
        </w:rPr>
      </w:pPr>
    </w:p>
    <w:p w14:paraId="705B5237">
      <w:pPr>
        <w:spacing w:before="115" w:line="276" w:lineRule="auto"/>
        <w:ind w:left="58"/>
        <w:rPr>
          <w:rFonts w:ascii="Arial" w:hAnsi="Arial"/>
          <w:sz w:val="28"/>
          <w:szCs w:val="28"/>
        </w:rPr>
      </w:pPr>
    </w:p>
    <w:p w14:paraId="6A342522">
      <w:pPr>
        <w:spacing w:before="115" w:line="276" w:lineRule="auto"/>
        <w:ind w:left="58"/>
        <w:rPr>
          <w:rFonts w:ascii="Arial" w:hAnsi="Arial"/>
          <w:sz w:val="28"/>
          <w:szCs w:val="28"/>
        </w:rPr>
      </w:pPr>
    </w:p>
    <w:p w14:paraId="19930BC8">
      <w:pPr>
        <w:spacing w:before="115" w:line="276" w:lineRule="auto"/>
        <w:ind w:left="58"/>
        <w:rPr>
          <w:rFonts w:ascii="Arial" w:hAnsi="Arial"/>
          <w:sz w:val="28"/>
          <w:szCs w:val="28"/>
        </w:rPr>
      </w:pPr>
    </w:p>
    <w:p w14:paraId="2C4D53BE">
      <w:pPr>
        <w:spacing w:before="115" w:line="276" w:lineRule="auto"/>
        <w:ind w:left="58"/>
        <w:rPr>
          <w:rFonts w:ascii="Arial" w:hAnsi="Arial"/>
          <w:sz w:val="28"/>
          <w:szCs w:val="28"/>
        </w:rPr>
      </w:pPr>
    </w:p>
    <w:p w14:paraId="65CD36CD">
      <w:pPr>
        <w:spacing w:before="115" w:line="276" w:lineRule="auto"/>
        <w:ind w:left="58"/>
        <w:rPr>
          <w:rFonts w:ascii="Arial" w:hAnsi="Arial"/>
          <w:sz w:val="28"/>
          <w:szCs w:val="28"/>
        </w:rPr>
      </w:pPr>
    </w:p>
    <w:p w14:paraId="074DB183">
      <w:pPr>
        <w:spacing w:before="115" w:line="276" w:lineRule="auto"/>
        <w:ind w:left="58"/>
        <w:rPr>
          <w:rFonts w:ascii="Arial" w:hAnsi="Arial"/>
          <w:sz w:val="44"/>
          <w:szCs w:val="44"/>
        </w:rPr>
      </w:pPr>
    </w:p>
    <w:p w14:paraId="5B49E820">
      <w:pPr>
        <w:spacing w:before="115" w:line="276" w:lineRule="auto"/>
        <w:ind w:left="58"/>
        <w:jc w:val="center"/>
        <w:rPr>
          <w:rFonts w:hint="eastAsia" w:ascii="Arial" w:hAnsi="Arial"/>
          <w:sz w:val="44"/>
          <w:szCs w:val="44"/>
        </w:rPr>
      </w:pPr>
      <w:r>
        <w:rPr>
          <w:rFonts w:ascii="Arial" w:hAnsi="Arial"/>
          <w:sz w:val="44"/>
          <w:szCs w:val="44"/>
        </w:rPr>
        <w:t>4. Timeline</w:t>
      </w:r>
    </w:p>
    <w:p w14:paraId="6606CC5F">
      <w:pPr>
        <w:spacing w:before="115" w:line="276" w:lineRule="auto"/>
        <w:ind w:left="58"/>
        <w:rPr>
          <w:rFonts w:hint="eastAsia" w:ascii="Arial" w:hAnsi="Arial"/>
          <w:sz w:val="32"/>
          <w:szCs w:val="32"/>
        </w:rPr>
      </w:pPr>
      <w:r>
        <w:rPr>
          <w:rFonts w:hint="eastAsia" w:ascii="Arial" w:hAnsi="Arial"/>
          <w:sz w:val="32"/>
          <w:szCs w:val="32"/>
        </w:rPr>
        <w:t>The Daikibo Manufacturing Dashboard project will be completed over an 8-week period with the following key milestones:</w:t>
      </w:r>
    </w:p>
    <w:p w14:paraId="2DDB4FCD">
      <w:pPr>
        <w:spacing w:before="115" w:line="276" w:lineRule="auto"/>
        <w:ind w:left="58"/>
        <w:rPr>
          <w:rFonts w:hint="eastAsia" w:ascii="Arial" w:hAnsi="Arial"/>
          <w:sz w:val="32"/>
          <w:szCs w:val="32"/>
        </w:rPr>
      </w:pPr>
    </w:p>
    <w:p w14:paraId="5191258B">
      <w:pPr>
        <w:spacing w:before="115" w:line="276" w:lineRule="auto"/>
        <w:ind w:left="58"/>
        <w:rPr>
          <w:rFonts w:hint="eastAsia" w:ascii="Arial" w:hAnsi="Arial"/>
          <w:b/>
          <w:bCs/>
          <w:sz w:val="32"/>
          <w:szCs w:val="32"/>
        </w:rPr>
      </w:pPr>
      <w:r>
        <w:rPr>
          <w:rFonts w:hint="eastAsia" w:ascii="Arial" w:hAnsi="Arial"/>
          <w:b/>
          <w:bCs/>
          <w:sz w:val="32"/>
          <w:szCs w:val="32"/>
        </w:rPr>
        <w:t>Week 1-2: Design &amp; Planning</w:t>
      </w:r>
    </w:p>
    <w:p w14:paraId="485A1691">
      <w:pPr>
        <w:spacing w:before="115" w:line="276" w:lineRule="auto"/>
        <w:ind w:left="58"/>
        <w:rPr>
          <w:rFonts w:hint="eastAsia" w:ascii="Arial" w:hAnsi="Arial"/>
          <w:sz w:val="32"/>
          <w:szCs w:val="32"/>
        </w:rPr>
      </w:pPr>
      <w:r>
        <w:rPr>
          <w:rFonts w:hint="eastAsia" w:ascii="Arial" w:hAnsi="Arial"/>
          <w:sz w:val="32"/>
          <w:szCs w:val="32"/>
        </w:rPr>
        <w:t xml:space="preserve">  • September 1, 2024 - Project kickoff and requirements finalization</w:t>
      </w:r>
    </w:p>
    <w:p w14:paraId="4320A70C">
      <w:pPr>
        <w:spacing w:before="115" w:line="276" w:lineRule="auto"/>
        <w:ind w:left="58"/>
        <w:rPr>
          <w:rFonts w:hint="eastAsia" w:ascii="Arial" w:hAnsi="Arial"/>
          <w:sz w:val="32"/>
          <w:szCs w:val="32"/>
        </w:rPr>
      </w:pPr>
      <w:r>
        <w:rPr>
          <w:rFonts w:hint="eastAsia" w:ascii="Arial" w:hAnsi="Arial"/>
          <w:sz w:val="32"/>
          <w:szCs w:val="32"/>
        </w:rPr>
        <w:t xml:space="preserve">  • September 8, 2024 - UI/UX design and wireframes completed</w:t>
      </w:r>
    </w:p>
    <w:p w14:paraId="56B54030">
      <w:pPr>
        <w:spacing w:before="115" w:line="276" w:lineRule="auto"/>
        <w:ind w:left="58"/>
        <w:rPr>
          <w:rFonts w:hint="eastAsia" w:ascii="Arial" w:hAnsi="Arial"/>
          <w:sz w:val="32"/>
          <w:szCs w:val="32"/>
        </w:rPr>
      </w:pPr>
      <w:r>
        <w:rPr>
          <w:rFonts w:hint="eastAsia" w:ascii="Arial" w:hAnsi="Arial"/>
          <w:sz w:val="32"/>
          <w:szCs w:val="32"/>
        </w:rPr>
        <w:t xml:space="preserve">  • Deliverable: Design mockups approved by client</w:t>
      </w:r>
    </w:p>
    <w:p w14:paraId="026C608F">
      <w:pPr>
        <w:spacing w:before="115" w:line="276" w:lineRule="auto"/>
        <w:ind w:left="58"/>
        <w:rPr>
          <w:rFonts w:hint="eastAsia" w:ascii="Arial" w:hAnsi="Arial"/>
          <w:sz w:val="32"/>
          <w:szCs w:val="32"/>
        </w:rPr>
      </w:pPr>
    </w:p>
    <w:p w14:paraId="12C10FBD">
      <w:pPr>
        <w:spacing w:before="115" w:line="276" w:lineRule="auto"/>
        <w:ind w:left="58"/>
        <w:rPr>
          <w:rFonts w:hint="eastAsia" w:ascii="Arial" w:hAnsi="Arial"/>
          <w:b/>
          <w:bCs/>
          <w:sz w:val="32"/>
          <w:szCs w:val="32"/>
        </w:rPr>
      </w:pPr>
      <w:r>
        <w:rPr>
          <w:rFonts w:hint="eastAsia" w:ascii="Arial" w:hAnsi="Arial"/>
          <w:b/>
          <w:bCs/>
          <w:sz w:val="32"/>
          <w:szCs w:val="32"/>
        </w:rPr>
        <w:t>Week 3-4: Development Phase</w:t>
      </w:r>
    </w:p>
    <w:p w14:paraId="13858B93">
      <w:pPr>
        <w:spacing w:before="115" w:line="276" w:lineRule="auto"/>
        <w:ind w:left="58"/>
        <w:rPr>
          <w:rFonts w:hint="eastAsia" w:ascii="Arial" w:hAnsi="Arial"/>
          <w:sz w:val="32"/>
          <w:szCs w:val="32"/>
        </w:rPr>
      </w:pPr>
      <w:r>
        <w:rPr>
          <w:rFonts w:hint="eastAsia" w:ascii="Arial" w:hAnsi="Arial"/>
          <w:sz w:val="32"/>
          <w:szCs w:val="32"/>
        </w:rPr>
        <w:t xml:space="preserve">  • September 15, 2024 - Development begins</w:t>
      </w:r>
    </w:p>
    <w:p w14:paraId="05483C94">
      <w:pPr>
        <w:spacing w:before="115" w:line="276" w:lineRule="auto"/>
        <w:ind w:left="58"/>
        <w:rPr>
          <w:rFonts w:hint="eastAsia" w:ascii="Arial" w:hAnsi="Arial"/>
          <w:sz w:val="32"/>
          <w:szCs w:val="32"/>
        </w:rPr>
      </w:pPr>
      <w:r>
        <w:rPr>
          <w:rFonts w:hint="eastAsia" w:ascii="Arial" w:hAnsi="Arial"/>
          <w:sz w:val="32"/>
          <w:szCs w:val="32"/>
        </w:rPr>
        <w:t xml:space="preserve">  • September 29, 2024 - Core dashboard features completed</w:t>
      </w:r>
    </w:p>
    <w:p w14:paraId="3F48B9C1">
      <w:pPr>
        <w:spacing w:before="115" w:line="276" w:lineRule="auto"/>
        <w:ind w:left="58"/>
        <w:rPr>
          <w:rFonts w:hint="eastAsia" w:ascii="Arial" w:hAnsi="Arial"/>
          <w:sz w:val="32"/>
          <w:szCs w:val="32"/>
        </w:rPr>
      </w:pPr>
      <w:r>
        <w:rPr>
          <w:rFonts w:hint="eastAsia" w:ascii="Arial" w:hAnsi="Arial"/>
          <w:sz w:val="32"/>
          <w:szCs w:val="32"/>
        </w:rPr>
        <w:t xml:space="preserve">  • Deliverable: Working dashboard prototype</w:t>
      </w:r>
    </w:p>
    <w:p w14:paraId="640AFF99">
      <w:pPr>
        <w:spacing w:before="115" w:line="276" w:lineRule="auto"/>
        <w:ind w:left="58"/>
        <w:rPr>
          <w:rFonts w:hint="eastAsia" w:ascii="Arial" w:hAnsi="Arial"/>
          <w:sz w:val="32"/>
          <w:szCs w:val="32"/>
        </w:rPr>
      </w:pPr>
    </w:p>
    <w:p w14:paraId="14FC6C4C">
      <w:pPr>
        <w:spacing w:before="115" w:line="276" w:lineRule="auto"/>
        <w:ind w:left="58"/>
        <w:rPr>
          <w:rFonts w:hint="eastAsia" w:ascii="Arial" w:hAnsi="Arial"/>
          <w:b/>
          <w:bCs/>
          <w:sz w:val="32"/>
          <w:szCs w:val="32"/>
        </w:rPr>
      </w:pPr>
      <w:r>
        <w:rPr>
          <w:rFonts w:hint="eastAsia" w:ascii="Arial" w:hAnsi="Arial"/>
          <w:b/>
          <w:bCs/>
          <w:sz w:val="32"/>
          <w:szCs w:val="32"/>
        </w:rPr>
        <w:t>Week 5-6: Testing &amp; Refinement</w:t>
      </w:r>
    </w:p>
    <w:p w14:paraId="32D35FAD">
      <w:pPr>
        <w:spacing w:before="115" w:line="276" w:lineRule="auto"/>
        <w:ind w:left="58"/>
        <w:rPr>
          <w:rFonts w:hint="eastAsia" w:ascii="Arial" w:hAnsi="Arial"/>
          <w:sz w:val="32"/>
          <w:szCs w:val="32"/>
        </w:rPr>
      </w:pPr>
      <w:r>
        <w:rPr>
          <w:rFonts w:hint="eastAsia" w:ascii="Arial" w:hAnsi="Arial"/>
          <w:sz w:val="32"/>
          <w:szCs w:val="32"/>
        </w:rPr>
        <w:t xml:space="preserve">  • October 6, 2024 - Quality assurance and testing begins</w:t>
      </w:r>
    </w:p>
    <w:p w14:paraId="720A2EEF">
      <w:pPr>
        <w:spacing w:before="115" w:line="276" w:lineRule="auto"/>
        <w:ind w:left="58"/>
        <w:rPr>
          <w:rFonts w:hint="eastAsia" w:ascii="Arial" w:hAnsi="Arial"/>
          <w:sz w:val="32"/>
          <w:szCs w:val="32"/>
        </w:rPr>
      </w:pPr>
      <w:r>
        <w:rPr>
          <w:rFonts w:hint="eastAsia" w:ascii="Arial" w:hAnsi="Arial"/>
          <w:sz w:val="32"/>
          <w:szCs w:val="32"/>
        </w:rPr>
        <w:t xml:space="preserve">  • October 20, 2024 - All bugs fixed and performance optimized</w:t>
      </w:r>
    </w:p>
    <w:p w14:paraId="0BB784C8">
      <w:pPr>
        <w:spacing w:before="115" w:line="276" w:lineRule="auto"/>
        <w:ind w:left="58"/>
        <w:rPr>
          <w:rFonts w:hint="eastAsia" w:ascii="Arial" w:hAnsi="Arial"/>
          <w:sz w:val="32"/>
          <w:szCs w:val="32"/>
        </w:rPr>
      </w:pPr>
      <w:r>
        <w:rPr>
          <w:rFonts w:hint="eastAsia" w:ascii="Arial" w:hAnsi="Arial"/>
          <w:sz w:val="32"/>
          <w:szCs w:val="32"/>
        </w:rPr>
        <w:t xml:space="preserve">  • Deliverable: Fully tested, production-ready code</w:t>
      </w:r>
    </w:p>
    <w:p w14:paraId="1A6DAD2C">
      <w:pPr>
        <w:spacing w:before="115" w:line="276" w:lineRule="auto"/>
        <w:ind w:left="58"/>
        <w:rPr>
          <w:rFonts w:hint="eastAsia" w:ascii="Arial" w:hAnsi="Arial"/>
          <w:sz w:val="32"/>
          <w:szCs w:val="32"/>
        </w:rPr>
      </w:pPr>
    </w:p>
    <w:p w14:paraId="7C993384">
      <w:pPr>
        <w:spacing w:before="115" w:line="276" w:lineRule="auto"/>
        <w:ind w:left="58"/>
        <w:rPr>
          <w:rFonts w:hint="eastAsia" w:ascii="Arial" w:hAnsi="Arial"/>
          <w:b/>
          <w:bCs/>
          <w:sz w:val="32"/>
          <w:szCs w:val="32"/>
        </w:rPr>
      </w:pPr>
      <w:r>
        <w:rPr>
          <w:rFonts w:hint="eastAsia" w:ascii="Arial" w:hAnsi="Arial"/>
          <w:b/>
          <w:bCs/>
          <w:sz w:val="32"/>
          <w:szCs w:val="32"/>
        </w:rPr>
        <w:t>Week 7: Integration &amp; Deployment</w:t>
      </w:r>
    </w:p>
    <w:p w14:paraId="1C5A5A8C">
      <w:pPr>
        <w:spacing w:before="115" w:line="276" w:lineRule="auto"/>
        <w:ind w:left="58"/>
        <w:rPr>
          <w:rFonts w:hint="eastAsia" w:ascii="Arial" w:hAnsi="Arial"/>
          <w:sz w:val="32"/>
          <w:szCs w:val="32"/>
        </w:rPr>
      </w:pPr>
      <w:r>
        <w:rPr>
          <w:rFonts w:hint="eastAsia" w:ascii="Arial" w:hAnsi="Arial"/>
          <w:sz w:val="32"/>
          <w:szCs w:val="32"/>
        </w:rPr>
        <w:t xml:space="preserve">  • October 27, 2024 - Integration with intranet and authentication server</w:t>
      </w:r>
    </w:p>
    <w:p w14:paraId="51506F9F">
      <w:pPr>
        <w:spacing w:before="115" w:line="276" w:lineRule="auto"/>
        <w:ind w:left="58"/>
        <w:rPr>
          <w:rFonts w:hint="eastAsia" w:ascii="Arial" w:hAnsi="Arial"/>
          <w:sz w:val="32"/>
          <w:szCs w:val="32"/>
        </w:rPr>
      </w:pPr>
      <w:r>
        <w:rPr>
          <w:rFonts w:hint="eastAsia" w:ascii="Arial" w:hAnsi="Arial"/>
          <w:sz w:val="32"/>
          <w:szCs w:val="32"/>
        </w:rPr>
        <w:t xml:space="preserve">  • November 3, 2024 - Staging environment testing and final adjustments</w:t>
      </w:r>
    </w:p>
    <w:p w14:paraId="15D6FA89">
      <w:pPr>
        <w:spacing w:before="115" w:line="276" w:lineRule="auto"/>
        <w:ind w:left="58"/>
        <w:rPr>
          <w:rFonts w:hint="eastAsia" w:ascii="Arial" w:hAnsi="Arial"/>
          <w:sz w:val="32"/>
          <w:szCs w:val="32"/>
        </w:rPr>
      </w:pPr>
      <w:r>
        <w:rPr>
          <w:rFonts w:hint="eastAsia" w:ascii="Arial" w:hAnsi="Arial"/>
          <w:sz w:val="32"/>
          <w:szCs w:val="32"/>
        </w:rPr>
        <w:t xml:space="preserve">  • Deliverable: Dashboard ready for production</w:t>
      </w:r>
    </w:p>
    <w:p w14:paraId="73561017">
      <w:pPr>
        <w:spacing w:before="115" w:line="276" w:lineRule="auto"/>
        <w:ind w:left="58"/>
        <w:rPr>
          <w:rFonts w:hint="eastAsia" w:ascii="Arial" w:hAnsi="Arial"/>
          <w:sz w:val="32"/>
          <w:szCs w:val="32"/>
        </w:rPr>
      </w:pPr>
    </w:p>
    <w:p w14:paraId="47B436A5">
      <w:pPr>
        <w:spacing w:before="115" w:line="276" w:lineRule="auto"/>
        <w:ind w:left="58"/>
        <w:rPr>
          <w:rFonts w:hint="eastAsia" w:ascii="Arial" w:hAnsi="Arial"/>
          <w:b/>
          <w:bCs/>
          <w:sz w:val="32"/>
          <w:szCs w:val="32"/>
        </w:rPr>
      </w:pPr>
      <w:r>
        <w:rPr>
          <w:rFonts w:hint="eastAsia" w:ascii="Arial" w:hAnsi="Arial"/>
          <w:b/>
          <w:bCs/>
          <w:sz w:val="32"/>
          <w:szCs w:val="32"/>
        </w:rPr>
        <w:t>Week 8: Launch &amp; Training</w:t>
      </w:r>
    </w:p>
    <w:p w14:paraId="67A12E2F">
      <w:pPr>
        <w:spacing w:before="115" w:line="276" w:lineRule="auto"/>
        <w:ind w:left="58"/>
        <w:rPr>
          <w:rFonts w:hint="eastAsia" w:ascii="Arial" w:hAnsi="Arial"/>
          <w:sz w:val="32"/>
          <w:szCs w:val="32"/>
        </w:rPr>
      </w:pPr>
      <w:r>
        <w:rPr>
          <w:rFonts w:hint="eastAsia" w:ascii="Arial" w:hAnsi="Arial"/>
          <w:sz w:val="32"/>
          <w:szCs w:val="32"/>
        </w:rPr>
        <w:t xml:space="preserve">  • November 10, 2024 - Final client review and approval</w:t>
      </w:r>
    </w:p>
    <w:p w14:paraId="2D759D8A">
      <w:pPr>
        <w:spacing w:before="115" w:line="276" w:lineRule="auto"/>
        <w:ind w:left="58"/>
        <w:rPr>
          <w:rFonts w:hint="eastAsia" w:ascii="Arial" w:hAnsi="Arial"/>
          <w:sz w:val="32"/>
          <w:szCs w:val="32"/>
        </w:rPr>
      </w:pPr>
      <w:r>
        <w:rPr>
          <w:rFonts w:hint="eastAsia" w:ascii="Arial" w:hAnsi="Arial"/>
          <w:sz w:val="32"/>
          <w:szCs w:val="32"/>
        </w:rPr>
        <w:t xml:space="preserve">  • November 17, 2024 - Official launch to production</w:t>
      </w:r>
    </w:p>
    <w:p w14:paraId="14297028">
      <w:pPr>
        <w:spacing w:before="115" w:line="276" w:lineRule="auto"/>
        <w:ind w:left="58"/>
        <w:rPr>
          <w:rFonts w:hint="eastAsia" w:ascii="Arial" w:hAnsi="Arial"/>
          <w:sz w:val="32"/>
          <w:szCs w:val="32"/>
        </w:rPr>
      </w:pPr>
      <w:r>
        <w:rPr>
          <w:rFonts w:hint="eastAsia" w:ascii="Arial" w:hAnsi="Arial"/>
          <w:sz w:val="32"/>
          <w:szCs w:val="32"/>
        </w:rPr>
        <w:t xml:space="preserve">  • November 24, 2024 - User training and support documentation delivered</w:t>
      </w:r>
    </w:p>
    <w:p w14:paraId="14C06AC7">
      <w:pPr>
        <w:spacing w:before="115" w:line="276" w:lineRule="auto"/>
        <w:ind w:left="58"/>
        <w:rPr>
          <w:rFonts w:hint="eastAsia" w:ascii="Arial" w:hAnsi="Arial"/>
          <w:sz w:val="32"/>
          <w:szCs w:val="32"/>
        </w:rPr>
      </w:pPr>
      <w:r>
        <w:rPr>
          <w:rFonts w:hint="eastAsia" w:ascii="Arial" w:hAnsi="Arial"/>
          <w:sz w:val="32"/>
          <w:szCs w:val="32"/>
        </w:rPr>
        <w:t xml:space="preserve">  • Deliverable: Live dashboard with trained users</w:t>
      </w:r>
    </w:p>
    <w:p w14:paraId="34CD0945">
      <w:pPr>
        <w:spacing w:before="115" w:line="276" w:lineRule="auto"/>
        <w:ind w:left="58"/>
        <w:rPr>
          <w:rFonts w:hint="eastAsia" w:ascii="Arial" w:hAnsi="Arial"/>
          <w:sz w:val="32"/>
          <w:szCs w:val="32"/>
        </w:rPr>
      </w:pPr>
    </w:p>
    <w:p w14:paraId="38E95FA7">
      <w:pPr>
        <w:spacing w:before="115" w:line="276" w:lineRule="auto"/>
        <w:ind w:left="58"/>
        <w:rPr>
          <w:rFonts w:hint="eastAsia" w:ascii="Arial" w:hAnsi="Arial"/>
          <w:b/>
          <w:bCs/>
          <w:sz w:val="32"/>
          <w:szCs w:val="32"/>
        </w:rPr>
      </w:pPr>
      <w:r>
        <w:rPr>
          <w:rFonts w:hint="eastAsia" w:ascii="Arial" w:hAnsi="Arial"/>
          <w:b/>
          <w:bCs/>
          <w:sz w:val="32"/>
          <w:szCs w:val="32"/>
        </w:rPr>
        <w:t>PROJECT COMPLETION TARGET: November 24, 2024</w:t>
      </w:r>
    </w:p>
    <w:p w14:paraId="6C075D5C">
      <w:pPr>
        <w:spacing w:before="115" w:line="276" w:lineRule="auto"/>
        <w:ind w:left="58"/>
        <w:rPr>
          <w:rFonts w:hint="eastAsia" w:ascii="Arial" w:hAnsi="Arial"/>
          <w:sz w:val="32"/>
          <w:szCs w:val="32"/>
        </w:rPr>
      </w:pPr>
    </w:p>
    <w:p w14:paraId="71958E80">
      <w:pPr>
        <w:spacing w:before="115" w:line="276" w:lineRule="auto"/>
        <w:ind w:left="58"/>
        <w:rPr>
          <w:rFonts w:hint="eastAsia" w:ascii="Arial" w:hAnsi="Arial"/>
          <w:sz w:val="32"/>
          <w:szCs w:val="32"/>
        </w:rPr>
      </w:pPr>
      <w:r>
        <w:rPr>
          <w:rFonts w:hint="eastAsia" w:ascii="Arial" w:hAnsi="Arial"/>
          <w:sz w:val="32"/>
          <w:szCs w:val="32"/>
        </w:rPr>
        <w:t>This timeline assumes:</w:t>
      </w:r>
    </w:p>
    <w:p w14:paraId="1188BCEA">
      <w:pPr>
        <w:spacing w:before="115" w:line="276" w:lineRule="auto"/>
        <w:ind w:left="58"/>
        <w:rPr>
          <w:rFonts w:hint="eastAsia" w:ascii="Arial" w:hAnsi="Arial"/>
          <w:sz w:val="32"/>
          <w:szCs w:val="32"/>
        </w:rPr>
      </w:pPr>
      <w:r>
        <w:rPr>
          <w:rFonts w:hint="eastAsia" w:ascii="Arial" w:hAnsi="Arial"/>
          <w:sz w:val="32"/>
          <w:szCs w:val="32"/>
        </w:rPr>
        <w:t xml:space="preserve">  • Timely feedback from the client during review phases</w:t>
      </w:r>
    </w:p>
    <w:p w14:paraId="45C40C96">
      <w:pPr>
        <w:spacing w:before="115" w:line="276" w:lineRule="auto"/>
        <w:ind w:left="58"/>
        <w:rPr>
          <w:rFonts w:hint="eastAsia" w:ascii="Arial" w:hAnsi="Arial"/>
          <w:sz w:val="32"/>
          <w:szCs w:val="32"/>
        </w:rPr>
      </w:pPr>
      <w:r>
        <w:rPr>
          <w:rFonts w:hint="eastAsia" w:ascii="Arial" w:hAnsi="Arial"/>
          <w:sz w:val="32"/>
          <w:szCs w:val="32"/>
        </w:rPr>
        <w:t xml:space="preserve">  • Availability of necessary credentials for integration testing</w:t>
      </w:r>
    </w:p>
    <w:p w14:paraId="699E431A">
      <w:pPr>
        <w:spacing w:before="115" w:line="276" w:lineRule="auto"/>
        <w:ind w:left="58"/>
        <w:rPr>
          <w:rFonts w:ascii="Arial" w:hAnsi="Arial"/>
          <w:sz w:val="32"/>
          <w:szCs w:val="32"/>
        </w:rPr>
      </w:pPr>
      <w:r>
        <w:rPr>
          <w:rFonts w:hint="eastAsia" w:ascii="Arial" w:hAnsi="Arial"/>
          <w:sz w:val="32"/>
          <w:szCs w:val="32"/>
        </w:rPr>
        <w:t xml:space="preserve">  • No major scope changes during development</w:t>
      </w:r>
    </w:p>
    <w:p w14:paraId="2FF80C61">
      <w:pPr>
        <w:spacing w:before="115" w:line="276" w:lineRule="auto"/>
        <w:ind w:left="58"/>
        <w:jc w:val="center"/>
        <w:rPr>
          <w:rFonts w:ascii="Arial" w:hAnsi="Arial"/>
          <w:sz w:val="28"/>
          <w:szCs w:val="28"/>
        </w:rPr>
      </w:pPr>
    </w:p>
    <w:p w14:paraId="40895403">
      <w:pPr>
        <w:spacing w:before="115" w:line="276" w:lineRule="auto"/>
        <w:ind w:left="58"/>
        <w:jc w:val="center"/>
        <w:rPr>
          <w:rFonts w:ascii="Arial" w:hAnsi="Arial"/>
          <w:sz w:val="28"/>
          <w:szCs w:val="28"/>
        </w:rPr>
      </w:pPr>
    </w:p>
    <w:p w14:paraId="2101E4B5">
      <w:pPr>
        <w:spacing w:before="115" w:line="276" w:lineRule="auto"/>
        <w:ind w:left="58"/>
        <w:jc w:val="center"/>
        <w:rPr>
          <w:rFonts w:ascii="Arial" w:hAnsi="Arial"/>
          <w:sz w:val="28"/>
          <w:szCs w:val="28"/>
        </w:rPr>
      </w:pPr>
    </w:p>
    <w:p w14:paraId="4FF9B9B9">
      <w:pPr>
        <w:spacing w:before="115" w:line="276" w:lineRule="auto"/>
        <w:ind w:left="58"/>
        <w:jc w:val="center"/>
        <w:rPr>
          <w:rFonts w:ascii="Arial" w:hAnsi="Arial"/>
          <w:sz w:val="28"/>
          <w:szCs w:val="28"/>
        </w:rPr>
      </w:pPr>
    </w:p>
    <w:p w14:paraId="2EB2811E">
      <w:pPr>
        <w:spacing w:before="115" w:line="276" w:lineRule="auto"/>
        <w:ind w:left="58"/>
        <w:jc w:val="center"/>
        <w:rPr>
          <w:rFonts w:ascii="Arial" w:hAnsi="Arial"/>
          <w:sz w:val="28"/>
          <w:szCs w:val="28"/>
        </w:rPr>
      </w:pPr>
    </w:p>
    <w:p w14:paraId="35606B8A">
      <w:pPr>
        <w:spacing w:before="115" w:line="276" w:lineRule="auto"/>
        <w:ind w:left="58"/>
        <w:jc w:val="center"/>
        <w:rPr>
          <w:rFonts w:ascii="Arial" w:hAnsi="Arial"/>
          <w:sz w:val="28"/>
          <w:szCs w:val="28"/>
        </w:rPr>
      </w:pPr>
    </w:p>
    <w:p w14:paraId="14A2BA95">
      <w:pPr>
        <w:spacing w:before="115" w:line="276" w:lineRule="auto"/>
        <w:ind w:left="58"/>
        <w:jc w:val="center"/>
        <w:rPr>
          <w:rFonts w:hint="eastAsia" w:ascii="Arial" w:hAnsi="Arial"/>
          <w:sz w:val="44"/>
          <w:szCs w:val="44"/>
        </w:rPr>
      </w:pPr>
      <w:r>
        <w:rPr>
          <w:rFonts w:ascii="Arial" w:hAnsi="Arial"/>
          <w:sz w:val="44"/>
          <w:szCs w:val="44"/>
        </w:rPr>
        <w:t>5. Support</w:t>
      </w:r>
    </w:p>
    <w:p w14:paraId="2BAE34E2">
      <w:pPr>
        <w:spacing w:before="115" w:line="276" w:lineRule="auto"/>
        <w:rPr>
          <w:rFonts w:hint="eastAsia" w:ascii="Arial" w:hAnsi="Arial"/>
          <w:sz w:val="28"/>
          <w:szCs w:val="28"/>
        </w:rPr>
      </w:pPr>
      <w:r>
        <w:rPr>
          <w:rFonts w:hint="eastAsia" w:ascii="Arial" w:hAnsi="Arial"/>
          <w:sz w:val="28"/>
          <w:szCs w:val="28"/>
        </w:rPr>
        <w:t>Post-launch support and continuous product improvement are core commitments from our team. We understand that your dashboard is a critical tool for manufacturing operations, and we are dedicated to ensuring its reliability and ongoing success.</w:t>
      </w:r>
    </w:p>
    <w:p w14:paraId="1B1FE506">
      <w:pPr>
        <w:spacing w:before="115" w:line="276" w:lineRule="auto"/>
        <w:rPr>
          <w:rFonts w:hint="eastAsia" w:ascii="Arial" w:hAnsi="Arial"/>
          <w:b/>
          <w:bCs/>
          <w:sz w:val="28"/>
          <w:szCs w:val="28"/>
        </w:rPr>
      </w:pPr>
      <w:r>
        <w:rPr>
          <w:rFonts w:hint="eastAsia" w:ascii="Arial" w:hAnsi="Arial"/>
          <w:b/>
          <w:bCs/>
          <w:sz w:val="28"/>
          <w:szCs w:val="28"/>
        </w:rPr>
        <w:t>Comprehensive Support Services:</w:t>
      </w:r>
    </w:p>
    <w:p w14:paraId="2824927B">
      <w:pPr>
        <w:spacing w:before="115" w:line="276" w:lineRule="auto"/>
        <w:rPr>
          <w:rFonts w:hint="eastAsia" w:ascii="Arial" w:hAnsi="Arial"/>
          <w:sz w:val="28"/>
          <w:szCs w:val="28"/>
        </w:rPr>
      </w:pPr>
      <w:r>
        <w:rPr>
          <w:rFonts w:hint="eastAsia" w:ascii="Arial" w:hAnsi="Arial"/>
          <w:sz w:val="28"/>
          <w:szCs w:val="28"/>
        </w:rPr>
        <w:t>- Bug Fixes and Critical Issues</w:t>
      </w:r>
    </w:p>
    <w:p w14:paraId="0010E473">
      <w:pPr>
        <w:spacing w:before="115" w:line="276" w:lineRule="auto"/>
        <w:rPr>
          <w:rFonts w:hint="eastAsia" w:ascii="Arial" w:hAnsi="Arial"/>
          <w:sz w:val="28"/>
          <w:szCs w:val="28"/>
        </w:rPr>
      </w:pPr>
      <w:r>
        <w:rPr>
          <w:rFonts w:hint="eastAsia" w:ascii="Arial" w:hAnsi="Arial"/>
          <w:sz w:val="28"/>
          <w:szCs w:val="28"/>
        </w:rPr>
        <w:t xml:space="preserve">  Any bugs or critical issues discovered after launch will be addressed  immediately. Our development team maintains a rapid response protocol  for production issues, with critical bugs fixed within 24 hours.</w:t>
      </w:r>
    </w:p>
    <w:p w14:paraId="2318B23F">
      <w:pPr>
        <w:spacing w:before="115" w:line="276" w:lineRule="auto"/>
        <w:rPr>
          <w:rFonts w:hint="eastAsia" w:ascii="Arial" w:hAnsi="Arial"/>
          <w:sz w:val="28"/>
          <w:szCs w:val="28"/>
        </w:rPr>
      </w:pPr>
    </w:p>
    <w:p w14:paraId="057AE3A6">
      <w:pPr>
        <w:spacing w:before="115" w:line="276" w:lineRule="auto"/>
        <w:rPr>
          <w:rFonts w:hint="eastAsia" w:ascii="Arial" w:hAnsi="Arial"/>
          <w:sz w:val="28"/>
          <w:szCs w:val="28"/>
        </w:rPr>
      </w:pPr>
      <w:r>
        <w:rPr>
          <w:rFonts w:hint="eastAsia" w:ascii="Arial" w:hAnsi="Arial"/>
          <w:sz w:val="28"/>
          <w:szCs w:val="28"/>
        </w:rPr>
        <w:t>- Support Ticket System</w:t>
      </w:r>
    </w:p>
    <w:p w14:paraId="642B2D1A">
      <w:pPr>
        <w:spacing w:before="115" w:line="276" w:lineRule="auto"/>
        <w:rPr>
          <w:rFonts w:hint="eastAsia" w:ascii="Arial" w:hAnsi="Arial"/>
          <w:sz w:val="28"/>
          <w:szCs w:val="28"/>
        </w:rPr>
      </w:pPr>
      <w:r>
        <w:rPr>
          <w:rFonts w:hint="eastAsia" w:ascii="Arial" w:hAnsi="Arial"/>
          <w:sz w:val="28"/>
          <w:szCs w:val="28"/>
        </w:rPr>
        <w:t xml:space="preserve">  We provide a dedicated support ticket system where your team can report issues, request clarifications, or ask technical questions. All tickets  receive a response within 24 business hours.</w:t>
      </w:r>
    </w:p>
    <w:p w14:paraId="676E2578">
      <w:pPr>
        <w:spacing w:before="115" w:line="276" w:lineRule="auto"/>
        <w:rPr>
          <w:rFonts w:hint="eastAsia" w:ascii="Arial" w:hAnsi="Arial"/>
          <w:sz w:val="28"/>
          <w:szCs w:val="28"/>
        </w:rPr>
      </w:pPr>
    </w:p>
    <w:p w14:paraId="07A0636F">
      <w:pPr>
        <w:spacing w:before="115" w:line="276" w:lineRule="auto"/>
        <w:rPr>
          <w:rFonts w:hint="eastAsia" w:ascii="Arial" w:hAnsi="Arial"/>
          <w:sz w:val="28"/>
          <w:szCs w:val="28"/>
        </w:rPr>
      </w:pPr>
      <w:r>
        <w:rPr>
          <w:rFonts w:hint="eastAsia" w:ascii="Arial" w:hAnsi="Arial"/>
          <w:sz w:val="28"/>
          <w:szCs w:val="28"/>
        </w:rPr>
        <w:t>- Regular Maintenance and Updates</w:t>
      </w:r>
    </w:p>
    <w:p w14:paraId="712F923C">
      <w:pPr>
        <w:spacing w:before="115" w:line="276" w:lineRule="auto"/>
        <w:rPr>
          <w:rFonts w:hint="eastAsia" w:ascii="Arial" w:hAnsi="Arial"/>
          <w:sz w:val="28"/>
          <w:szCs w:val="28"/>
        </w:rPr>
      </w:pPr>
      <w:r>
        <w:rPr>
          <w:rFonts w:hint="eastAsia" w:ascii="Arial" w:hAnsi="Arial"/>
          <w:sz w:val="28"/>
          <w:szCs w:val="28"/>
        </w:rPr>
        <w:t xml:space="preserve">  We perform monthly maintenance to ensure optimal performance, security  updates, and system stability. These updates are deployed during scheduled maintenance windows to minimize disruption.</w:t>
      </w:r>
    </w:p>
    <w:p w14:paraId="490A0C1F">
      <w:pPr>
        <w:spacing w:before="115" w:line="276" w:lineRule="auto"/>
        <w:rPr>
          <w:rFonts w:hint="eastAsia" w:ascii="Arial" w:hAnsi="Arial"/>
          <w:sz w:val="28"/>
          <w:szCs w:val="28"/>
        </w:rPr>
      </w:pPr>
    </w:p>
    <w:p w14:paraId="1E5ADE8F">
      <w:pPr>
        <w:spacing w:before="115" w:line="276" w:lineRule="auto"/>
        <w:rPr>
          <w:rFonts w:ascii="Arial" w:hAnsi="Arial"/>
          <w:sz w:val="28"/>
          <w:szCs w:val="28"/>
        </w:rPr>
      </w:pPr>
      <w:r>
        <w:rPr>
          <w:rFonts w:hint="eastAsia" w:ascii="Arial" w:hAnsi="Arial"/>
          <w:sz w:val="28"/>
          <w:szCs w:val="28"/>
        </w:rPr>
        <w:t>- Feature Enhancements and New Functionality</w:t>
      </w:r>
    </w:p>
    <w:p w14:paraId="3DE3BC66">
      <w:pPr>
        <w:spacing w:before="115" w:line="276" w:lineRule="auto"/>
        <w:rPr>
          <w:rFonts w:hint="eastAsia" w:ascii="Arial" w:hAnsi="Arial"/>
          <w:sz w:val="28"/>
          <w:szCs w:val="28"/>
        </w:rPr>
      </w:pPr>
      <w:r>
        <w:rPr>
          <w:rFonts w:hint="eastAsia" w:ascii="Arial" w:hAnsi="Arial"/>
          <w:sz w:val="28"/>
          <w:szCs w:val="28"/>
        </w:rPr>
        <w:t>Based on your feedback and operational needs, we can develop and integrate new features into the dashboard. Enhancement requests are prioritized and  incorporated into regular update cycles.</w:t>
      </w:r>
    </w:p>
    <w:p w14:paraId="64BF6B98">
      <w:pPr>
        <w:spacing w:before="115" w:line="276" w:lineRule="auto"/>
        <w:rPr>
          <w:rFonts w:hint="eastAsia" w:ascii="Arial" w:hAnsi="Arial"/>
          <w:sz w:val="28"/>
          <w:szCs w:val="28"/>
        </w:rPr>
      </w:pPr>
    </w:p>
    <w:p w14:paraId="1E8F9E8E">
      <w:pPr>
        <w:spacing w:before="115" w:line="276" w:lineRule="auto"/>
        <w:rPr>
          <w:rFonts w:hint="eastAsia" w:ascii="Arial" w:hAnsi="Arial"/>
          <w:sz w:val="28"/>
          <w:szCs w:val="28"/>
        </w:rPr>
      </w:pPr>
      <w:r>
        <w:rPr>
          <w:rFonts w:hint="eastAsia" w:ascii="Arial" w:hAnsi="Arial"/>
          <w:sz w:val="28"/>
          <w:szCs w:val="28"/>
        </w:rPr>
        <w:t>- Performance Monitoring</w:t>
      </w:r>
    </w:p>
    <w:p w14:paraId="09B6F66C">
      <w:pPr>
        <w:spacing w:before="115" w:line="276" w:lineRule="auto"/>
        <w:rPr>
          <w:rFonts w:hint="eastAsia" w:ascii="Arial" w:hAnsi="Arial"/>
          <w:sz w:val="28"/>
          <w:szCs w:val="28"/>
        </w:rPr>
      </w:pPr>
      <w:r>
        <w:rPr>
          <w:rFonts w:hint="eastAsia" w:ascii="Arial" w:hAnsi="Arial"/>
          <w:sz w:val="28"/>
          <w:szCs w:val="28"/>
        </w:rPr>
        <w:t>We continuously monitor dashboard performance, load times, and system health. If performance degrades, our</w:t>
      </w:r>
      <w:r>
        <w:rPr>
          <w:rFonts w:ascii="Arial" w:hAnsi="Arial"/>
          <w:sz w:val="28"/>
          <w:szCs w:val="28"/>
        </w:rPr>
        <w:t xml:space="preserve"> </w:t>
      </w:r>
      <w:r>
        <w:rPr>
          <w:rFonts w:hint="eastAsia" w:ascii="Arial" w:hAnsi="Arial"/>
          <w:sz w:val="28"/>
          <w:szCs w:val="28"/>
        </w:rPr>
        <w:t>team proactively investigates and implements optimizations.</w:t>
      </w:r>
    </w:p>
    <w:p w14:paraId="4B184B33">
      <w:pPr>
        <w:spacing w:before="115" w:line="276" w:lineRule="auto"/>
        <w:rPr>
          <w:rFonts w:hint="eastAsia" w:ascii="Arial" w:hAnsi="Arial"/>
          <w:sz w:val="28"/>
          <w:szCs w:val="28"/>
        </w:rPr>
      </w:pPr>
    </w:p>
    <w:p w14:paraId="5EFFA0FE">
      <w:pPr>
        <w:spacing w:before="115" w:line="276" w:lineRule="auto"/>
        <w:rPr>
          <w:rFonts w:ascii="Arial" w:hAnsi="Arial"/>
          <w:sz w:val="28"/>
          <w:szCs w:val="28"/>
        </w:rPr>
      </w:pPr>
      <w:r>
        <w:rPr>
          <w:rFonts w:hint="eastAsia" w:ascii="Arial" w:hAnsi="Arial"/>
          <w:sz w:val="28"/>
          <w:szCs w:val="28"/>
        </w:rPr>
        <w:t>- Documentation and Training</w:t>
      </w:r>
    </w:p>
    <w:p w14:paraId="52E304D0">
      <w:pPr>
        <w:spacing w:before="115" w:line="276" w:lineRule="auto"/>
        <w:rPr>
          <w:rFonts w:hint="eastAsia" w:ascii="Arial" w:hAnsi="Arial"/>
          <w:sz w:val="28"/>
          <w:szCs w:val="28"/>
        </w:rPr>
      </w:pPr>
      <w:r>
        <w:rPr>
          <w:rFonts w:hint="eastAsia" w:ascii="Arial" w:hAnsi="Arial"/>
          <w:sz w:val="28"/>
          <w:szCs w:val="28"/>
        </w:rPr>
        <w:t>Comprehensive user documentation and video tutorials are provided to help your team maximize the dashboard's capabilities. Additional training sessions can be scheduled as needed for new employees.</w:t>
      </w:r>
    </w:p>
    <w:p w14:paraId="6A3C8649">
      <w:pPr>
        <w:spacing w:before="115" w:line="276" w:lineRule="auto"/>
        <w:rPr>
          <w:rFonts w:hint="eastAsia" w:ascii="Arial" w:hAnsi="Arial"/>
          <w:sz w:val="28"/>
          <w:szCs w:val="28"/>
        </w:rPr>
      </w:pPr>
    </w:p>
    <w:p w14:paraId="6CC2485C">
      <w:pPr>
        <w:spacing w:before="115" w:line="276" w:lineRule="auto"/>
        <w:rPr>
          <w:rFonts w:ascii="Arial" w:hAnsi="Arial"/>
          <w:sz w:val="28"/>
          <w:szCs w:val="28"/>
        </w:rPr>
      </w:pPr>
      <w:r>
        <w:rPr>
          <w:rFonts w:hint="eastAsia" w:ascii="Arial" w:hAnsi="Arial"/>
          <w:sz w:val="28"/>
          <w:szCs w:val="28"/>
        </w:rPr>
        <w:t>- Security and Compliance</w:t>
      </w:r>
    </w:p>
    <w:p w14:paraId="2CFC9042">
      <w:pPr>
        <w:spacing w:before="115" w:line="276" w:lineRule="auto"/>
        <w:rPr>
          <w:rFonts w:hint="eastAsia" w:ascii="Arial" w:hAnsi="Arial"/>
          <w:sz w:val="28"/>
          <w:szCs w:val="28"/>
        </w:rPr>
      </w:pPr>
      <w:r>
        <w:rPr>
          <w:rFonts w:hint="eastAsia" w:ascii="Arial" w:hAnsi="Arial"/>
          <w:sz w:val="28"/>
          <w:szCs w:val="28"/>
        </w:rPr>
        <w:t>We maintain the highest standards of security and data protection. Regular security audits are performed, and we stay current with industry best practices and compliance requirements.</w:t>
      </w:r>
    </w:p>
    <w:p w14:paraId="7036F144">
      <w:pPr>
        <w:spacing w:before="115" w:line="276" w:lineRule="auto"/>
        <w:rPr>
          <w:rFonts w:hint="eastAsia" w:ascii="Arial" w:hAnsi="Arial"/>
          <w:sz w:val="28"/>
          <w:szCs w:val="28"/>
        </w:rPr>
      </w:pPr>
    </w:p>
    <w:p w14:paraId="06D2ADE0">
      <w:pPr>
        <w:spacing w:before="115" w:line="276" w:lineRule="auto"/>
        <w:rPr>
          <w:rFonts w:hint="eastAsia" w:ascii="Arial" w:hAnsi="Arial"/>
          <w:sz w:val="28"/>
          <w:szCs w:val="28"/>
        </w:rPr>
      </w:pPr>
      <w:r>
        <w:rPr>
          <w:rFonts w:hint="eastAsia" w:ascii="Arial" w:hAnsi="Arial"/>
          <w:sz w:val="28"/>
          <w:szCs w:val="28"/>
        </w:rPr>
        <w:t xml:space="preserve">- </w:t>
      </w:r>
      <w:bookmarkStart w:id="0" w:name="_GoBack"/>
      <w:bookmarkEnd w:id="0"/>
      <w:r>
        <w:rPr>
          <w:rFonts w:hint="eastAsia" w:ascii="Arial" w:hAnsi="Arial"/>
          <w:sz w:val="28"/>
          <w:szCs w:val="28"/>
        </w:rPr>
        <w:t>Support Commitment:</w:t>
      </w:r>
    </w:p>
    <w:p w14:paraId="011DF579">
      <w:pPr>
        <w:spacing w:before="115" w:line="276" w:lineRule="auto"/>
        <w:rPr>
          <w:rFonts w:ascii="Arial" w:hAnsi="Arial"/>
          <w:sz w:val="28"/>
          <w:szCs w:val="28"/>
        </w:rPr>
      </w:pPr>
      <w:r>
        <w:rPr>
          <w:rFonts w:hint="eastAsia" w:ascii="Arial" w:hAnsi="Arial"/>
          <w:sz w:val="28"/>
          <w:szCs w:val="28"/>
        </w:rPr>
        <w:t>We view the Daikibo Manufacturing Dashboard as an ongoing partnership.Our team remains available to support your manufacturing operations and help</w:t>
      </w:r>
      <w:r>
        <w:rPr>
          <w:rFonts w:ascii="Arial" w:hAnsi="Arial"/>
          <w:sz w:val="28"/>
          <w:szCs w:val="28"/>
        </w:rPr>
        <w:t xml:space="preserve"> </w:t>
      </w:r>
      <w:r>
        <w:rPr>
          <w:rFonts w:hint="eastAsia" w:ascii="Arial" w:hAnsi="Arial"/>
          <w:sz w:val="28"/>
          <w:szCs w:val="28"/>
        </w:rPr>
        <w:t>optimize your facility's performance. With our continuous support and commitment</w:t>
      </w:r>
      <w:r>
        <w:rPr>
          <w:rFonts w:ascii="Arial" w:hAnsi="Arial"/>
          <w:sz w:val="28"/>
          <w:szCs w:val="28"/>
        </w:rPr>
        <w:t xml:space="preserve"> </w:t>
      </w:r>
      <w:r>
        <w:rPr>
          <w:rFonts w:hint="eastAsia" w:ascii="Arial" w:hAnsi="Arial"/>
          <w:sz w:val="28"/>
          <w:szCs w:val="28"/>
        </w:rPr>
        <w:t>to excellence, you can trust that your dashboard investment will deliver value for years to come.</w:t>
      </w:r>
    </w:p>
    <w:p w14:paraId="1D541F3A">
      <w:pPr>
        <w:spacing w:before="115" w:line="276" w:lineRule="auto"/>
        <w:ind w:left="58"/>
        <w:jc w:val="center"/>
        <w:rPr>
          <w:rFonts w:ascii="Arial" w:hAnsi="Arial"/>
          <w:sz w:val="28"/>
          <w:szCs w:val="28"/>
        </w:rPr>
      </w:pPr>
    </w:p>
    <w:p w14:paraId="653ACEAA">
      <w:pPr>
        <w:spacing w:before="115" w:line="276" w:lineRule="auto"/>
        <w:ind w:left="58"/>
        <w:jc w:val="center"/>
        <w:rPr>
          <w:rFonts w:ascii="Arial" w:hAnsi="Arial"/>
          <w:sz w:val="28"/>
          <w:szCs w:val="28"/>
        </w:rPr>
      </w:pPr>
    </w:p>
    <w:p w14:paraId="3FE2E169">
      <w:pPr>
        <w:spacing w:before="115" w:line="276" w:lineRule="auto"/>
        <w:ind w:left="58"/>
        <w:jc w:val="center"/>
        <w:rPr>
          <w:rFonts w:ascii="Arial" w:hAnsi="Arial"/>
          <w:sz w:val="28"/>
          <w:szCs w:val="28"/>
        </w:rPr>
      </w:pPr>
    </w:p>
    <w:p w14:paraId="38CA780D">
      <w:pPr>
        <w:spacing w:before="115" w:line="276" w:lineRule="auto"/>
        <w:ind w:left="58"/>
        <w:jc w:val="center"/>
        <w:rPr>
          <w:rFonts w:ascii="Arial" w:hAnsi="Arial"/>
          <w:sz w:val="28"/>
          <w:szCs w:val="28"/>
        </w:rPr>
      </w:pPr>
    </w:p>
    <w:p w14:paraId="39275355">
      <w:pPr>
        <w:spacing w:before="115" w:line="276" w:lineRule="auto"/>
        <w:ind w:left="58"/>
        <w:jc w:val="center"/>
        <w:rPr>
          <w:rFonts w:ascii="Arial" w:hAnsi="Arial"/>
          <w:sz w:val="28"/>
          <w:szCs w:val="28"/>
        </w:rPr>
      </w:pPr>
    </w:p>
    <w:p w14:paraId="151E4AAC">
      <w:pPr>
        <w:spacing w:before="115" w:line="276" w:lineRule="auto"/>
        <w:ind w:left="58"/>
        <w:jc w:val="center"/>
        <w:rPr>
          <w:rFonts w:ascii="Arial" w:hAnsi="Arial"/>
          <w:sz w:val="28"/>
          <w:szCs w:val="28"/>
        </w:rPr>
      </w:pPr>
    </w:p>
    <w:p w14:paraId="592394A7">
      <w:pPr>
        <w:spacing w:before="115" w:line="276" w:lineRule="auto"/>
        <w:ind w:left="58"/>
        <w:jc w:val="center"/>
        <w:rPr>
          <w:rFonts w:ascii="Arial" w:hAnsi="Arial"/>
          <w:sz w:val="28"/>
          <w:szCs w:val="28"/>
        </w:rPr>
      </w:pPr>
    </w:p>
    <w:p w14:paraId="7D5FE138">
      <w:pPr>
        <w:spacing w:before="115" w:line="276" w:lineRule="auto"/>
        <w:ind w:left="58"/>
        <w:rPr>
          <w:rFonts w:ascii="Arial" w:hAnsi="Arial"/>
          <w:sz w:val="28"/>
          <w:szCs w:val="28"/>
        </w:rPr>
      </w:pPr>
    </w:p>
    <w:sectPr>
      <w:headerReference r:id="rId3" w:type="default"/>
      <w:footerReference r:id="rId4" w:type="default"/>
      <w:pgSz w:w="16838" w:h="11906" w:orient="landscape"/>
      <w:pgMar w:top="1693" w:right="1134" w:bottom="1410" w:left="1134" w:header="1134" w:footer="1134" w:gutter="0"/>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 w:name="Liberation Serif">
    <w:altName w:val="Times New Roman"/>
    <w:panose1 w:val="00000000000000000000"/>
    <w:charset w:val="01"/>
    <w:family w:val="roman"/>
    <w:pitch w:val="default"/>
    <w:sig w:usb0="00000000" w:usb1="00000000" w:usb2="00000000" w:usb3="00000000" w:csb0="00000000" w:csb1="00000000"/>
  </w:font>
  <w:font w:name="Songti SC">
    <w:altName w:val="Microsoft YaHei"/>
    <w:panose1 w:val="00000000000000000000"/>
    <w:charset w:val="86"/>
    <w:family w:val="auto"/>
    <w:pitch w:val="default"/>
    <w:sig w:usb0="00000000" w:usb1="00000000" w:usb2="00000010" w:usb3="00000000" w:csb0="0004009F" w:csb1="00000000"/>
  </w:font>
  <w:font w:name="Microsoft YaHei">
    <w:panose1 w:val="020B0503020204020204"/>
    <w:charset w:val="86"/>
    <w:family w:val="auto"/>
    <w:pitch w:val="default"/>
    <w:sig w:usb0="80000287" w:usb1="2ACF3C50" w:usb2="00000016" w:usb3="00000000" w:csb0="0004001F" w:csb1="00000000"/>
  </w:font>
  <w:font w:name="OpenSymbol">
    <w:altName w:val="Segoe Print"/>
    <w:panose1 w:val="00000000000000000000"/>
    <w:charset w:val="02"/>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PingFang SC">
    <w:altName w:val="SimSun"/>
    <w:panose1 w:val="00000000000000000000"/>
    <w:charset w:val="86"/>
    <w:family w:val="swiss"/>
    <w:pitch w:val="default"/>
    <w:sig w:usb0="00000000" w:usb1="00000000" w:usb2="00000017"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64A73">
    <w:pPr>
      <w:pStyle w:val="7"/>
      <w:rPr>
        <w:rFonts w:ascii="Arial" w:hAnsi="Arial"/>
      </w:rPr>
    </w:pPr>
    <w:r>
      <w:rPr>
        <w:rFonts w:ascii="Arial" w:hAnsi="Arial"/>
      </w:rPr>
      <w:drawing>
        <wp:anchor distT="0" distB="0" distL="0" distR="0" simplePos="0" relativeHeight="251659264" behindDoc="0" locked="0" layoutInCell="0" allowOverlap="1">
          <wp:simplePos x="0" y="0"/>
          <wp:positionH relativeFrom="column">
            <wp:posOffset>8109585</wp:posOffset>
          </wp:positionH>
          <wp:positionV relativeFrom="paragraph">
            <wp:posOffset>-53975</wp:posOffset>
          </wp:positionV>
          <wp:extent cx="1119505" cy="2730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a:xfrm>
                    <a:off x="0" y="0"/>
                    <a:ext cx="1119505" cy="273050"/>
                  </a:xfrm>
                  <a:prstGeom prst="rect">
                    <a:avLst/>
                  </a:prstGeom>
                </pic:spPr>
              </pic:pic>
            </a:graphicData>
          </a:graphic>
        </wp:anchor>
      </w:drawing>
    </w:r>
    <w:r>
      <w:rPr>
        <w:rFonts w:ascii="Arial" w:hAnsi="Arial"/>
      </w:rPr>
      <w:fldChar w:fldCharType="begin"/>
    </w:r>
    <w:r>
      <w:rPr>
        <w:rFonts w:ascii="Arial" w:hAnsi="Arial"/>
      </w:rPr>
      <w:instrText xml:space="preserve">PAGE</w:instrText>
    </w:r>
    <w:r>
      <w:rPr>
        <w:rFonts w:ascii="Arial" w:hAnsi="Arial"/>
      </w:rPr>
      <w:fldChar w:fldCharType="separate"/>
    </w:r>
    <w:r>
      <w:rPr>
        <w:rFonts w:ascii="Arial" w:hAnsi="Arial"/>
      </w:rPr>
      <w:t>7</w:t>
    </w:r>
    <w:r>
      <w:rPr>
        <w:rFonts w:ascii="Arial" w:hAnsi="Arial"/>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24D7D">
    <w:pPr>
      <w:pStyle w:val="9"/>
      <w:rPr>
        <w:rFonts w:ascii="Arial" w:hAnsi="Arial"/>
      </w:rPr>
    </w:pPr>
    <w:r>
      <w:rPr>
        <w:rFonts w:ascii="Arial" w:hAnsi="Arial"/>
        <w:color w:val="0F0B0B"/>
      </w:rPr>
      <w:t>Software Development</w:t>
    </w:r>
    <w:r>
      <w:rPr>
        <w:rFonts w:ascii="Arial" w:hAnsi="Arial"/>
      </w:rPr>
      <w:t xml:space="preserve"> </w:t>
    </w:r>
    <w:r>
      <w:rPr>
        <w:rFonts w:ascii="Arial" w:hAnsi="Arial"/>
        <w:color w:val="84BE23"/>
      </w:rPr>
      <w:t>Proposal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32E"/>
    <w:rsid w:val="00196B14"/>
    <w:rsid w:val="003C7841"/>
    <w:rsid w:val="00822A59"/>
    <w:rsid w:val="00841692"/>
    <w:rsid w:val="0088532E"/>
    <w:rsid w:val="00CE6652"/>
    <w:rsid w:val="00F11464"/>
    <w:rsid w:val="00F93B19"/>
    <w:rsid w:val="66253BC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Songti SC" w:cs="Arial Unicode M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Songti SC" w:cs="Arial Unicode MS"/>
      <w:kern w:val="2"/>
      <w:sz w:val="24"/>
      <w:szCs w:val="24"/>
      <w:lang w:val="en-US" w:eastAsia="zh-CN" w:bidi="hi-IN"/>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uiPriority w:val="0"/>
    <w:pPr>
      <w:spacing w:after="140" w:line="276" w:lineRule="auto"/>
    </w:pPr>
  </w:style>
  <w:style w:type="paragraph" w:styleId="5">
    <w:name w:val="caption"/>
    <w:basedOn w:val="1"/>
    <w:qFormat/>
    <w:uiPriority w:val="0"/>
    <w:pPr>
      <w:suppressLineNumbers/>
      <w:spacing w:before="120" w:after="120"/>
    </w:pPr>
    <w:rPr>
      <w:i/>
      <w:iCs/>
    </w:rPr>
  </w:style>
  <w:style w:type="character" w:styleId="6">
    <w:name w:val="FollowedHyperlink"/>
    <w:qFormat/>
    <w:uiPriority w:val="0"/>
    <w:rPr>
      <w:color w:val="800000"/>
      <w:u w:val="single"/>
    </w:rPr>
  </w:style>
  <w:style w:type="paragraph" w:styleId="7">
    <w:name w:val="footer"/>
    <w:basedOn w:val="8"/>
    <w:uiPriority w:val="0"/>
    <w:pPr>
      <w:tabs>
        <w:tab w:val="center" w:pos="4819"/>
        <w:tab w:val="right" w:pos="9638"/>
      </w:tabs>
    </w:pPr>
  </w:style>
  <w:style w:type="paragraph" w:customStyle="1" w:styleId="8">
    <w:name w:val="Header and Footer"/>
    <w:basedOn w:val="1"/>
    <w:qFormat/>
    <w:uiPriority w:val="0"/>
    <w:pPr>
      <w:suppressLineNumbers/>
      <w:tabs>
        <w:tab w:val="center" w:pos="4819"/>
        <w:tab w:val="right" w:pos="9638"/>
      </w:tabs>
    </w:pPr>
  </w:style>
  <w:style w:type="paragraph" w:styleId="9">
    <w:name w:val="header"/>
    <w:basedOn w:val="8"/>
    <w:uiPriority w:val="0"/>
    <w:pPr>
      <w:tabs>
        <w:tab w:val="center" w:pos="7285"/>
        <w:tab w:val="right" w:pos="14570"/>
        <w:tab w:val="clear" w:pos="4819"/>
        <w:tab w:val="clear" w:pos="9638"/>
      </w:tabs>
    </w:pPr>
  </w:style>
  <w:style w:type="character" w:styleId="10">
    <w:name w:val="Hyperlink"/>
    <w:qFormat/>
    <w:uiPriority w:val="0"/>
    <w:rPr>
      <w:color w:val="000080"/>
      <w:u w:val="single"/>
    </w:rPr>
  </w:style>
  <w:style w:type="paragraph" w:styleId="11">
    <w:name w:val="List"/>
    <w:basedOn w:val="4"/>
    <w:qFormat/>
    <w:uiPriority w:val="0"/>
  </w:style>
  <w:style w:type="character" w:customStyle="1" w:styleId="12">
    <w:name w:val="Footnote Characters"/>
    <w:qFormat/>
    <w:uiPriority w:val="0"/>
  </w:style>
  <w:style w:type="character" w:customStyle="1" w:styleId="13">
    <w:name w:val="Endnote Characters"/>
    <w:qFormat/>
    <w:uiPriority w:val="0"/>
  </w:style>
  <w:style w:type="character" w:customStyle="1" w:styleId="14">
    <w:name w:val="Numbering Symbols"/>
    <w:qFormat/>
    <w:uiPriority w:val="0"/>
    <w:rPr>
      <w:rFonts w:ascii="Arial" w:hAnsi="Arial"/>
      <w:sz w:val="28"/>
      <w:szCs w:val="28"/>
    </w:rPr>
  </w:style>
  <w:style w:type="character" w:customStyle="1" w:styleId="15">
    <w:name w:val="Bullets"/>
    <w:qFormat/>
    <w:uiPriority w:val="0"/>
    <w:rPr>
      <w:rFonts w:ascii="OpenSymbol" w:hAnsi="OpenSymbol" w:eastAsia="OpenSymbol" w:cs="OpenSymbol"/>
    </w:rPr>
  </w:style>
  <w:style w:type="paragraph" w:customStyle="1" w:styleId="16">
    <w:name w:val="Heading"/>
    <w:basedOn w:val="1"/>
    <w:next w:val="4"/>
    <w:qFormat/>
    <w:uiPriority w:val="0"/>
    <w:pPr>
      <w:keepNext/>
      <w:spacing w:before="240" w:after="120"/>
    </w:pPr>
    <w:rPr>
      <w:rFonts w:ascii="Liberation Sans" w:hAnsi="Liberation Sans" w:eastAsia="PingFang SC"/>
      <w:sz w:val="28"/>
      <w:szCs w:val="28"/>
    </w:rPr>
  </w:style>
  <w:style w:type="paragraph" w:customStyle="1" w:styleId="17">
    <w:name w:val="Index"/>
    <w:basedOn w:val="1"/>
    <w:qFormat/>
    <w:uiPriority w:val="0"/>
    <w:pPr>
      <w:suppressLineNumbers/>
    </w:pPr>
  </w:style>
  <w:style w:type="paragraph" w:customStyle="1" w:styleId="18">
    <w:name w:val="List Contents"/>
    <w:basedOn w:val="1"/>
    <w:qFormat/>
    <w:uiPriority w:val="0"/>
    <w:pPr>
      <w:ind w:left="567"/>
    </w:pPr>
  </w:style>
  <w:style w:type="paragraph" w:customStyle="1" w:styleId="19">
    <w:name w:val="Table Contents"/>
    <w:basedOn w:val="1"/>
    <w:qFormat/>
    <w:uiPriority w:val="0"/>
    <w:pPr>
      <w:widowControl w:val="0"/>
      <w:suppressLineNumbers/>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1012</Words>
  <Characters>6098</Characters>
  <Lines>51</Lines>
  <Paragraphs>14</Paragraphs>
  <TotalTime>0</TotalTime>
  <ScaleCrop>false</ScaleCrop>
  <LinksUpToDate>false</LinksUpToDate>
  <CharactersWithSpaces>7098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2021-06-27T11:04:00Z</dcterms:created>
  <dc:creator>Kashish Bisht</dc:creator>
  <cp:lastModifiedBy>Kashish Bisht</cp:lastModifiedBy>
  <dcterms:modified xsi:type="dcterms:W3CDTF">2026-06-28T06:09:45Z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eyJoZGlkIjoiZGNiZjFhZTYwYjc4MjhiYWZjYjczNTUxZDYyNzg4ZDMiLCJ1c2VySWQiOiI1Njc1NTU0OTcyMTIifQ==</vt:lpwstr>
  </property>
  <property fmtid="{D5CDD505-2E9C-101B-9397-08002B2CF9AE}" pid="3" name="KSOProductBuildVer">
    <vt:lpwstr>1033-12.1.0.26880</vt:lpwstr>
  </property>
  <property fmtid="{D5CDD505-2E9C-101B-9397-08002B2CF9AE}" pid="4" name="ICV">
    <vt:lpwstr>DC48FE0BE44E47A384CB33CDCC5DEAB4_12</vt:lpwstr>
  </property>
</Properties>
</file>