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Q1.</w:t>
        <w:br w:type="textWrapping"/>
      </w:r>
      <w:r w:rsidDel="00000000" w:rsidR="00000000" w:rsidRPr="00000000">
        <w:rPr>
          <w:rtl w:val="0"/>
        </w:rPr>
        <w:t xml:space="preserve"> Two different companies manufacture a material. A researcher collected samples from both companies, each of size n=25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Company 1:  Xˉ1=20 milligrams/1000 cycles,S1=2 milligrams/1000 cycles—Company 2:  Xˉ2=15 milligrams/1000 cycles,S2=8 milligrams/1000 cycles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Given that the population variances are </w:t>
      </w:r>
      <w:r w:rsidDel="00000000" w:rsidR="00000000" w:rsidRPr="00000000">
        <w:rPr>
          <w:b w:val="1"/>
          <w:bCs w:val="1"/>
          <w:rtl w:val="0"/>
        </w:rPr>
        <w:t xml:space="preserve">not assumed equal</w:t>
      </w:r>
      <w:r w:rsidDel="00000000" w:rsidR="00000000" w:rsidRPr="00000000">
        <w:rPr>
          <w:rtl w:val="0"/>
        </w:rPr>
        <w:t xml:space="preserve">  and significance level is α=0.05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Test whether the data support the claim that the companies produce material with different mean wear.</w:t>
        <w:br w:type="textWrapping"/>
      </w:r>
      <w:r w:rsidDel="00000000" w:rsidR="00000000" w:rsidRPr="00000000">
        <w:rPr/>
        <w:drawing>
          <wp:inline distB="114300" distT="114300" distL="114300" distR="114300">
            <wp:extent cx="4062413" cy="1145213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2413" cy="1145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314950" cy="4950161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999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49501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8064500"/>
            <wp:effectExtent b="0" l="0" r="0" t="0"/>
            <wp:docPr id="1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6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8140700"/>
            <wp:effectExtent b="0" l="0" r="0" t="0"/>
            <wp:docPr id="5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4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Q2.</w:t>
        <w:br w:type="textWrapping"/>
      </w:r>
      <w:r w:rsidDel="00000000" w:rsidR="00000000" w:rsidRPr="00000000">
        <w:rPr>
          <w:rtl w:val="0"/>
        </w:rPr>
        <w:t xml:space="preserve"> A survey of 500 employees was conducted to examine the relationship between their </w:t>
      </w:r>
      <w:r w:rsidDel="00000000" w:rsidR="00000000" w:rsidRPr="00000000">
        <w:rPr>
          <w:b w:val="1"/>
          <w:bCs w:val="1"/>
          <w:rtl w:val="0"/>
        </w:rPr>
        <w:t xml:space="preserve">job classification</w:t>
      </w:r>
      <w:r w:rsidDel="00000000" w:rsidR="00000000" w:rsidRPr="00000000">
        <w:rPr>
          <w:rtl w:val="0"/>
        </w:rPr>
        <w:t xml:space="preserve"> (Salaried or Hourly) and their </w:t>
      </w:r>
      <w:r w:rsidDel="00000000" w:rsidR="00000000" w:rsidRPr="00000000">
        <w:rPr>
          <w:b w:val="1"/>
          <w:bCs w:val="1"/>
          <w:rtl w:val="0"/>
        </w:rPr>
        <w:t xml:space="preserve">preference for one of three pension plans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 The results are shown below:</w:t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110163" cy="1040049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0163" cy="10400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significance level is α=0.05</w:t>
      </w:r>
      <w:r w:rsidDel="00000000" w:rsidR="00000000" w:rsidRPr="00000000">
        <w:rPr>
          <w:b w:val="1"/>
          <w:bCs w:val="1"/>
          <w:rtl w:val="0"/>
        </w:rPr>
        <w:t xml:space="preserve">. </w:t>
      </w:r>
      <w:r w:rsidDel="00000000" w:rsidR="00000000" w:rsidRPr="00000000">
        <w:rPr>
          <w:rtl w:val="0"/>
        </w:rPr>
        <w:t xml:space="preserve">Test whether </w:t>
      </w:r>
      <w:r w:rsidDel="00000000" w:rsidR="00000000" w:rsidRPr="00000000">
        <w:rPr>
          <w:b w:val="1"/>
          <w:bCs w:val="1"/>
          <w:rtl w:val="0"/>
        </w:rPr>
        <w:t xml:space="preserve">job classification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preference for pension plan</w:t>
      </w:r>
      <w:r w:rsidDel="00000000" w:rsidR="00000000" w:rsidRPr="00000000">
        <w:rPr>
          <w:rtl w:val="0"/>
        </w:rPr>
        <w:t xml:space="preserve"> are </w:t>
      </w:r>
      <w:r w:rsidDel="00000000" w:rsidR="00000000" w:rsidRPr="00000000">
        <w:rPr>
          <w:b w:val="1"/>
          <w:bCs w:val="1"/>
          <w:rtl w:val="0"/>
        </w:rPr>
        <w:t xml:space="preserve">independent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995863" cy="5324808"/>
            <wp:effectExtent b="0" l="0" r="0" t="0"/>
            <wp:docPr id="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53248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462588" cy="8132602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2588" cy="81326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Q3.</w:t>
        <w:br w:type="textWrapping"/>
      </w:r>
      <w:r w:rsidDel="00000000" w:rsidR="00000000" w:rsidRPr="00000000">
        <w:rPr>
          <w:rtl w:val="0"/>
        </w:rPr>
        <w:t xml:space="preserve"> Sample size: n=9.Data for x and y are given.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(a)</w:t>
      </w:r>
      <w:r w:rsidDel="00000000" w:rsidR="00000000" w:rsidRPr="00000000">
        <w:rPr>
          <w:rtl w:val="0"/>
        </w:rPr>
        <w:t xml:space="preserve"> Find the </w:t>
      </w:r>
      <w:r w:rsidDel="00000000" w:rsidR="00000000" w:rsidRPr="00000000">
        <w:rPr>
          <w:b w:val="1"/>
          <w:bCs w:val="1"/>
          <w:rtl w:val="0"/>
        </w:rPr>
        <w:t xml:space="preserve">linear regression line</w:t>
      </w:r>
      <w:r w:rsidDel="00000000" w:rsidR="00000000" w:rsidRPr="00000000">
        <w:rPr>
          <w:rtl w:val="0"/>
        </w:rPr>
        <w:t xml:space="preserve"> of y on x.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(b)</w:t>
      </w:r>
      <w:r w:rsidDel="00000000" w:rsidR="00000000" w:rsidRPr="00000000">
        <w:rPr>
          <w:rtl w:val="0"/>
        </w:rPr>
        <w:t xml:space="preserve"> Estimate y^when x=85.</w:t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6904862"/>
            <wp:effectExtent b="0" l="0" r="0" t="0"/>
            <wp:docPr id="7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048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8305800"/>
            <wp:effectExtent b="0" l="0" r="0" t="0"/>
            <wp:docPr id="8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0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jpg"/><Relationship Id="rId10" Type="http://schemas.openxmlformats.org/officeDocument/2006/relationships/image" Target="media/image7.png"/><Relationship Id="rId13" Type="http://schemas.openxmlformats.org/officeDocument/2006/relationships/image" Target="media/image3.jpg"/><Relationship Id="rId12" Type="http://schemas.openxmlformats.org/officeDocument/2006/relationships/image" Target="media/image2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jpg"/><Relationship Id="rId14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4.jpg"/><Relationship Id="rId8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