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D90" w:rsidRDefault="00E708C7" w:rsidP="009E0113">
      <w:pPr>
        <w:tabs>
          <w:tab w:val="left" w:pos="9214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>
            <wp:extent cx="1374775" cy="565785"/>
            <wp:effectExtent l="0" t="0" r="0" b="0"/>
            <wp:docPr id="1028" name="image1.png" descr="Description: https://www.google.com/a/cpanel/somaiya.edu/images/logo.gif?service=google_gsui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https://www.google.com/a/cpanel/somaiya.edu/images/logo.gif?service=google_gsui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565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70"/>
        <w:gridCol w:w="1943"/>
        <w:gridCol w:w="41"/>
        <w:gridCol w:w="1701"/>
        <w:gridCol w:w="2997"/>
      </w:tblGrid>
      <w:tr w:rsidR="00C01D90">
        <w:trPr>
          <w:trHeight w:val="330"/>
          <w:jc w:val="center"/>
        </w:trPr>
        <w:tc>
          <w:tcPr>
            <w:tcW w:w="9952" w:type="dxa"/>
            <w:gridSpan w:val="5"/>
            <w:vAlign w:val="center"/>
          </w:tcPr>
          <w:p w:rsidR="00C01D90" w:rsidRDefault="00E708C7" w:rsidP="009E0113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Semester: October  2022 – January  2023</w:t>
            </w:r>
          </w:p>
          <w:p w:rsidR="00C01D90" w:rsidRDefault="00E708C7" w:rsidP="009E0113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Maximum Marks: 100           Examination: ESE Examination                         Duration:3 Hrs.</w:t>
            </w:r>
          </w:p>
        </w:tc>
      </w:tr>
      <w:tr w:rsidR="00C01D90">
        <w:trPr>
          <w:trHeight w:val="330"/>
          <w:jc w:val="center"/>
        </w:trPr>
        <w:tc>
          <w:tcPr>
            <w:tcW w:w="5254" w:type="dxa"/>
            <w:gridSpan w:val="3"/>
            <w:vAlign w:val="center"/>
          </w:tcPr>
          <w:p w:rsidR="00112DFA" w:rsidRDefault="00112DFA" w:rsidP="009E0113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Programme code: 01</w:t>
            </w:r>
          </w:p>
          <w:p w:rsidR="00C01D90" w:rsidRDefault="00112DFA" w:rsidP="009E0113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Programme: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701" w:type="dxa"/>
            <w:vAlign w:val="center"/>
          </w:tcPr>
          <w:p w:rsidR="00C01D90" w:rsidRDefault="00E708C7" w:rsidP="009E0113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Class: </w:t>
            </w:r>
            <w:proofErr w:type="spellStart"/>
            <w:r w:rsidR="00112D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F.Y.B.Tech</w:t>
            </w:r>
            <w:proofErr w:type="spellEnd"/>
          </w:p>
        </w:tc>
        <w:tc>
          <w:tcPr>
            <w:tcW w:w="2997" w:type="dxa"/>
            <w:vAlign w:val="center"/>
          </w:tcPr>
          <w:p w:rsidR="00C01D90" w:rsidRDefault="00112DFA" w:rsidP="009E0113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Semester: I </w:t>
            </w:r>
            <w:r w:rsidR="00E708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(SVU 2020)</w:t>
            </w:r>
          </w:p>
        </w:tc>
      </w:tr>
      <w:tr w:rsidR="00C01D90" w:rsidTr="00112DFA">
        <w:trPr>
          <w:jc w:val="center"/>
        </w:trPr>
        <w:tc>
          <w:tcPr>
            <w:tcW w:w="5213" w:type="dxa"/>
            <w:gridSpan w:val="2"/>
            <w:vAlign w:val="center"/>
          </w:tcPr>
          <w:p w:rsidR="00C01D90" w:rsidRDefault="00E708C7" w:rsidP="009E0113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the Constituent College: </w:t>
            </w:r>
          </w:p>
          <w:p w:rsidR="00C01D90" w:rsidRDefault="00E708C7" w:rsidP="009E0113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K. J. Somaiya College of Engineering</w:t>
            </w:r>
          </w:p>
        </w:tc>
        <w:tc>
          <w:tcPr>
            <w:tcW w:w="4739" w:type="dxa"/>
            <w:gridSpan w:val="3"/>
            <w:vAlign w:val="center"/>
          </w:tcPr>
          <w:p w:rsidR="00C01D90" w:rsidRDefault="00E708C7" w:rsidP="009E0113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the department:  </w:t>
            </w:r>
            <w:r w:rsidR="00112D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All Branches</w:t>
            </w:r>
          </w:p>
        </w:tc>
      </w:tr>
      <w:tr w:rsidR="00112DFA">
        <w:trPr>
          <w:jc w:val="center"/>
        </w:trPr>
        <w:tc>
          <w:tcPr>
            <w:tcW w:w="3270" w:type="dxa"/>
            <w:vAlign w:val="center"/>
          </w:tcPr>
          <w:p w:rsidR="00112DFA" w:rsidRDefault="00112DFA" w:rsidP="009E0113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Code: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116U06C103                </w:t>
            </w:r>
          </w:p>
        </w:tc>
        <w:tc>
          <w:tcPr>
            <w:tcW w:w="6682" w:type="dxa"/>
            <w:gridSpan w:val="4"/>
            <w:vAlign w:val="center"/>
          </w:tcPr>
          <w:p w:rsidR="00112DFA" w:rsidRDefault="00112DFA" w:rsidP="009E0113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Course:  Engineering Chemistry</w:t>
            </w:r>
          </w:p>
        </w:tc>
      </w:tr>
      <w:tr w:rsidR="00C01D90">
        <w:trPr>
          <w:jc w:val="center"/>
        </w:trPr>
        <w:tc>
          <w:tcPr>
            <w:tcW w:w="9952" w:type="dxa"/>
            <w:gridSpan w:val="5"/>
            <w:vAlign w:val="center"/>
          </w:tcPr>
          <w:p w:rsidR="00C01D90" w:rsidRDefault="00E708C7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Instructions: 1)Draw neat diagrams  2) All questions are compulsory</w:t>
            </w:r>
          </w:p>
          <w:p w:rsidR="00C01D90" w:rsidRDefault="00E708C7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3) Assume suitable data wherever necessary</w:t>
            </w:r>
            <w:r w:rsidR="00112D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4 ) Atomic mass of Ca=40, Mg=24, C=12, O=16, N=14, S=32, </w:t>
            </w:r>
          </w:p>
        </w:tc>
      </w:tr>
    </w:tbl>
    <w:p w:rsidR="00C01D90" w:rsidRDefault="00C01D90" w:rsidP="009E01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01D90" w:rsidRDefault="00C01D90" w:rsidP="009E01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8"/>
          <w:szCs w:val="8"/>
        </w:rPr>
      </w:pPr>
    </w:p>
    <w:tbl>
      <w:tblPr>
        <w:tblStyle w:val="a0"/>
        <w:tblW w:w="10045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9"/>
        <w:gridCol w:w="7891"/>
        <w:gridCol w:w="1275"/>
      </w:tblGrid>
      <w:tr w:rsidR="0088793D" w:rsidTr="005B1F04">
        <w:trPr>
          <w:trHeight w:val="526"/>
        </w:trPr>
        <w:tc>
          <w:tcPr>
            <w:tcW w:w="879" w:type="dxa"/>
            <w:shd w:val="clear" w:color="auto" w:fill="auto"/>
          </w:tcPr>
          <w:p w:rsidR="0088793D" w:rsidRDefault="0088793D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Que. No.</w:t>
            </w:r>
          </w:p>
        </w:tc>
        <w:tc>
          <w:tcPr>
            <w:tcW w:w="7891" w:type="dxa"/>
            <w:shd w:val="clear" w:color="auto" w:fill="auto"/>
          </w:tcPr>
          <w:p w:rsidR="0088793D" w:rsidRDefault="0088793D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275" w:type="dxa"/>
            <w:shd w:val="clear" w:color="auto" w:fill="auto"/>
          </w:tcPr>
          <w:p w:rsidR="0088793D" w:rsidRDefault="0088793D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</w:tr>
      <w:tr w:rsidR="0088793D" w:rsidTr="005B1F04">
        <w:tc>
          <w:tcPr>
            <w:tcW w:w="879" w:type="dxa"/>
            <w:shd w:val="clear" w:color="auto" w:fill="auto"/>
          </w:tcPr>
          <w:p w:rsidR="0088793D" w:rsidRDefault="0088793D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7891" w:type="dxa"/>
            <w:shd w:val="clear" w:color="auto" w:fill="auto"/>
          </w:tcPr>
          <w:p w:rsidR="0088793D" w:rsidRDefault="0088793D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any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Four</w:t>
            </w:r>
          </w:p>
        </w:tc>
        <w:tc>
          <w:tcPr>
            <w:tcW w:w="1275" w:type="dxa"/>
            <w:shd w:val="clear" w:color="auto" w:fill="auto"/>
          </w:tcPr>
          <w:p w:rsidR="0088793D" w:rsidRDefault="0088793D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88793D" w:rsidTr="005B1F04">
        <w:tc>
          <w:tcPr>
            <w:tcW w:w="879" w:type="dxa"/>
            <w:shd w:val="clear" w:color="auto" w:fill="auto"/>
          </w:tcPr>
          <w:p w:rsidR="0088793D" w:rsidRDefault="0088793D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891" w:type="dxa"/>
            <w:shd w:val="clear" w:color="auto" w:fill="auto"/>
          </w:tcPr>
          <w:p w:rsidR="00E70B0A" w:rsidRDefault="00E70B0A" w:rsidP="00E70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Explaining Prevention of waste with respect to principle of green Chemistry </w:t>
            </w:r>
          </w:p>
          <w:p w:rsidR="0088793D" w:rsidRDefault="00E70B0A" w:rsidP="00E70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Justifying its importance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</w:t>
            </w:r>
            <w:r w:rsidR="008879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suitable</w:t>
            </w:r>
            <w:proofErr w:type="gramEnd"/>
            <w:r w:rsidR="008879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example. </w:t>
            </w:r>
          </w:p>
        </w:tc>
        <w:tc>
          <w:tcPr>
            <w:tcW w:w="1275" w:type="dxa"/>
            <w:shd w:val="clear" w:color="auto" w:fill="auto"/>
          </w:tcPr>
          <w:p w:rsidR="0088793D" w:rsidRDefault="00E70B0A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</w:t>
            </w:r>
          </w:p>
          <w:p w:rsidR="00E70B0A" w:rsidRDefault="00E70B0A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3M</w:t>
            </w:r>
          </w:p>
        </w:tc>
      </w:tr>
      <w:tr w:rsidR="0088793D" w:rsidTr="005B1F04">
        <w:tc>
          <w:tcPr>
            <w:tcW w:w="879" w:type="dxa"/>
            <w:shd w:val="clear" w:color="auto" w:fill="auto"/>
          </w:tcPr>
          <w:p w:rsidR="0088793D" w:rsidRDefault="0088793D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</w:t>
            </w:r>
          </w:p>
        </w:tc>
        <w:tc>
          <w:tcPr>
            <w:tcW w:w="7891" w:type="dxa"/>
            <w:shd w:val="clear" w:color="auto" w:fill="auto"/>
          </w:tcPr>
          <w:p w:rsidR="00E70B0A" w:rsidRDefault="00E70B0A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Writing </w:t>
            </w:r>
            <w:r w:rsidR="0088793D">
              <w:rPr>
                <w:rFonts w:ascii="Times New Roman" w:eastAsia="Times New Roman" w:hAnsi="Times New Roman" w:cs="Times New Roman"/>
                <w:sz w:val="24"/>
                <w:szCs w:val="24"/>
              </w:rPr>
              <w:t>the reactions during softening</w:t>
            </w:r>
          </w:p>
          <w:p w:rsidR="00E70B0A" w:rsidRDefault="0088793D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regeneration in zeolite method. </w:t>
            </w:r>
          </w:p>
          <w:p w:rsidR="0088793D" w:rsidRDefault="00E70B0A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879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8793D">
              <w:rPr>
                <w:rFonts w:ascii="Times New Roman" w:eastAsia="Times New Roman" w:hAnsi="Times New Roman" w:cs="Times New Roman"/>
                <w:sz w:val="24"/>
                <w:szCs w:val="24"/>
              </w:rPr>
              <w:t>two</w:t>
            </w:r>
            <w:proofErr w:type="gramEnd"/>
            <w:r w:rsidR="008879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advantages of zeolite method.</w:t>
            </w:r>
          </w:p>
        </w:tc>
        <w:tc>
          <w:tcPr>
            <w:tcW w:w="1275" w:type="dxa"/>
            <w:shd w:val="clear" w:color="auto" w:fill="auto"/>
          </w:tcPr>
          <w:p w:rsidR="0088793D" w:rsidRDefault="00E70B0A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 M</w:t>
            </w:r>
          </w:p>
          <w:p w:rsidR="00E70B0A" w:rsidRDefault="00E70B0A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M</w:t>
            </w:r>
          </w:p>
          <w:p w:rsidR="00E70B0A" w:rsidRDefault="00E70B0A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</w:t>
            </w:r>
          </w:p>
        </w:tc>
      </w:tr>
      <w:tr w:rsidR="0088793D" w:rsidTr="005B1F04">
        <w:tc>
          <w:tcPr>
            <w:tcW w:w="879" w:type="dxa"/>
            <w:shd w:val="clear" w:color="auto" w:fill="auto"/>
          </w:tcPr>
          <w:p w:rsidR="0088793D" w:rsidRDefault="0088793D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iii)</w:t>
            </w:r>
          </w:p>
        </w:tc>
        <w:tc>
          <w:tcPr>
            <w:tcW w:w="7891" w:type="dxa"/>
            <w:shd w:val="clear" w:color="auto" w:fill="auto"/>
          </w:tcPr>
          <w:p w:rsidR="00E70B0A" w:rsidRDefault="00E70B0A" w:rsidP="00E70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Writing classification pf </w:t>
            </w:r>
            <w:r w:rsidR="008879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Nano materials </w:t>
            </w:r>
          </w:p>
          <w:p w:rsidR="0088793D" w:rsidRDefault="0088793D" w:rsidP="00E70B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70B0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xplain</w:t>
            </w:r>
            <w:r w:rsidR="00E70B0A">
              <w:rPr>
                <w:rFonts w:ascii="Times New Roman" w:eastAsia="Times New Roman" w:hAnsi="Times New Roman" w:cs="Times New Roman"/>
                <w:sz w:val="24"/>
                <w:szCs w:val="24"/>
              </w:rPr>
              <w:t>ing each class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suitable examples.</w:t>
            </w:r>
          </w:p>
        </w:tc>
        <w:tc>
          <w:tcPr>
            <w:tcW w:w="1275" w:type="dxa"/>
            <w:shd w:val="clear" w:color="auto" w:fill="auto"/>
          </w:tcPr>
          <w:p w:rsidR="0088793D" w:rsidRDefault="00E70B0A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 M</w:t>
            </w:r>
          </w:p>
          <w:p w:rsidR="00E70B0A" w:rsidRDefault="00E70B0A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 M</w:t>
            </w:r>
          </w:p>
        </w:tc>
      </w:tr>
      <w:tr w:rsidR="0088793D" w:rsidTr="005B1F04">
        <w:tc>
          <w:tcPr>
            <w:tcW w:w="879" w:type="dxa"/>
            <w:shd w:val="clear" w:color="auto" w:fill="auto"/>
          </w:tcPr>
          <w:p w:rsidR="0088793D" w:rsidRDefault="0088793D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iv)</w:t>
            </w:r>
          </w:p>
        </w:tc>
        <w:tc>
          <w:tcPr>
            <w:tcW w:w="7891" w:type="dxa"/>
            <w:shd w:val="clear" w:color="auto" w:fill="auto"/>
          </w:tcPr>
          <w:p w:rsidR="00E70B0A" w:rsidRDefault="0088793D" w:rsidP="009E0113">
            <w:pPr>
              <w:spacing w:after="0" w:line="240" w:lineRule="auto"/>
              <w:ind w:left="2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Distinguish between addition and condensation polymerization  </w:t>
            </w:r>
          </w:p>
          <w:p w:rsidR="0088793D" w:rsidRDefault="00E70B0A" w:rsidP="009E0113">
            <w:pPr>
              <w:spacing w:after="0" w:line="240" w:lineRule="auto"/>
              <w:ind w:left="2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Points </w:t>
            </w:r>
            <w:r w:rsidR="008879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</w:tcPr>
          <w:p w:rsidR="0088793D" w:rsidRDefault="0088793D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70B0A" w:rsidRDefault="00E70B0A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1m x 5</w:t>
            </w:r>
          </w:p>
        </w:tc>
      </w:tr>
      <w:tr w:rsidR="0088793D" w:rsidTr="005B1F04">
        <w:tc>
          <w:tcPr>
            <w:tcW w:w="879" w:type="dxa"/>
            <w:shd w:val="clear" w:color="auto" w:fill="auto"/>
          </w:tcPr>
          <w:p w:rsidR="0088793D" w:rsidRDefault="0088793D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v)</w:t>
            </w:r>
          </w:p>
        </w:tc>
        <w:tc>
          <w:tcPr>
            <w:tcW w:w="7891" w:type="dxa"/>
            <w:shd w:val="clear" w:color="auto" w:fill="auto"/>
          </w:tcPr>
          <w:p w:rsidR="00C55150" w:rsidRDefault="0088793D" w:rsidP="009E0113">
            <w:pPr>
              <w:spacing w:after="0" w:line="240" w:lineRule="auto"/>
              <w:ind w:left="2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the neat labelled diagram</w:t>
            </w:r>
            <w:r w:rsidR="00C5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solar water heater</w:t>
            </w:r>
          </w:p>
          <w:p w:rsidR="0088793D" w:rsidRDefault="0088793D" w:rsidP="00C55150">
            <w:pPr>
              <w:spacing w:after="0" w:line="240" w:lineRule="auto"/>
              <w:ind w:left="2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give three limitations of solar energy.</w:t>
            </w:r>
          </w:p>
        </w:tc>
        <w:tc>
          <w:tcPr>
            <w:tcW w:w="1275" w:type="dxa"/>
            <w:shd w:val="clear" w:color="auto" w:fill="auto"/>
          </w:tcPr>
          <w:p w:rsidR="0088793D" w:rsidRDefault="00C55150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</w:t>
            </w:r>
          </w:p>
          <w:p w:rsidR="00C55150" w:rsidRDefault="00C55150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1M x 3</w:t>
            </w:r>
          </w:p>
        </w:tc>
      </w:tr>
      <w:tr w:rsidR="0088793D" w:rsidTr="005B1F04">
        <w:tc>
          <w:tcPr>
            <w:tcW w:w="879" w:type="dxa"/>
            <w:shd w:val="clear" w:color="auto" w:fill="auto"/>
          </w:tcPr>
          <w:p w:rsidR="0088793D" w:rsidRDefault="0088793D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vi)</w:t>
            </w:r>
          </w:p>
        </w:tc>
        <w:tc>
          <w:tcPr>
            <w:tcW w:w="7891" w:type="dxa"/>
            <w:shd w:val="clear" w:color="auto" w:fill="auto"/>
          </w:tcPr>
          <w:p w:rsidR="00C55150" w:rsidRDefault="0088793D" w:rsidP="009E0113">
            <w:pPr>
              <w:spacing w:after="0" w:line="240" w:lineRule="auto"/>
              <w:ind w:left="2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absorbance</w:t>
            </w:r>
            <w:r w:rsidR="00C5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 = 0.2218</w:t>
            </w:r>
          </w:p>
          <w:p w:rsidR="00C55150" w:rsidRPr="00C55150" w:rsidRDefault="0088793D" w:rsidP="009E0113">
            <w:pPr>
              <w:spacing w:after="0" w:line="240" w:lineRule="auto"/>
              <w:ind w:left="2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</w:t>
            </w:r>
            <w:r w:rsidRPr="00290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Molar absorptivity</w:t>
            </w:r>
            <w:r w:rsidR="00C5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985.77 </w:t>
            </w:r>
            <w:proofErr w:type="spellStart"/>
            <w:r w:rsidR="00C55150">
              <w:rPr>
                <w:rFonts w:ascii="Times New Roman" w:eastAsia="Times New Roman" w:hAnsi="Times New Roman" w:cs="Times New Roman"/>
                <w:sz w:val="24"/>
                <w:szCs w:val="24"/>
              </w:rPr>
              <w:t>lit</w:t>
            </w:r>
            <w:proofErr w:type="spellEnd"/>
            <w:r w:rsidR="00C5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mol</w:t>
            </w:r>
            <w:r w:rsidR="00C55150" w:rsidRPr="00C5515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="00C5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cm</w:t>
            </w:r>
            <w:r w:rsidR="00C55150" w:rsidRPr="00C5515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  <w:p w:rsidR="0088793D" w:rsidRDefault="00C55150" w:rsidP="00C55150">
            <w:pPr>
              <w:spacing w:after="0" w:line="240" w:lineRule="auto"/>
              <w:ind w:left="2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8793D" w:rsidRPr="00290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</w:tcPr>
          <w:p w:rsidR="0088793D" w:rsidRDefault="00C55150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88793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</w:t>
            </w:r>
          </w:p>
          <w:p w:rsidR="00C55150" w:rsidRDefault="00C55150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 M</w:t>
            </w:r>
          </w:p>
        </w:tc>
      </w:tr>
    </w:tbl>
    <w:tbl>
      <w:tblPr>
        <w:tblStyle w:val="a1"/>
        <w:tblW w:w="10045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7919"/>
        <w:gridCol w:w="1275"/>
      </w:tblGrid>
      <w:tr w:rsidR="005B1F04" w:rsidTr="005B1F04">
        <w:tc>
          <w:tcPr>
            <w:tcW w:w="851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Q2 A</w:t>
            </w:r>
          </w:p>
        </w:tc>
        <w:tc>
          <w:tcPr>
            <w:tcW w:w="7919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Solve the following</w:t>
            </w:r>
          </w:p>
        </w:tc>
        <w:tc>
          <w:tcPr>
            <w:tcW w:w="1275" w:type="dxa"/>
            <w:shd w:val="clear" w:color="auto" w:fill="auto"/>
          </w:tcPr>
          <w:p w:rsidR="005B1F04" w:rsidRDefault="005B1F04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5B1F04" w:rsidTr="005B1F04">
        <w:tc>
          <w:tcPr>
            <w:tcW w:w="851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919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 functions and examples of any two ingredients used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molding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plastics.</w:t>
            </w:r>
          </w:p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5B1F04" w:rsidRDefault="00C55150" w:rsidP="00C551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 M x 2</w:t>
            </w:r>
          </w:p>
        </w:tc>
      </w:tr>
      <w:tr w:rsidR="005B1F04" w:rsidTr="005B1F04">
        <w:tc>
          <w:tcPr>
            <w:tcW w:w="851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</w:t>
            </w:r>
          </w:p>
        </w:tc>
        <w:tc>
          <w:tcPr>
            <w:tcW w:w="7919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any five characteristics of thermosetting polymers.</w:t>
            </w:r>
          </w:p>
        </w:tc>
        <w:tc>
          <w:tcPr>
            <w:tcW w:w="1275" w:type="dxa"/>
            <w:shd w:val="clear" w:color="auto" w:fill="auto"/>
          </w:tcPr>
          <w:p w:rsidR="005B1F04" w:rsidRDefault="00C55150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M x 5</w:t>
            </w:r>
          </w:p>
        </w:tc>
      </w:tr>
      <w:tr w:rsidR="005B1F04" w:rsidTr="005B1F04">
        <w:tc>
          <w:tcPr>
            <w:tcW w:w="851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9" w:type="dxa"/>
            <w:shd w:val="clear" w:color="auto" w:fill="auto"/>
          </w:tcPr>
          <w:p w:rsidR="005B1F04" w:rsidRPr="001734A0" w:rsidRDefault="005B1F04" w:rsidP="005B1F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</w:t>
            </w:r>
          </w:p>
        </w:tc>
        <w:tc>
          <w:tcPr>
            <w:tcW w:w="1275" w:type="dxa"/>
            <w:shd w:val="clear" w:color="auto" w:fill="auto"/>
          </w:tcPr>
          <w:p w:rsidR="005B1F04" w:rsidRDefault="005B1F04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1F04" w:rsidTr="005B1F04">
        <w:tc>
          <w:tcPr>
            <w:tcW w:w="851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Q2 A</w:t>
            </w:r>
          </w:p>
        </w:tc>
        <w:tc>
          <w:tcPr>
            <w:tcW w:w="7919" w:type="dxa"/>
            <w:shd w:val="clear" w:color="auto" w:fill="auto"/>
          </w:tcPr>
          <w:p w:rsidR="005B1F04" w:rsidRPr="001734A0" w:rsidRDefault="005B1F04" w:rsidP="003441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Find number average, weight average and </w:t>
            </w:r>
            <w:proofErr w:type="spellStart"/>
            <w:r w:rsidRPr="0017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PDi</w:t>
            </w:r>
            <w:proofErr w:type="spellEnd"/>
            <w:r w:rsidRPr="0017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the polymer.</w:t>
            </w:r>
          </w:p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</w:t>
            </w:r>
            <w:r w:rsidRPr="0017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 disperse mixture of polymer contains</w:t>
            </w:r>
            <w:r w:rsidRPr="0017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Pr="0017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mo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lecules of molecular weight 2500, 25</w:t>
            </w:r>
            <w:r w:rsidRPr="0017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molecules of molecular weight 30</w:t>
            </w:r>
            <w:r w:rsidRPr="0017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 and 300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molecules of molecular weight 5</w:t>
            </w:r>
            <w:r w:rsidRPr="00173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00.</w:t>
            </w:r>
          </w:p>
          <w:p w:rsidR="000D3365" w:rsidRDefault="000D3365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=1821.42</w:t>
            </w:r>
          </w:p>
          <w:p w:rsidR="000D3365" w:rsidRDefault="000D3365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Mw=2558.82</w:t>
            </w:r>
          </w:p>
          <w:p w:rsidR="000D3365" w:rsidRDefault="000D3365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PDI=1.40</w:t>
            </w:r>
          </w:p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Give four applications of biodegradable polymers.</w:t>
            </w:r>
          </w:p>
        </w:tc>
        <w:tc>
          <w:tcPr>
            <w:tcW w:w="1275" w:type="dxa"/>
            <w:shd w:val="clear" w:color="auto" w:fill="auto"/>
          </w:tcPr>
          <w:p w:rsidR="005B1F04" w:rsidRDefault="005B1F04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365" w:rsidRDefault="000D3365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365" w:rsidRDefault="000D3365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365" w:rsidRDefault="000D3365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D3365" w:rsidRDefault="000D3365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</w:t>
            </w:r>
          </w:p>
          <w:p w:rsidR="000D3365" w:rsidRDefault="000D3365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</w:t>
            </w:r>
          </w:p>
          <w:p w:rsidR="000D3365" w:rsidRDefault="000D3365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</w:t>
            </w:r>
          </w:p>
          <w:p w:rsidR="000D3365" w:rsidRDefault="000D3365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M x 4</w:t>
            </w:r>
          </w:p>
        </w:tc>
      </w:tr>
      <w:tr w:rsidR="005B1F04" w:rsidTr="005B1F04">
        <w:tc>
          <w:tcPr>
            <w:tcW w:w="851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 2 B</w:t>
            </w:r>
          </w:p>
        </w:tc>
        <w:tc>
          <w:tcPr>
            <w:tcW w:w="7919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any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One</w:t>
            </w:r>
          </w:p>
        </w:tc>
        <w:tc>
          <w:tcPr>
            <w:tcW w:w="1275" w:type="dxa"/>
            <w:shd w:val="clear" w:color="auto" w:fill="auto"/>
          </w:tcPr>
          <w:p w:rsidR="005B1F04" w:rsidRDefault="005B1F04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5B1F04" w:rsidTr="005B1F04">
        <w:tc>
          <w:tcPr>
            <w:tcW w:w="851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919" w:type="dxa"/>
            <w:shd w:val="clear" w:color="auto" w:fill="auto"/>
          </w:tcPr>
          <w:p w:rsidR="001208C1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with the help of diagram</w:t>
            </w:r>
          </w:p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reactions</w:t>
            </w:r>
            <w:r w:rsidR="001208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208C1">
              <w:rPr>
                <w:rFonts w:ascii="Times New Roman" w:eastAsia="Times New Roman" w:hAnsi="Times New Roman" w:cs="Times New Roman"/>
                <w:sz w:val="24"/>
                <w:szCs w:val="24"/>
              </w:rPr>
              <w:t>temporary hardness &amp; permanent hardness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hard water by hot lime soda process. </w:t>
            </w:r>
          </w:p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two advantages and limitations of lime soda process over zeolite process.</w:t>
            </w:r>
          </w:p>
          <w:p w:rsidR="001208C1" w:rsidRDefault="001208C1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208C1" w:rsidRDefault="001208C1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:rsidR="005B1F04" w:rsidRDefault="001208C1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</w:t>
            </w:r>
          </w:p>
          <w:p w:rsidR="001208C1" w:rsidRDefault="001208C1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</w:t>
            </w:r>
          </w:p>
          <w:p w:rsidR="001208C1" w:rsidRDefault="001208C1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208C1" w:rsidRDefault="001208C1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 x 2</w:t>
            </w:r>
          </w:p>
        </w:tc>
      </w:tr>
      <w:tr w:rsidR="005B1F04" w:rsidTr="005B1F04">
        <w:tc>
          <w:tcPr>
            <w:tcW w:w="851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ii)</w:t>
            </w:r>
          </w:p>
        </w:tc>
        <w:tc>
          <w:tcPr>
            <w:tcW w:w="7919" w:type="dxa"/>
            <w:shd w:val="clear" w:color="auto" w:fill="auto"/>
          </w:tcPr>
          <w:p w:rsidR="001208C1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BOD and COD. </w:t>
            </w:r>
          </w:p>
          <w:p w:rsidR="001208C1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method to determine COD of effluent water using K</w:t>
            </w:r>
            <w:r w:rsidRPr="00310AF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 w:rsidRPr="00310AF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310AF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titration. What is unit for its measurement and </w:t>
            </w:r>
          </w:p>
          <w:p w:rsidR="005B1F04" w:rsidRDefault="001208C1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  <w:r w:rsidR="005B1F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any three advantages of COD over BOD.</w:t>
            </w:r>
          </w:p>
        </w:tc>
        <w:tc>
          <w:tcPr>
            <w:tcW w:w="1275" w:type="dxa"/>
            <w:shd w:val="clear" w:color="auto" w:fill="auto"/>
          </w:tcPr>
          <w:p w:rsidR="005B1F04" w:rsidRDefault="001208C1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</w:t>
            </w:r>
          </w:p>
          <w:p w:rsidR="001208C1" w:rsidRDefault="001208C1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</w:t>
            </w:r>
          </w:p>
          <w:p w:rsidR="001208C1" w:rsidRDefault="001208C1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M</w:t>
            </w:r>
          </w:p>
          <w:p w:rsidR="001208C1" w:rsidRDefault="001208C1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1M x 3</w:t>
            </w:r>
          </w:p>
        </w:tc>
      </w:tr>
    </w:tbl>
    <w:tbl>
      <w:tblPr>
        <w:tblStyle w:val="a2"/>
        <w:tblW w:w="10045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7919"/>
        <w:gridCol w:w="1275"/>
      </w:tblGrid>
      <w:tr w:rsidR="005B1F04" w:rsidTr="005B1F04">
        <w:tc>
          <w:tcPr>
            <w:tcW w:w="851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7919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any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Two  </w:t>
            </w:r>
          </w:p>
        </w:tc>
        <w:tc>
          <w:tcPr>
            <w:tcW w:w="1275" w:type="dxa"/>
            <w:shd w:val="clear" w:color="auto" w:fill="auto"/>
          </w:tcPr>
          <w:p w:rsidR="005B1F04" w:rsidRDefault="005B1F04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5B1F04" w:rsidTr="005B1F04">
        <w:tc>
          <w:tcPr>
            <w:tcW w:w="851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919" w:type="dxa"/>
            <w:shd w:val="clear" w:color="auto" w:fill="auto"/>
          </w:tcPr>
          <w:p w:rsidR="001208C1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proximate analysis of coal? </w:t>
            </w:r>
          </w:p>
          <w:p w:rsidR="001208C1" w:rsidRDefault="001208C1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Determination of</w:t>
            </w:r>
            <w:r w:rsidR="005B1F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percentage volatile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matter with formula and condition </w:t>
            </w:r>
          </w:p>
          <w:p w:rsidR="001208C1" w:rsidRDefault="001208C1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Determination of percentage</w:t>
            </w:r>
            <w:r w:rsidR="00EA6B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moisture present in coal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formula and condition </w:t>
            </w:r>
            <w:r w:rsidR="005B1F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significance of determination % moisture and volatile matter (two points).</w:t>
            </w:r>
          </w:p>
        </w:tc>
        <w:tc>
          <w:tcPr>
            <w:tcW w:w="1275" w:type="dxa"/>
            <w:shd w:val="clear" w:color="auto" w:fill="auto"/>
          </w:tcPr>
          <w:p w:rsidR="005B1F04" w:rsidRDefault="001208C1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1M</w:t>
            </w:r>
          </w:p>
          <w:p w:rsidR="001208C1" w:rsidRDefault="001208C1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</w:t>
            </w:r>
          </w:p>
          <w:p w:rsidR="001208C1" w:rsidRDefault="001208C1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</w:t>
            </w:r>
          </w:p>
          <w:p w:rsidR="00EA6BC2" w:rsidRDefault="00EA6BC2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A6BC2" w:rsidRDefault="00EA6BC2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1M x 2</w:t>
            </w:r>
          </w:p>
        </w:tc>
      </w:tr>
      <w:tr w:rsidR="005B1F04" w:rsidTr="005B1F04">
        <w:tc>
          <w:tcPr>
            <w:tcW w:w="851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</w:t>
            </w:r>
          </w:p>
        </w:tc>
        <w:tc>
          <w:tcPr>
            <w:tcW w:w="7919" w:type="dxa"/>
            <w:shd w:val="clear" w:color="auto" w:fill="auto"/>
          </w:tcPr>
          <w:p w:rsidR="00702C4A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 cracking of oils with suitable example. </w:t>
            </w:r>
          </w:p>
          <w:p w:rsidR="00702C4A" w:rsidRDefault="00702C4A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B1F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chematic diagram for moving bed catalytic cracking. </w:t>
            </w:r>
          </w:p>
          <w:p w:rsidR="00702C4A" w:rsidRDefault="00702C4A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Explaining the moving bed catalytic cracking </w:t>
            </w:r>
            <w:r w:rsidR="008006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condition and regeneration </w:t>
            </w:r>
          </w:p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two advantages of moving bed catalytic cracking.</w:t>
            </w:r>
          </w:p>
        </w:tc>
        <w:tc>
          <w:tcPr>
            <w:tcW w:w="1275" w:type="dxa"/>
            <w:shd w:val="clear" w:color="auto" w:fill="auto"/>
          </w:tcPr>
          <w:p w:rsidR="005B1F04" w:rsidRDefault="00702C4A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</w:t>
            </w:r>
          </w:p>
          <w:p w:rsidR="00702C4A" w:rsidRDefault="00702C4A" w:rsidP="0070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</w:t>
            </w:r>
          </w:p>
          <w:p w:rsidR="00702C4A" w:rsidRDefault="00800609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</w:t>
            </w:r>
          </w:p>
          <w:p w:rsidR="00800609" w:rsidRDefault="00800609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2M</w:t>
            </w:r>
          </w:p>
          <w:p w:rsidR="00702C4A" w:rsidRDefault="00702C4A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1F04" w:rsidTr="005B1F04">
        <w:tc>
          <w:tcPr>
            <w:tcW w:w="851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iii)</w:t>
            </w:r>
          </w:p>
        </w:tc>
        <w:tc>
          <w:tcPr>
            <w:tcW w:w="7919" w:type="dxa"/>
            <w:shd w:val="clear" w:color="auto" w:fill="auto"/>
          </w:tcPr>
          <w:p w:rsidR="00800609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calorific value. </w:t>
            </w:r>
          </w:p>
          <w:p w:rsidR="00800609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What is difference between GCV and NCV of coal sample? </w:t>
            </w:r>
          </w:p>
          <w:p w:rsidR="005B1F04" w:rsidRDefault="005B1F04" w:rsidP="008006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2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e, GCV and of coal if it </w:t>
            </w:r>
            <w:r w:rsidRPr="002922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contains: C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85 %, H = 6</w:t>
            </w:r>
            <w:r w:rsidRPr="002922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%, O = 2 %, S = 2 %, N = 1 %.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Ash= remaining. </w:t>
            </w:r>
            <w:r w:rsidRPr="002922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006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NCV</w:t>
            </w:r>
          </w:p>
          <w:p w:rsidR="00EC58C0" w:rsidRDefault="00EC58C0" w:rsidP="008006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GCV=8896. Kcal/Kg,   NCV= 8571 Kcal/kg</w:t>
            </w:r>
          </w:p>
        </w:tc>
        <w:tc>
          <w:tcPr>
            <w:tcW w:w="1275" w:type="dxa"/>
            <w:shd w:val="clear" w:color="auto" w:fill="auto"/>
          </w:tcPr>
          <w:p w:rsidR="005B1F04" w:rsidRDefault="00800609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M</w:t>
            </w:r>
          </w:p>
          <w:p w:rsidR="00800609" w:rsidRDefault="00800609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</w:t>
            </w:r>
          </w:p>
          <w:p w:rsidR="00800609" w:rsidRDefault="00800609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</w:t>
            </w:r>
          </w:p>
          <w:p w:rsidR="00800609" w:rsidRDefault="00800609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</w:t>
            </w:r>
          </w:p>
        </w:tc>
      </w:tr>
    </w:tbl>
    <w:tbl>
      <w:tblPr>
        <w:tblStyle w:val="a3"/>
        <w:tblW w:w="10045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9"/>
        <w:gridCol w:w="7891"/>
        <w:gridCol w:w="1275"/>
      </w:tblGrid>
      <w:tr w:rsidR="005B1F04" w:rsidTr="005B1F04">
        <w:tc>
          <w:tcPr>
            <w:tcW w:w="879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7891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any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Two  </w:t>
            </w:r>
          </w:p>
        </w:tc>
        <w:tc>
          <w:tcPr>
            <w:tcW w:w="1275" w:type="dxa"/>
            <w:shd w:val="clear" w:color="auto" w:fill="auto"/>
          </w:tcPr>
          <w:p w:rsidR="005B1F04" w:rsidRDefault="005B1F04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5B1F04" w:rsidTr="005B1F04">
        <w:tc>
          <w:tcPr>
            <w:tcW w:w="879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891" w:type="dxa"/>
            <w:shd w:val="clear" w:color="auto" w:fill="auto"/>
          </w:tcPr>
          <w:p w:rsidR="00990282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principle of conductometric titration? </w:t>
            </w:r>
          </w:p>
          <w:p w:rsidR="00091B50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the help of representative titration curve </w:t>
            </w:r>
            <w:r w:rsidR="00990282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  <w:p w:rsidR="00990282" w:rsidRDefault="00990282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reaction</w:t>
            </w:r>
            <w:r w:rsidR="00091B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during the neutralization </w:t>
            </w:r>
          </w:p>
          <w:p w:rsidR="005B1F04" w:rsidRDefault="00990282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Explaining</w:t>
            </w:r>
            <w:r w:rsidR="005B1F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="00D16C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increase and decrease of conductivity of solution during </w:t>
            </w:r>
            <w:r w:rsidR="005B1F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neutralization of strong acid and weak base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conductometric titrations</w:t>
            </w:r>
          </w:p>
        </w:tc>
        <w:tc>
          <w:tcPr>
            <w:tcW w:w="1275" w:type="dxa"/>
            <w:shd w:val="clear" w:color="auto" w:fill="auto"/>
          </w:tcPr>
          <w:p w:rsidR="005B1F04" w:rsidRDefault="00D16C71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990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</w:t>
            </w:r>
          </w:p>
          <w:p w:rsidR="00990282" w:rsidRDefault="00990282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</w:t>
            </w:r>
          </w:p>
          <w:p w:rsidR="00091B50" w:rsidRDefault="00091B50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</w:t>
            </w:r>
          </w:p>
          <w:p w:rsidR="00091B50" w:rsidRDefault="00D16C71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91B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5B1F04" w:rsidTr="005B1F04">
        <w:tc>
          <w:tcPr>
            <w:tcW w:w="879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</w:t>
            </w:r>
          </w:p>
        </w:tc>
        <w:tc>
          <w:tcPr>
            <w:tcW w:w="7891" w:type="dxa"/>
            <w:shd w:val="clear" w:color="auto" w:fill="auto"/>
          </w:tcPr>
          <w:p w:rsidR="00D16C71" w:rsidRDefault="00D16C71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Writing  formula for Beer- Lamberts law and explaining each term</w:t>
            </w:r>
            <w:r w:rsidR="005B1F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16C71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unit for molar extinction coefficient? </w:t>
            </w:r>
          </w:p>
          <w:p w:rsidR="00D16C71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 with labelled diagram </w:t>
            </w:r>
          </w:p>
          <w:p w:rsidR="005B1F04" w:rsidRDefault="005B1F04" w:rsidP="00D16C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of double beam spectrophotometer</w:t>
            </w:r>
            <w:r w:rsidR="00D16C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each component with their significance</w:t>
            </w:r>
          </w:p>
        </w:tc>
        <w:tc>
          <w:tcPr>
            <w:tcW w:w="1275" w:type="dxa"/>
            <w:shd w:val="clear" w:color="auto" w:fill="auto"/>
          </w:tcPr>
          <w:p w:rsidR="005B1F04" w:rsidRDefault="00D16C71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2M</w:t>
            </w:r>
          </w:p>
          <w:p w:rsidR="00D16C71" w:rsidRDefault="00D16C71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M</w:t>
            </w:r>
          </w:p>
          <w:p w:rsidR="00D16C71" w:rsidRDefault="00D16C71" w:rsidP="00D16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2M</w:t>
            </w:r>
          </w:p>
          <w:p w:rsidR="00D16C71" w:rsidRDefault="00D16C71" w:rsidP="00D16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5M</w:t>
            </w:r>
          </w:p>
          <w:p w:rsidR="00D16C71" w:rsidRDefault="00D16C71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1F04" w:rsidTr="005B1F04">
        <w:tc>
          <w:tcPr>
            <w:tcW w:w="879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iii)</w:t>
            </w:r>
          </w:p>
        </w:tc>
        <w:tc>
          <w:tcPr>
            <w:tcW w:w="7891" w:type="dxa"/>
            <w:shd w:val="clear" w:color="auto" w:fill="auto"/>
          </w:tcPr>
          <w:p w:rsidR="00E62B5A" w:rsidRDefault="00E62B5A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Writing the formula for linear molecule </w:t>
            </w:r>
          </w:p>
          <w:p w:rsidR="00E62B5A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total number of fundamental modes of vibrations for CO</w:t>
            </w:r>
            <w:r w:rsidRPr="0023278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C58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4</w:t>
            </w:r>
          </w:p>
          <w:p w:rsidR="00D16C71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 acetylene (C</w:t>
            </w:r>
            <w:r w:rsidRPr="0023278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23278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molecule. </w:t>
            </w:r>
            <w:r w:rsidR="00EC58C0">
              <w:rPr>
                <w:rFonts w:ascii="Times New Roman" w:eastAsia="Times New Roman" w:hAnsi="Times New Roman" w:cs="Times New Roman"/>
                <w:sz w:val="24"/>
                <w:szCs w:val="24"/>
              </w:rPr>
              <w:t>=7</w:t>
            </w:r>
          </w:p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IR frequencies for following functional group.</w:t>
            </w:r>
          </w:p>
          <w:p w:rsidR="005B1F04" w:rsidRDefault="005B1F04" w:rsidP="009E011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5F1">
              <w:rPr>
                <w:rFonts w:ascii="Times New Roman" w:eastAsia="Times New Roman" w:hAnsi="Times New Roman" w:cs="Times New Roman"/>
                <w:sz w:val="24"/>
                <w:szCs w:val="24"/>
              </w:rPr>
              <w:t>O-H  (hydrogen bonded)</w:t>
            </w:r>
            <w:r w:rsidR="00EC58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c</w:t>
            </w:r>
            <w:r w:rsidRPr="00046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Alkyl C-H stretching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5B1F04" w:rsidRPr="000465F1" w:rsidRDefault="005B1F04" w:rsidP="009E011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5F1">
              <w:rPr>
                <w:rFonts w:ascii="Times New Roman" w:eastAsia="Times New Roman" w:hAnsi="Times New Roman" w:cs="Times New Roman"/>
                <w:sz w:val="24"/>
                <w:szCs w:val="24"/>
              </w:rPr>
              <w:t>Ether C-O-C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d) Alkyl C-H bending</w:t>
            </w:r>
            <w:r w:rsidRPr="00046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1275" w:type="dxa"/>
            <w:shd w:val="clear" w:color="auto" w:fill="auto"/>
          </w:tcPr>
          <w:p w:rsidR="005B1F04" w:rsidRDefault="00E62B5A" w:rsidP="00E62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</w:t>
            </w:r>
          </w:p>
          <w:p w:rsidR="00E62B5A" w:rsidRDefault="00E62B5A" w:rsidP="00E62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</w:t>
            </w:r>
          </w:p>
          <w:p w:rsidR="00E62B5A" w:rsidRDefault="00E62B5A" w:rsidP="00E62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</w:t>
            </w:r>
          </w:p>
          <w:p w:rsidR="00E62B5A" w:rsidRDefault="00E62B5A" w:rsidP="00E62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2B5A" w:rsidRDefault="00E62B5A" w:rsidP="00E62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M</w:t>
            </w:r>
            <w:r w:rsidR="00EC58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4</w:t>
            </w:r>
          </w:p>
        </w:tc>
      </w:tr>
    </w:tbl>
    <w:tbl>
      <w:tblPr>
        <w:tblStyle w:val="a4"/>
        <w:tblW w:w="10045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9"/>
        <w:gridCol w:w="7891"/>
        <w:gridCol w:w="1275"/>
      </w:tblGrid>
      <w:tr w:rsidR="005B1F04" w:rsidTr="005B1F04">
        <w:tc>
          <w:tcPr>
            <w:tcW w:w="879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7891" w:type="dxa"/>
            <w:shd w:val="clear" w:color="auto" w:fill="auto"/>
          </w:tcPr>
          <w:p w:rsidR="005B1F04" w:rsidRDefault="005B1F04" w:rsidP="00392FA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or write a short note on  any </w:t>
            </w:r>
            <w:r w:rsidRPr="00B349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Four</w:t>
            </w:r>
          </w:p>
        </w:tc>
        <w:tc>
          <w:tcPr>
            <w:tcW w:w="1275" w:type="dxa"/>
            <w:shd w:val="clear" w:color="auto" w:fill="auto"/>
          </w:tcPr>
          <w:p w:rsidR="005B1F04" w:rsidRDefault="005B1F04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5B1F04" w:rsidTr="005B1F04">
        <w:tc>
          <w:tcPr>
            <w:tcW w:w="879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891" w:type="dxa"/>
            <w:shd w:val="clear" w:color="auto" w:fill="auto"/>
          </w:tcPr>
          <w:p w:rsidR="008B7027" w:rsidRDefault="008B7027" w:rsidP="00392FA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Explaining </w:t>
            </w:r>
            <w:r w:rsidR="005B1F04">
              <w:rPr>
                <w:rFonts w:ascii="Times New Roman" w:eastAsia="Times New Roman" w:hAnsi="Times New Roman" w:cs="Times New Roman"/>
                <w:sz w:val="24"/>
                <w:szCs w:val="24"/>
              </w:rPr>
              <w:t>Caustic embrittlement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reaction </w:t>
            </w:r>
          </w:p>
          <w:p w:rsidR="005B1F04" w:rsidRDefault="008B7027" w:rsidP="00392FA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disadvantage</w:t>
            </w:r>
          </w:p>
        </w:tc>
        <w:tc>
          <w:tcPr>
            <w:tcW w:w="1275" w:type="dxa"/>
            <w:shd w:val="clear" w:color="auto" w:fill="auto"/>
          </w:tcPr>
          <w:p w:rsidR="005B1F04" w:rsidRDefault="008B7027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</w:t>
            </w:r>
          </w:p>
          <w:p w:rsidR="008B7027" w:rsidRDefault="008B7027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7027" w:rsidRDefault="008B7027" w:rsidP="008B7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1F04" w:rsidTr="005B1F04">
        <w:tc>
          <w:tcPr>
            <w:tcW w:w="879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</w:t>
            </w:r>
          </w:p>
        </w:tc>
        <w:tc>
          <w:tcPr>
            <w:tcW w:w="7891" w:type="dxa"/>
            <w:shd w:val="clear" w:color="auto" w:fill="auto"/>
          </w:tcPr>
          <w:p w:rsidR="005B1F04" w:rsidRDefault="008B7027" w:rsidP="008B70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5 a</w:t>
            </w:r>
            <w:r w:rsidR="005B1F04">
              <w:rPr>
                <w:rFonts w:ascii="Times New Roman" w:eastAsia="Times New Roman" w:hAnsi="Times New Roman" w:cs="Times New Roman"/>
                <w:sz w:val="24"/>
                <w:szCs w:val="24"/>
              </w:rPr>
              <w:t>pplications of Nano materials in medicine</w:t>
            </w:r>
          </w:p>
        </w:tc>
        <w:tc>
          <w:tcPr>
            <w:tcW w:w="1275" w:type="dxa"/>
            <w:shd w:val="clear" w:color="auto" w:fill="auto"/>
          </w:tcPr>
          <w:p w:rsidR="005B1F04" w:rsidRDefault="005B1F04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B1F04" w:rsidTr="005B1F04">
        <w:tc>
          <w:tcPr>
            <w:tcW w:w="879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iii)</w:t>
            </w:r>
          </w:p>
        </w:tc>
        <w:tc>
          <w:tcPr>
            <w:tcW w:w="7891" w:type="dxa"/>
            <w:shd w:val="clear" w:color="auto" w:fill="auto"/>
          </w:tcPr>
          <w:p w:rsidR="005B1F04" w:rsidRDefault="005B1F04" w:rsidP="00392FA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Kevlar Polymer  </w:t>
            </w:r>
            <w:r w:rsidR="008B70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properties synthesis and uses</w:t>
            </w:r>
          </w:p>
        </w:tc>
        <w:tc>
          <w:tcPr>
            <w:tcW w:w="1275" w:type="dxa"/>
            <w:shd w:val="clear" w:color="auto" w:fill="auto"/>
          </w:tcPr>
          <w:p w:rsidR="005B1F04" w:rsidRDefault="005B1F04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B1F04" w:rsidTr="005B1F04">
        <w:tc>
          <w:tcPr>
            <w:tcW w:w="879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iv)</w:t>
            </w:r>
          </w:p>
        </w:tc>
        <w:tc>
          <w:tcPr>
            <w:tcW w:w="7891" w:type="dxa"/>
            <w:shd w:val="clear" w:color="auto" w:fill="auto"/>
          </w:tcPr>
          <w:p w:rsidR="005B1F04" w:rsidRDefault="005B1F04" w:rsidP="00392FA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Solar photovoltaic cell</w:t>
            </w:r>
            <w:r w:rsidR="008B70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diagram and working and advantage</w:t>
            </w:r>
          </w:p>
        </w:tc>
        <w:tc>
          <w:tcPr>
            <w:tcW w:w="1275" w:type="dxa"/>
            <w:shd w:val="clear" w:color="auto" w:fill="auto"/>
          </w:tcPr>
          <w:p w:rsidR="005B1F04" w:rsidRDefault="005B1F04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B1F04" w:rsidTr="005B1F04">
        <w:tc>
          <w:tcPr>
            <w:tcW w:w="879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v)</w:t>
            </w:r>
          </w:p>
        </w:tc>
        <w:tc>
          <w:tcPr>
            <w:tcW w:w="7891" w:type="dxa"/>
            <w:shd w:val="clear" w:color="auto" w:fill="auto"/>
          </w:tcPr>
          <w:p w:rsidR="005B1F04" w:rsidRDefault="005B1F04" w:rsidP="00392FA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Atom Economy</w:t>
            </w:r>
            <w:r w:rsidR="008B70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 and significance and example</w:t>
            </w:r>
          </w:p>
        </w:tc>
        <w:tc>
          <w:tcPr>
            <w:tcW w:w="1275" w:type="dxa"/>
            <w:shd w:val="clear" w:color="auto" w:fill="auto"/>
          </w:tcPr>
          <w:p w:rsidR="005B1F04" w:rsidRDefault="005B1F04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B1F04" w:rsidTr="005B1F04">
        <w:tc>
          <w:tcPr>
            <w:tcW w:w="879" w:type="dxa"/>
            <w:shd w:val="clear" w:color="auto" w:fill="auto"/>
          </w:tcPr>
          <w:p w:rsidR="005B1F04" w:rsidRDefault="005B1F04" w:rsidP="009E01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vi)</w:t>
            </w:r>
          </w:p>
        </w:tc>
        <w:tc>
          <w:tcPr>
            <w:tcW w:w="7891" w:type="dxa"/>
            <w:shd w:val="clear" w:color="auto" w:fill="auto"/>
          </w:tcPr>
          <w:p w:rsidR="005B1F04" w:rsidRDefault="008B7027" w:rsidP="00392FA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5 </w:t>
            </w:r>
            <w:r w:rsidR="005B1F04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Objectives of Green Chemistry</w:t>
            </w:r>
          </w:p>
        </w:tc>
        <w:tc>
          <w:tcPr>
            <w:tcW w:w="1275" w:type="dxa"/>
            <w:shd w:val="clear" w:color="auto" w:fill="auto"/>
          </w:tcPr>
          <w:p w:rsidR="005B1F04" w:rsidRDefault="005B1F04" w:rsidP="00392F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C01D90" w:rsidRDefault="00C01D90" w:rsidP="009E0113">
      <w:pPr>
        <w:spacing w:after="0" w:line="240" w:lineRule="auto"/>
        <w:jc w:val="both"/>
        <w:rPr>
          <w:rFonts w:ascii="CIDFont+F2" w:eastAsia="CIDFont+F2" w:hAnsi="CIDFont+F2" w:cs="CIDFont+F2"/>
          <w:sz w:val="23"/>
          <w:szCs w:val="23"/>
        </w:rPr>
      </w:pPr>
    </w:p>
    <w:p w:rsidR="00C01D90" w:rsidRDefault="00C01D90" w:rsidP="009E0113">
      <w:pPr>
        <w:spacing w:after="0" w:line="240" w:lineRule="auto"/>
        <w:jc w:val="both"/>
        <w:rPr>
          <w:rFonts w:ascii="CIDFont+F2" w:eastAsia="CIDFont+F2" w:hAnsi="CIDFont+F2" w:cs="CIDFont+F2"/>
          <w:sz w:val="23"/>
          <w:szCs w:val="23"/>
        </w:rPr>
      </w:pPr>
    </w:p>
    <w:p w:rsidR="00C01D90" w:rsidRDefault="00C01D90" w:rsidP="009E0113">
      <w:pPr>
        <w:spacing w:after="0" w:line="240" w:lineRule="auto"/>
        <w:jc w:val="both"/>
        <w:rPr>
          <w:rFonts w:ascii="CIDFont+F2" w:eastAsia="CIDFont+F2" w:hAnsi="CIDFont+F2" w:cs="CIDFont+F2"/>
          <w:sz w:val="23"/>
          <w:szCs w:val="23"/>
        </w:rPr>
      </w:pPr>
      <w:bookmarkStart w:id="1" w:name="_heading=h.gjdgxs" w:colFirst="0" w:colLast="0"/>
      <w:bookmarkEnd w:id="1"/>
    </w:p>
    <w:sectPr w:rsidR="00C01D90" w:rsidSect="00392FA0">
      <w:pgSz w:w="11906" w:h="16838"/>
      <w:pgMar w:top="987" w:right="1015" w:bottom="794" w:left="1440" w:header="284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04"/>
    <w:multiLevelType w:val="multilevel"/>
    <w:tmpl w:val="A680EFC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6277716"/>
    <w:multiLevelType w:val="hybridMultilevel"/>
    <w:tmpl w:val="2BF6F2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1B39CA"/>
    <w:multiLevelType w:val="hybridMultilevel"/>
    <w:tmpl w:val="30F6A7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1D90"/>
    <w:rsid w:val="000465F1"/>
    <w:rsid w:val="00091B50"/>
    <w:rsid w:val="000D3365"/>
    <w:rsid w:val="000D5E42"/>
    <w:rsid w:val="00112DFA"/>
    <w:rsid w:val="001208C1"/>
    <w:rsid w:val="00147228"/>
    <w:rsid w:val="00290678"/>
    <w:rsid w:val="002C3590"/>
    <w:rsid w:val="002D540F"/>
    <w:rsid w:val="00310AFE"/>
    <w:rsid w:val="003441F3"/>
    <w:rsid w:val="00392FA0"/>
    <w:rsid w:val="004B4E2F"/>
    <w:rsid w:val="004C1AB7"/>
    <w:rsid w:val="005B1F04"/>
    <w:rsid w:val="006B2C64"/>
    <w:rsid w:val="006E668B"/>
    <w:rsid w:val="00702C4A"/>
    <w:rsid w:val="00800609"/>
    <w:rsid w:val="00825160"/>
    <w:rsid w:val="0088793D"/>
    <w:rsid w:val="008B7027"/>
    <w:rsid w:val="00990282"/>
    <w:rsid w:val="009A52AD"/>
    <w:rsid w:val="009E0113"/>
    <w:rsid w:val="00A75369"/>
    <w:rsid w:val="00B34995"/>
    <w:rsid w:val="00BB3DE3"/>
    <w:rsid w:val="00C01D90"/>
    <w:rsid w:val="00C55150"/>
    <w:rsid w:val="00C77BB7"/>
    <w:rsid w:val="00D16C71"/>
    <w:rsid w:val="00D454C2"/>
    <w:rsid w:val="00D534BF"/>
    <w:rsid w:val="00E5799B"/>
    <w:rsid w:val="00E62B5A"/>
    <w:rsid w:val="00E708C7"/>
    <w:rsid w:val="00E70B0A"/>
    <w:rsid w:val="00EA28EE"/>
    <w:rsid w:val="00EA6BC2"/>
    <w:rsid w:val="00EC58C0"/>
    <w:rsid w:val="00E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qFormat/>
    <w:rsid w:val="00706147"/>
    <w:pPr>
      <w:keepNext/>
      <w:numPr>
        <w:numId w:val="1"/>
      </w:numPr>
      <w:tabs>
        <w:tab w:val="num" w:pos="432"/>
      </w:tabs>
      <w:spacing w:before="180" w:after="120" w:line="240" w:lineRule="auto"/>
      <w:ind w:left="432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706147"/>
    <w:pPr>
      <w:keepNext/>
      <w:keepLines/>
      <w:numPr>
        <w:ilvl w:val="1"/>
        <w:numId w:val="1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qFormat/>
    <w:rsid w:val="00706147"/>
    <w:pPr>
      <w:keepNext/>
      <w:numPr>
        <w:ilvl w:val="2"/>
        <w:numId w:val="1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qFormat/>
    <w:rsid w:val="00706147"/>
    <w:pPr>
      <w:keepNext/>
      <w:numPr>
        <w:ilvl w:val="3"/>
        <w:numId w:val="1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qFormat/>
    <w:rsid w:val="00706147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706147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706147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6147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6147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16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5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889"/>
  </w:style>
  <w:style w:type="paragraph" w:styleId="Footer">
    <w:name w:val="footer"/>
    <w:basedOn w:val="Normal"/>
    <w:link w:val="FooterChar"/>
    <w:uiPriority w:val="99"/>
    <w:unhideWhenUsed/>
    <w:rsid w:val="00B05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889"/>
  </w:style>
  <w:style w:type="table" w:styleId="MediumGrid3-Accent6">
    <w:name w:val="Medium Grid 3 Accent 6"/>
    <w:basedOn w:val="TableNormal"/>
    <w:uiPriority w:val="69"/>
    <w:rsid w:val="00FE07F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E0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7F6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706147"/>
    <w:rPr>
      <w:rFonts w:ascii="Arial" w:eastAsia="Arial Unicode MS" w:hAnsi="Arial" w:cs="Arial"/>
      <w:b/>
      <w:bCs/>
      <w:caps/>
      <w:kern w:val="36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706147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706147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06147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706147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706147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706147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706147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706147"/>
    <w:rPr>
      <w:rFonts w:ascii="Arial" w:eastAsia="Times New Roman" w:hAnsi="Arial" w:cs="Arial"/>
      <w:lang w:val="en-US"/>
    </w:rPr>
  </w:style>
  <w:style w:type="paragraph" w:customStyle="1" w:styleId="StyleSubtitleCover2TopNoborder">
    <w:name w:val="Style Subtitle Cover2 + Top: (No border)"/>
    <w:basedOn w:val="Normal"/>
    <w:rsid w:val="00706147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paragraph" w:styleId="ListParagraph">
    <w:name w:val="List Paragraph"/>
    <w:basedOn w:val="Normal"/>
    <w:uiPriority w:val="99"/>
    <w:qFormat/>
    <w:rsid w:val="00706147"/>
    <w:pPr>
      <w:ind w:left="720"/>
      <w:contextualSpacing/>
    </w:pPr>
  </w:style>
  <w:style w:type="paragraph" w:styleId="NoSpacing">
    <w:name w:val="No Spacing"/>
    <w:uiPriority w:val="1"/>
    <w:qFormat/>
    <w:rsid w:val="00745C39"/>
    <w:pPr>
      <w:spacing w:after="0" w:line="240" w:lineRule="auto"/>
    </w:pPr>
    <w:rPr>
      <w:rFonts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11274B"/>
    <w:rPr>
      <w:color w:val="808080"/>
    </w:rPr>
  </w:style>
  <w:style w:type="paragraph" w:styleId="NormalWeb">
    <w:name w:val="Normal (Web)"/>
    <w:basedOn w:val="Normal"/>
    <w:uiPriority w:val="99"/>
    <w:unhideWhenUsed/>
    <w:rsid w:val="00AA4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qFormat/>
    <w:rsid w:val="00706147"/>
    <w:pPr>
      <w:keepNext/>
      <w:numPr>
        <w:numId w:val="1"/>
      </w:numPr>
      <w:tabs>
        <w:tab w:val="num" w:pos="432"/>
      </w:tabs>
      <w:spacing w:before="180" w:after="120" w:line="240" w:lineRule="auto"/>
      <w:ind w:left="432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706147"/>
    <w:pPr>
      <w:keepNext/>
      <w:keepLines/>
      <w:numPr>
        <w:ilvl w:val="1"/>
        <w:numId w:val="1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qFormat/>
    <w:rsid w:val="00706147"/>
    <w:pPr>
      <w:keepNext/>
      <w:numPr>
        <w:ilvl w:val="2"/>
        <w:numId w:val="1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qFormat/>
    <w:rsid w:val="00706147"/>
    <w:pPr>
      <w:keepNext/>
      <w:numPr>
        <w:ilvl w:val="3"/>
        <w:numId w:val="1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qFormat/>
    <w:rsid w:val="00706147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706147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706147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6147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6147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16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5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889"/>
  </w:style>
  <w:style w:type="paragraph" w:styleId="Footer">
    <w:name w:val="footer"/>
    <w:basedOn w:val="Normal"/>
    <w:link w:val="FooterChar"/>
    <w:uiPriority w:val="99"/>
    <w:unhideWhenUsed/>
    <w:rsid w:val="00B05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889"/>
  </w:style>
  <w:style w:type="table" w:styleId="MediumGrid3-Accent6">
    <w:name w:val="Medium Grid 3 Accent 6"/>
    <w:basedOn w:val="TableNormal"/>
    <w:uiPriority w:val="69"/>
    <w:rsid w:val="00FE07F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E0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7F6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706147"/>
    <w:rPr>
      <w:rFonts w:ascii="Arial" w:eastAsia="Arial Unicode MS" w:hAnsi="Arial" w:cs="Arial"/>
      <w:b/>
      <w:bCs/>
      <w:caps/>
      <w:kern w:val="36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706147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706147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06147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706147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706147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706147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706147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706147"/>
    <w:rPr>
      <w:rFonts w:ascii="Arial" w:eastAsia="Times New Roman" w:hAnsi="Arial" w:cs="Arial"/>
      <w:lang w:val="en-US"/>
    </w:rPr>
  </w:style>
  <w:style w:type="paragraph" w:customStyle="1" w:styleId="StyleSubtitleCover2TopNoborder">
    <w:name w:val="Style Subtitle Cover2 + Top: (No border)"/>
    <w:basedOn w:val="Normal"/>
    <w:rsid w:val="00706147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paragraph" w:styleId="ListParagraph">
    <w:name w:val="List Paragraph"/>
    <w:basedOn w:val="Normal"/>
    <w:uiPriority w:val="99"/>
    <w:qFormat/>
    <w:rsid w:val="00706147"/>
    <w:pPr>
      <w:ind w:left="720"/>
      <w:contextualSpacing/>
    </w:pPr>
  </w:style>
  <w:style w:type="paragraph" w:styleId="NoSpacing">
    <w:name w:val="No Spacing"/>
    <w:uiPriority w:val="1"/>
    <w:qFormat/>
    <w:rsid w:val="00745C39"/>
    <w:pPr>
      <w:spacing w:after="0" w:line="240" w:lineRule="auto"/>
    </w:pPr>
    <w:rPr>
      <w:rFonts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11274B"/>
    <w:rPr>
      <w:color w:val="808080"/>
    </w:rPr>
  </w:style>
  <w:style w:type="paragraph" w:styleId="NormalWeb">
    <w:name w:val="Normal (Web)"/>
    <w:basedOn w:val="Normal"/>
    <w:uiPriority w:val="99"/>
    <w:unhideWhenUsed/>
    <w:rsid w:val="00AA4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EA3t+sZLskKz0bu641//vVgfeA==">AMUW2mVku4kAtVA9vjKT0vM6h0ETMoV58ew2n8USZn8NKRlUquu+Px9w7aXDUG44j6+s9eIqPWcyvbDirAJBkO1F23X0gTcDexpyBJSJxV1ioG8JYyUkdS/7rHTypz8Uh9eYu5tlFL/J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DHS</dc:creator>
  <cp:lastModifiedBy>Admin</cp:lastModifiedBy>
  <cp:revision>3</cp:revision>
  <cp:lastPrinted>2023-02-03T08:48:00Z</cp:lastPrinted>
  <dcterms:created xsi:type="dcterms:W3CDTF">2023-02-16T05:10:00Z</dcterms:created>
  <dcterms:modified xsi:type="dcterms:W3CDTF">2023-02-20T10:24:00Z</dcterms:modified>
</cp:coreProperties>
</file>