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110"/>
          <w:tab w:val="center" w:leader="none" w:pos="422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1050290</wp:posOffset>
                </wp:positionH>
                <wp:positionV relativeFrom="paragraph">
                  <wp:posOffset>-575309</wp:posOffset>
                </wp:positionV>
                <wp:extent cx="3390900" cy="885825"/>
                <wp:effectExtent b="0" l="0" r="0" t="0"/>
                <wp:wrapNone/>
                <wp:docPr id="1674558559" name=""/>
                <a:graphic>
                  <a:graphicData uri="http://schemas.microsoft.com/office/word/2010/wordprocessingShape">
                    <wps:wsp>
                      <wps:cNvSpPr/>
                      <wps:cNvPr id="2" name="Shape 2"/>
                      <wps:spPr>
                        <a:xfrm>
                          <a:off x="3655313" y="3341850"/>
                          <a:ext cx="3381375" cy="876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3.99999618530273"/>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Batch:  B-1             Roll No.: 16010122104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Experiment / assignment / tutorial No. 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1050290</wp:posOffset>
                </wp:positionH>
                <wp:positionV relativeFrom="paragraph">
                  <wp:posOffset>-575309</wp:posOffset>
                </wp:positionV>
                <wp:extent cx="3390900" cy="885825"/>
                <wp:effectExtent b="0" l="0" r="0" t="0"/>
                <wp:wrapNone/>
                <wp:docPr id="167455855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90900" cy="885825"/>
                        </a:xfrm>
                        <a:prstGeom prst="rect"/>
                        <a:ln/>
                      </pic:spPr>
                    </pic:pic>
                  </a:graphicData>
                </a:graphic>
              </wp:anchor>
            </w:drawing>
          </mc:Fallback>
        </mc:AlternateContent>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ind w:left="0" w:hanging="2"/>
        <w:rPr>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14:paraId="00000004">
      <w:pPr>
        <w:keepNext w:val="1"/>
        <w:keepLines w:val="1"/>
        <w:pBdr>
          <w:top w:color="000000" w:space="0" w:sz="4" w:val="single"/>
          <w:left w:color="000000" w:space="0" w:sz="4" w:val="single"/>
          <w:bottom w:color="000000" w:space="0" w:sz="4" w:val="single"/>
          <w:right w:color="000000" w:space="0" w:sz="4" w:val="single"/>
        </w:pBdr>
        <w:shd w:fill="d9d9d9" w:val="clear"/>
        <w:spacing w:after="307" w:line="259" w:lineRule="auto"/>
        <w:ind w:left="204" w:hanging="1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TITLE : To study and implement Non-Restoring method of division </w:t>
      </w:r>
    </w:p>
    <w:p w:rsidR="00000000" w:rsidDel="00000000" w:rsidP="00000000" w:rsidRDefault="00000000" w:rsidRPr="00000000" w14:paraId="00000005">
      <w:pPr>
        <w:spacing w:after="0" w:lineRule="auto"/>
        <w:ind w:left="0" w:hanging="2"/>
        <w:rPr/>
      </w:pPr>
      <w:r w:rsidDel="00000000" w:rsidR="00000000" w:rsidRPr="00000000">
        <w:rPr>
          <w:rtl w:val="0"/>
        </w:rPr>
      </w:r>
    </w:p>
    <w:p w:rsidR="00000000" w:rsidDel="00000000" w:rsidP="00000000" w:rsidRDefault="00000000" w:rsidRPr="00000000" w14:paraId="00000006">
      <w:pPr>
        <w:spacing w:after="196" w:line="358" w:lineRule="auto"/>
        <w:ind w:left="0" w:right="377" w:hanging="2"/>
        <w:jc w:val="both"/>
        <w:rPr/>
      </w:pPr>
      <w:r w:rsidDel="00000000" w:rsidR="00000000" w:rsidRPr="00000000">
        <w:rPr>
          <w:rFonts w:ascii="Times New Roman" w:cs="Times New Roman" w:eastAsia="Times New Roman" w:hAnsi="Times New Roman"/>
          <w:sz w:val="23"/>
          <w:szCs w:val="23"/>
          <w:rtl w:val="0"/>
        </w:rPr>
        <w:t xml:space="preserve">AIM : The basis of algorithm is based on paper and pencil approach and the operation involve repetitive shifting with addition and subtraction. So the main aim is to depict the usual process in the form of an algorithm. </w:t>
      </w:r>
      <w:r w:rsidDel="00000000" w:rsidR="00000000" w:rsidRPr="00000000">
        <w:rPr>
          <w:rtl w:val="0"/>
        </w:rPr>
      </w:r>
    </w:p>
    <w:p w:rsidR="00000000" w:rsidDel="00000000" w:rsidP="00000000" w:rsidRDefault="00000000" w:rsidRPr="00000000" w14:paraId="00000007">
      <w:pPr>
        <w:spacing w:after="4" w:line="251" w:lineRule="auto"/>
        <w:ind w:left="0" w:right="182" w:hanging="2"/>
        <w:rPr/>
      </w:pPr>
      <w:r w:rsidDel="00000000" w:rsidR="00000000" w:rsidRPr="00000000">
        <w:rPr>
          <w:rFonts w:ascii="Times New Roman" w:cs="Times New Roman" w:eastAsia="Times New Roman" w:hAnsi="Times New Roman"/>
          <w:sz w:val="23"/>
          <w:szCs w:val="23"/>
          <w:rtl w:val="0"/>
        </w:rPr>
        <w:t xml:space="preserve">______________________________________________________________________ </w:t>
      </w:r>
      <w:r w:rsidDel="00000000" w:rsidR="00000000" w:rsidRPr="00000000">
        <w:rPr>
          <w:rtl w:val="0"/>
        </w:rPr>
      </w:r>
    </w:p>
    <w:p w:rsidR="00000000" w:rsidDel="00000000" w:rsidP="00000000" w:rsidRDefault="00000000" w:rsidRPr="00000000" w14:paraId="00000008">
      <w:pPr>
        <w:spacing w:after="4" w:line="251" w:lineRule="auto"/>
        <w:ind w:left="0" w:right="182" w:hanging="2"/>
        <w:rPr/>
      </w:pPr>
      <w:r w:rsidDel="00000000" w:rsidR="00000000" w:rsidRPr="00000000">
        <w:rPr>
          <w:rFonts w:ascii="Times New Roman" w:cs="Times New Roman" w:eastAsia="Times New Roman" w:hAnsi="Times New Roman"/>
          <w:sz w:val="23"/>
          <w:szCs w:val="23"/>
          <w:rtl w:val="0"/>
        </w:rPr>
        <w:t xml:space="preserve">Expected OUTCOME of Experiment: (Mention CO/CO’s  attained here) </w:t>
      </w:r>
      <w:r w:rsidDel="00000000" w:rsidR="00000000" w:rsidRPr="00000000">
        <w:rPr>
          <w:rtl w:val="0"/>
        </w:rPr>
      </w:r>
    </w:p>
    <w:p w:rsidR="00000000" w:rsidDel="00000000" w:rsidP="00000000" w:rsidRDefault="00000000" w:rsidRPr="00000000" w14:paraId="00000009">
      <w:pPr>
        <w:spacing w:after="4" w:line="251" w:lineRule="auto"/>
        <w:ind w:left="0" w:right="3455" w:hanging="2"/>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________________________________________________</w:t>
      </w:r>
    </w:p>
    <w:p w:rsidR="00000000" w:rsidDel="00000000" w:rsidP="00000000" w:rsidRDefault="00000000" w:rsidRPr="00000000" w14:paraId="0000000A">
      <w:pPr>
        <w:spacing w:after="4" w:line="251" w:lineRule="auto"/>
        <w:ind w:left="0" w:right="3455" w:hanging="2"/>
        <w:rPr/>
      </w:pPr>
      <w:r w:rsidDel="00000000" w:rsidR="00000000" w:rsidRPr="00000000">
        <w:rPr>
          <w:rFonts w:ascii="Times New Roman" w:cs="Times New Roman" w:eastAsia="Times New Roman" w:hAnsi="Times New Roman"/>
          <w:sz w:val="23"/>
          <w:szCs w:val="23"/>
          <w:rtl w:val="0"/>
        </w:rPr>
        <w:t xml:space="preserve">Books/ Journals/ Websites referred:  </w:t>
      </w:r>
      <w:r w:rsidDel="00000000" w:rsidR="00000000" w:rsidRPr="00000000">
        <w:rPr>
          <w:rtl w:val="0"/>
        </w:rPr>
      </w:r>
    </w:p>
    <w:p w:rsidR="00000000" w:rsidDel="00000000" w:rsidP="00000000" w:rsidRDefault="00000000" w:rsidRPr="00000000" w14:paraId="0000000B">
      <w:pPr>
        <w:spacing w:after="0" w:lineRule="auto"/>
        <w:ind w:left="0" w:hanging="2"/>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0C">
      <w:pPr>
        <w:numPr>
          <w:ilvl w:val="0"/>
          <w:numId w:val="1"/>
        </w:numPr>
        <w:spacing w:after="3" w:line="249" w:lineRule="auto"/>
        <w:ind w:left="0" w:right="376" w:hanging="2"/>
        <w:jc w:val="both"/>
        <w:rPr/>
      </w:pPr>
      <w:r w:rsidDel="00000000" w:rsidR="00000000" w:rsidRPr="00000000">
        <w:rPr>
          <w:rFonts w:ascii="Times New Roman" w:cs="Times New Roman" w:eastAsia="Times New Roman" w:hAnsi="Times New Roman"/>
          <w:color w:val="00000a"/>
          <w:sz w:val="23"/>
          <w:szCs w:val="23"/>
          <w:rtl w:val="0"/>
        </w:rPr>
        <w:t xml:space="preserve">Carl Hamacher, Zvonko Vranesic and Safwat Zaky, “Computer Organization”, Fifth Edition, TataMcGraw-Hill. </w:t>
      </w:r>
      <w:r w:rsidDel="00000000" w:rsidR="00000000" w:rsidRPr="00000000">
        <w:rPr>
          <w:rtl w:val="0"/>
        </w:rPr>
      </w:r>
    </w:p>
    <w:p w:rsidR="00000000" w:rsidDel="00000000" w:rsidP="00000000" w:rsidRDefault="00000000" w:rsidRPr="00000000" w14:paraId="0000000D">
      <w:pPr>
        <w:numPr>
          <w:ilvl w:val="0"/>
          <w:numId w:val="1"/>
        </w:numPr>
        <w:spacing w:after="3" w:line="249" w:lineRule="auto"/>
        <w:ind w:left="0" w:right="376" w:hanging="2"/>
        <w:jc w:val="both"/>
        <w:rPr/>
      </w:pPr>
      <w:r w:rsidDel="00000000" w:rsidR="00000000" w:rsidRPr="00000000">
        <w:rPr>
          <w:rFonts w:ascii="Times New Roman" w:cs="Times New Roman" w:eastAsia="Times New Roman" w:hAnsi="Times New Roman"/>
          <w:color w:val="00000a"/>
          <w:sz w:val="23"/>
          <w:szCs w:val="23"/>
          <w:rtl w:val="0"/>
        </w:rPr>
        <w:t xml:space="preserve">William Stallings, “Computer Organization and Architecture: Designing for       Performance”, Eighth Edition, Pearson. </w:t>
      </w:r>
      <w:r w:rsidDel="00000000" w:rsidR="00000000" w:rsidRPr="00000000">
        <w:rPr>
          <w:rtl w:val="0"/>
        </w:rPr>
      </w:r>
    </w:p>
    <w:p w:rsidR="00000000" w:rsidDel="00000000" w:rsidP="00000000" w:rsidRDefault="00000000" w:rsidRPr="00000000" w14:paraId="0000000E">
      <w:pPr>
        <w:spacing w:after="3" w:line="249" w:lineRule="auto"/>
        <w:ind w:left="0" w:right="376" w:hanging="2"/>
        <w:jc w:val="both"/>
        <w:rPr/>
      </w:pPr>
      <w:r w:rsidDel="00000000" w:rsidR="00000000" w:rsidRPr="00000000">
        <w:rPr>
          <w:rFonts w:ascii="Times New Roman" w:cs="Times New Roman" w:eastAsia="Times New Roman" w:hAnsi="Times New Roman"/>
          <w:color w:val="00000a"/>
          <w:sz w:val="23"/>
          <w:szCs w:val="23"/>
          <w:rtl w:val="0"/>
        </w:rPr>
        <w:t xml:space="preserve">      3.   Dr. M. Usha, T. S. Srikanth, “Computer System Architecture and Organization”,  First Edition, Wiley-India.</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0F">
      <w:pPr>
        <w:spacing w:after="214" w:line="251" w:lineRule="auto"/>
        <w:ind w:left="0" w:right="182" w:hanging="2"/>
        <w:rPr/>
      </w:pPr>
      <w:r w:rsidDel="00000000" w:rsidR="00000000" w:rsidRPr="00000000">
        <w:rPr>
          <w:rFonts w:ascii="Times New Roman" w:cs="Times New Roman" w:eastAsia="Times New Roman" w:hAnsi="Times New Roman"/>
          <w:sz w:val="23"/>
          <w:szCs w:val="23"/>
          <w:rtl w:val="0"/>
        </w:rPr>
        <w:t xml:space="preserve">_____________________________________________________________________ Pre Lab/ Prior Concepts: </w:t>
      </w:r>
      <w:r w:rsidDel="00000000" w:rsidR="00000000" w:rsidRPr="00000000">
        <w:rPr>
          <w:rtl w:val="0"/>
        </w:rPr>
      </w:r>
    </w:p>
    <w:p w:rsidR="00000000" w:rsidDel="00000000" w:rsidP="00000000" w:rsidRDefault="00000000" w:rsidRPr="00000000" w14:paraId="00000010">
      <w:pPr>
        <w:spacing w:after="218" w:line="249" w:lineRule="auto"/>
        <w:ind w:left="0" w:right="377" w:hanging="2"/>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Non Restoring algorithm works with any combination of positive and negative numbers. </w:t>
      </w:r>
    </w:p>
    <w:p w:rsidR="00000000" w:rsidDel="00000000" w:rsidP="00000000" w:rsidRDefault="00000000" w:rsidRPr="00000000" w14:paraId="00000011">
      <w:pPr>
        <w:spacing w:after="218" w:line="249" w:lineRule="auto"/>
        <w:ind w:left="0" w:right="377" w:hanging="2"/>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spacing w:after="218" w:line="249" w:lineRule="auto"/>
        <w:ind w:left="0" w:right="377" w:hanging="2"/>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3">
      <w:pPr>
        <w:spacing w:after="218" w:line="249" w:lineRule="auto"/>
        <w:ind w:left="0" w:right="377" w:hanging="2"/>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4">
      <w:pPr>
        <w:spacing w:after="218" w:line="249" w:lineRule="auto"/>
        <w:ind w:left="0" w:right="377" w:hanging="2"/>
        <w:jc w:val="both"/>
        <w:rPr/>
      </w:pPr>
      <w:r w:rsidDel="00000000" w:rsidR="00000000" w:rsidRPr="00000000">
        <w:rPr>
          <w:rtl w:val="0"/>
        </w:rPr>
      </w:r>
    </w:p>
    <w:p w:rsidR="00000000" w:rsidDel="00000000" w:rsidP="00000000" w:rsidRDefault="00000000" w:rsidRPr="00000000" w14:paraId="00000015">
      <w:pPr>
        <w:spacing w:after="218" w:line="249" w:lineRule="auto"/>
        <w:ind w:left="0" w:right="377" w:hanging="2"/>
        <w:jc w:val="both"/>
        <w:rPr/>
      </w:pPr>
      <w:r w:rsidDel="00000000" w:rsidR="00000000" w:rsidRPr="00000000">
        <w:rPr>
          <w:rtl w:val="0"/>
        </w:rPr>
      </w:r>
    </w:p>
    <w:p w:rsidR="00000000" w:rsidDel="00000000" w:rsidP="00000000" w:rsidRDefault="00000000" w:rsidRPr="00000000" w14:paraId="00000016">
      <w:pPr>
        <w:spacing w:after="218" w:line="249" w:lineRule="auto"/>
        <w:ind w:left="0" w:right="377" w:hanging="2"/>
        <w:jc w:val="both"/>
        <w:rPr/>
      </w:pPr>
      <w:r w:rsidDel="00000000" w:rsidR="00000000" w:rsidRPr="00000000">
        <w:rPr>
          <w:rtl w:val="0"/>
        </w:rPr>
      </w:r>
    </w:p>
    <w:p w:rsidR="00000000" w:rsidDel="00000000" w:rsidP="00000000" w:rsidRDefault="00000000" w:rsidRPr="00000000" w14:paraId="00000017">
      <w:pPr>
        <w:spacing w:after="218" w:line="249" w:lineRule="auto"/>
        <w:ind w:left="0" w:right="377" w:hanging="2"/>
        <w:jc w:val="both"/>
        <w:rPr/>
      </w:pPr>
      <w:r w:rsidDel="00000000" w:rsidR="00000000" w:rsidRPr="00000000">
        <w:rPr>
          <w:rtl w:val="0"/>
        </w:rPr>
      </w:r>
    </w:p>
    <w:p w:rsidR="00000000" w:rsidDel="00000000" w:rsidP="00000000" w:rsidRDefault="00000000" w:rsidRPr="00000000" w14:paraId="00000018">
      <w:pPr>
        <w:spacing w:after="212" w:line="251" w:lineRule="auto"/>
        <w:ind w:left="0" w:right="182" w:hanging="2"/>
        <w:rPr/>
      </w:pPr>
      <w:r w:rsidDel="00000000" w:rsidR="00000000" w:rsidRPr="00000000">
        <w:rPr>
          <w:rFonts w:ascii="Times New Roman" w:cs="Times New Roman" w:eastAsia="Times New Roman" w:hAnsi="Times New Roman"/>
          <w:sz w:val="23"/>
          <w:szCs w:val="23"/>
          <w:rtl w:val="0"/>
        </w:rPr>
        <w:t xml:space="preserve">Flowchart for Non Restoring of Division( Students need to draw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311785</wp:posOffset>
            </wp:positionV>
            <wp:extent cx="4762500" cy="7143750"/>
            <wp:effectExtent b="0" l="0" r="0" t="0"/>
            <wp:wrapNone/>
            <wp:docPr descr="Draw the flowchart of non restoring division algorithm and Explain the same." id="1674558562" name="image3.png"/>
            <a:graphic>
              <a:graphicData uri="http://schemas.openxmlformats.org/drawingml/2006/picture">
                <pic:pic>
                  <pic:nvPicPr>
                    <pic:cNvPr descr="Draw the flowchart of non restoring division algorithm and Explain the same." id="0" name="image3.png"/>
                    <pic:cNvPicPr preferRelativeResize="0"/>
                  </pic:nvPicPr>
                  <pic:blipFill>
                    <a:blip r:embed="rId8"/>
                    <a:srcRect b="0" l="0" r="0" t="0"/>
                    <a:stretch>
                      <a:fillRect/>
                    </a:stretch>
                  </pic:blipFill>
                  <pic:spPr>
                    <a:xfrm>
                      <a:off x="0" y="0"/>
                      <a:ext cx="4762500" cy="7143750"/>
                    </a:xfrm>
                    <a:prstGeom prst="rect"/>
                    <a:ln/>
                  </pic:spPr>
                </pic:pic>
              </a:graphicData>
            </a:graphic>
          </wp:anchor>
        </w:drawing>
      </w:r>
    </w:p>
    <w:p w:rsidR="00000000" w:rsidDel="00000000" w:rsidP="00000000" w:rsidRDefault="00000000" w:rsidRPr="00000000" w14:paraId="00000019">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A">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2">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9">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B">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D">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E">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F">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0">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1">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2">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3">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4">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5">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6">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7">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8">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9">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A">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B">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C">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D">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E">
      <w:pPr>
        <w:spacing w:after="4" w:line="251" w:lineRule="auto"/>
        <w:ind w:left="0" w:right="182"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F">
      <w:pPr>
        <w:spacing w:after="4" w:line="251" w:lineRule="auto"/>
        <w:ind w:left="0" w:right="182" w:hanging="2"/>
        <w:rPr/>
      </w:pPr>
      <w:r w:rsidDel="00000000" w:rsidR="00000000" w:rsidRPr="00000000">
        <w:rPr>
          <w:rFonts w:ascii="Times New Roman" w:cs="Times New Roman" w:eastAsia="Times New Roman" w:hAnsi="Times New Roman"/>
          <w:sz w:val="23"/>
          <w:szCs w:val="23"/>
          <w:rtl w:val="0"/>
        </w:rPr>
        <w:t xml:space="preserve">Example: (Handwritten solved problem needs to uploaded) </w:t>
      </w:r>
      <w:r w:rsidDel="00000000" w:rsidR="00000000" w:rsidRPr="00000000">
        <w:rPr>
          <w:rtl w:val="0"/>
        </w:rPr>
      </w:r>
    </w:p>
    <w:p w:rsidR="00000000" w:rsidDel="00000000" w:rsidP="00000000" w:rsidRDefault="00000000" w:rsidRPr="00000000" w14:paraId="00000040">
      <w:pPr>
        <w:spacing w:after="203" w:lineRule="auto"/>
        <w:ind w:left="0" w:hanging="2"/>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-342899</wp:posOffset>
            </wp:positionH>
            <wp:positionV relativeFrom="paragraph">
              <wp:posOffset>47625</wp:posOffset>
            </wp:positionV>
            <wp:extent cx="7642225" cy="5731510"/>
            <wp:effectExtent b="0" l="0" r="0" t="0"/>
            <wp:wrapNone/>
            <wp:docPr descr="A piece of paper with writing on it&#10;&#10;Description automatically generated" id="1674558563" name="image5.jpg"/>
            <a:graphic>
              <a:graphicData uri="http://schemas.openxmlformats.org/drawingml/2006/picture">
                <pic:pic>
                  <pic:nvPicPr>
                    <pic:cNvPr descr="A piece of paper with writing on it&#10;&#10;Description automatically generated" id="0" name="image5.jpg"/>
                    <pic:cNvPicPr preferRelativeResize="0"/>
                  </pic:nvPicPr>
                  <pic:blipFill>
                    <a:blip r:embed="rId9"/>
                    <a:srcRect b="0" l="0" r="0" t="0"/>
                    <a:stretch>
                      <a:fillRect/>
                    </a:stretch>
                  </pic:blipFill>
                  <pic:spPr>
                    <a:xfrm rot="5400000">
                      <a:off x="0" y="0"/>
                      <a:ext cx="7642225" cy="5731510"/>
                    </a:xfrm>
                    <a:prstGeom prst="rect"/>
                    <a:ln/>
                  </pic:spPr>
                </pic:pic>
              </a:graphicData>
            </a:graphic>
          </wp:anchor>
        </w:drawing>
      </w:r>
    </w:p>
    <w:p w:rsidR="00000000" w:rsidDel="00000000" w:rsidP="00000000" w:rsidRDefault="00000000" w:rsidRPr="00000000" w14:paraId="00000041">
      <w:pPr>
        <w:spacing w:after="0" w:lineRule="auto"/>
        <w:ind w:left="0" w:hanging="2"/>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2">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3">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4">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5">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6">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7">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9">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B">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C">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D">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E">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F">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0">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1">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2">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3">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4">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5">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7">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8">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9">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A">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B">
      <w:pPr>
        <w:spacing w:after="0" w:lineRule="auto"/>
        <w:ind w:left="0" w:hanging="2"/>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C">
      <w:pPr>
        <w:spacing w:after="0" w:lineRule="auto"/>
        <w:ind w:left="0" w:hanging="2"/>
        <w:rPr/>
      </w:pPr>
      <w:r w:rsidDel="00000000" w:rsidR="00000000" w:rsidRPr="00000000">
        <w:rPr>
          <w:rtl w:val="0"/>
        </w:rPr>
      </w:r>
    </w:p>
    <w:p w:rsidR="00000000" w:rsidDel="00000000" w:rsidP="00000000" w:rsidRDefault="00000000" w:rsidRPr="00000000" w14:paraId="0000005D">
      <w:pPr>
        <w:spacing w:after="0" w:lineRule="auto"/>
        <w:ind w:left="0" w:hanging="2"/>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5E">
      <w:pPr>
        <w:spacing w:after="0" w:lineRule="auto"/>
        <w:ind w:left="0" w:hanging="2"/>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5F">
      <w:pPr>
        <w:spacing w:after="209" w:line="251" w:lineRule="auto"/>
        <w:ind w:left="0" w:right="182" w:hanging="2"/>
        <w:rPr/>
      </w:pPr>
      <w:r w:rsidDel="00000000" w:rsidR="00000000" w:rsidRPr="00000000">
        <w:rPr>
          <w:rFonts w:ascii="Times New Roman" w:cs="Times New Roman" w:eastAsia="Times New Roman" w:hAnsi="Times New Roman"/>
          <w:sz w:val="23"/>
          <w:szCs w:val="23"/>
          <w:rtl w:val="0"/>
        </w:rPr>
        <w:t xml:space="preserve">Conclusion </w:t>
      </w:r>
      <w:r w:rsidDel="00000000" w:rsidR="00000000" w:rsidRPr="00000000">
        <w:rPr>
          <w:rtl w:val="0"/>
        </w:rPr>
      </w:r>
    </w:p>
    <w:p w:rsidR="00000000" w:rsidDel="00000000" w:rsidP="00000000" w:rsidRDefault="00000000" w:rsidRPr="00000000" w14:paraId="00000060">
      <w:pPr>
        <w:spacing w:after="212" w:lineRule="auto"/>
        <w:ind w:left="0" w:hanging="2"/>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61">
      <w:pPr>
        <w:spacing w:after="5" w:lineRule="auto"/>
        <w:ind w:left="0" w:hanging="2"/>
        <w:rPr/>
      </w:pPr>
      <w:r w:rsidDel="00000000" w:rsidR="00000000" w:rsidRPr="00000000">
        <w:rPr>
          <w:rFonts w:ascii="Times New Roman" w:cs="Times New Roman" w:eastAsia="Times New Roman" w:hAnsi="Times New Roman"/>
          <w:sz w:val="23"/>
          <w:szCs w:val="23"/>
          <w:u w:val="single"/>
          <w:rtl w:val="0"/>
        </w:rPr>
        <w:t xml:space="preserve">Post Lab Descriptive Questions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62">
      <w:pPr>
        <w:spacing w:after="4" w:line="251" w:lineRule="auto"/>
        <w:ind w:left="0" w:right="182" w:hanging="2"/>
        <w:rPr/>
      </w:pPr>
      <w:r w:rsidDel="00000000" w:rsidR="00000000" w:rsidRPr="00000000">
        <w:rPr>
          <w:rFonts w:ascii="Times New Roman" w:cs="Times New Roman" w:eastAsia="Times New Roman" w:hAnsi="Times New Roman"/>
          <w:sz w:val="23"/>
          <w:szCs w:val="23"/>
          <w:rtl w:val="0"/>
        </w:rPr>
        <w:t xml:space="preserve">What are the advantages of non restoring division over restoring division? </w:t>
      </w:r>
      <w:r w:rsidDel="00000000" w:rsidR="00000000" w:rsidRPr="00000000">
        <w:rPr>
          <w:rtl w:val="0"/>
        </w:rPr>
      </w:r>
    </w:p>
    <w:p w:rsidR="00000000" w:rsidDel="00000000" w:rsidP="00000000" w:rsidRDefault="00000000" w:rsidRPr="00000000" w14:paraId="0000006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t>
      </w:r>
    </w:p>
    <w:p w:rsidR="00000000" w:rsidDel="00000000" w:rsidP="00000000" w:rsidRDefault="00000000" w:rsidRPr="00000000" w14:paraId="0000006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Non-restoring division has advantages in terms of efficiency for positive dividends, optimal hardware resource utilization, and simplicity for certain cases. However, as with any algorithm, the choice between non-restoring and restoring division depends on various factors, including the specific requirements of the application, hardware constraints, and trade-offs between different aspects of the algorithm.</w:t>
      </w:r>
    </w:p>
    <w:p w:rsidR="00000000" w:rsidDel="00000000" w:rsidP="00000000" w:rsidRDefault="00000000" w:rsidRPr="00000000" w14:paraId="0000006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16/08/2023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11927.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72"/>
      <w:gridCol w:w="5475"/>
      <w:gridCol w:w="2880"/>
      <w:tblGridChange w:id="0">
        <w:tblGrid>
          <w:gridCol w:w="3572"/>
          <w:gridCol w:w="5475"/>
          <w:gridCol w:w="2880"/>
        </w:tblGrid>
      </w:tblGridChange>
    </w:tblGrid>
    <w:tr>
      <w:trPr>
        <w:cantSplit w:val="0"/>
        <w:trHeight w:val="907"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after="120" w:lineRule="auto"/>
            <w:ind w:left="0" w:hanging="2"/>
            <w:rPr>
              <w:color w:val="000000"/>
            </w:rPr>
          </w:pPr>
          <w:r w:rsidDel="00000000" w:rsidR="00000000" w:rsidRPr="00000000">
            <w:rPr>
              <w:color w:val="000000"/>
            </w:rPr>
            <w:drawing>
              <wp:inline distB="0" distT="0" distL="114300" distR="114300">
                <wp:extent cx="1974533" cy="619125"/>
                <wp:effectExtent b="0" l="0" r="0" t="0"/>
                <wp:docPr descr="A picture containing drawing&#10;&#10;Description automatically generated" id="1674558560"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1974533" cy="619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color w:val="bc202e"/>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35"/>
              <w:tab w:val="right" w:leader="none" w:pos="2664"/>
              <w:tab w:val="center" w:leader="none" w:pos="4680"/>
              <w:tab w:val="right" w:leader="none" w:pos="9360"/>
            </w:tabs>
            <w:ind w:left="0" w:hanging="2"/>
            <w:rPr>
              <w:color w:val="000000"/>
            </w:rPr>
          </w:pPr>
          <w:r w:rsidDel="00000000" w:rsidR="00000000" w:rsidRPr="00000000">
            <w:rPr>
              <w:color w:val="000000"/>
              <w:rtl w:val="0"/>
            </w:rPr>
            <w:t xml:space="preserve">      </w:t>
          </w:r>
          <w:r w:rsidDel="00000000" w:rsidR="00000000" w:rsidRPr="00000000">
            <w:rPr>
              <w:color w:val="000000"/>
            </w:rPr>
            <w:drawing>
              <wp:inline distB="0" distT="0" distL="114300" distR="114300">
                <wp:extent cx="983615" cy="607695"/>
                <wp:effectExtent b="0" l="0" r="0" t="0"/>
                <wp:docPr descr="A close up of a sign&#10;&#10;Description automatically generated" id="1674558561"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983615" cy="60769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35"/>
              <w:tab w:val="right" w:leader="none" w:pos="2664"/>
              <w:tab w:val="center" w:leader="none" w:pos="4680"/>
              <w:tab w:val="right" w:leader="none" w:pos="9360"/>
            </w:tabs>
            <w:ind w:left="0" w:hanging="2"/>
            <w:rPr>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735"/>
              <w:tab w:val="right" w:leader="none" w:pos="2664"/>
              <w:tab w:val="center" w:leader="none" w:pos="4680"/>
              <w:tab w:val="right" w:leader="none" w:pos="9360"/>
            </w:tabs>
            <w:ind w:left="0" w:hanging="2"/>
            <w:rPr>
              <w:color w:val="000000"/>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2" w:hanging="12"/>
      </w:pPr>
      <w:rPr>
        <w:rFonts w:ascii="Times New Roman" w:cs="Times New Roman" w:eastAsia="Times New Roman" w:hAnsi="Times New Roman"/>
        <w:b w:val="0"/>
        <w:i w:val="0"/>
        <w:strike w:val="0"/>
        <w:color w:val="00000a"/>
        <w:sz w:val="23"/>
        <w:szCs w:val="23"/>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a"/>
        <w:sz w:val="23"/>
        <w:szCs w:val="23"/>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a"/>
        <w:sz w:val="23"/>
        <w:szCs w:val="23"/>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a"/>
        <w:sz w:val="23"/>
        <w:szCs w:val="23"/>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a"/>
        <w:sz w:val="23"/>
        <w:szCs w:val="23"/>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a"/>
        <w:sz w:val="23"/>
        <w:szCs w:val="23"/>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a"/>
        <w:sz w:val="23"/>
        <w:szCs w:val="23"/>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a"/>
        <w:sz w:val="23"/>
        <w:szCs w:val="23"/>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a"/>
        <w:sz w:val="23"/>
        <w:szCs w:val="23"/>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2DA4"/>
    <w:pPr>
      <w:ind w:left="-1" w:leftChars="-1" w:hangingChars="1"/>
      <w:textDirection w:val="btLr"/>
      <w:textAlignment w:val="top"/>
      <w:outlineLvl w:val="0"/>
    </w:pPr>
    <w:rPr>
      <w:kern w:val="1"/>
      <w:position w:val="-1"/>
      <w:lang w:eastAsia="zh-CN"/>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32DA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32DA4"/>
    <w:rPr>
      <w:rFonts w:ascii="Calibri" w:cs="Calibri" w:eastAsia="Calibri" w:hAnsi="Calibri"/>
      <w:kern w:val="1"/>
      <w:position w:val="-1"/>
      <w:lang w:eastAsia="zh-CN"/>
    </w:rPr>
  </w:style>
  <w:style w:type="paragraph" w:styleId="Footer">
    <w:name w:val="footer"/>
    <w:basedOn w:val="Normal"/>
    <w:link w:val="FooterChar"/>
    <w:uiPriority w:val="99"/>
    <w:unhideWhenUsed w:val="1"/>
    <w:rsid w:val="00332DA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32DA4"/>
    <w:rPr>
      <w:rFonts w:ascii="Calibri" w:cs="Calibri" w:eastAsia="Calibri" w:hAnsi="Calibri"/>
      <w:kern w:val="1"/>
      <w:position w:val="-1"/>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TableGrid" w:customStyle="1">
    <w:name w:val="TableGrid"/>
    <w:rsid w:val="00521701"/>
    <w:pPr>
      <w:spacing w:after="0" w:line="240" w:lineRule="auto"/>
      <w:ind w:firstLine="0"/>
    </w:pPr>
    <w:rPr>
      <w:rFonts w:asciiTheme="minorHAnsi" w:cstheme="minorBidi" w:eastAsiaTheme="minorEastAsia" w:hAnsiTheme="minorHAnsi"/>
      <w:kern w:val="2"/>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ao0f3PHdRQ8ykNrSnQyfv7gGw==">CgMxLjAyCGguZ2pkZ3hzMgloLjMwajB6bGw4AHIhMThGaDBXa05kTlVpQjE2bm81SVNOQ0R4QjBXRnZldTM0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2023-07-22T08:43:00Z</dcterms:created>
  <dc:creator>Rehna</dc:creator>
</cp:coreProperties>
</file>